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A" w:rsidRPr="00D556A5" w:rsidRDefault="000166DA" w:rsidP="000166DA">
      <w:pPr>
        <w:jc w:val="center"/>
        <w:rPr>
          <w:rFonts w:ascii="Times New Roman" w:hAnsi="Times New Roman" w:cs="Times New Roman"/>
          <w:sz w:val="28"/>
          <w:szCs w:val="28"/>
          <w:lang w:val="sr-Cyrl-RS"/>
        </w:rPr>
      </w:pPr>
      <w:r w:rsidRPr="00D556A5">
        <w:rPr>
          <w:rFonts w:ascii="Times New Roman" w:hAnsi="Times New Roman" w:cs="Times New Roman"/>
          <w:sz w:val="28"/>
          <w:szCs w:val="28"/>
          <w:lang w:val="sr-Cyrl-RS"/>
        </w:rPr>
        <w:t xml:space="preserve">Туристичка организација </w:t>
      </w:r>
      <w:r w:rsidR="00206C06">
        <w:rPr>
          <w:rFonts w:ascii="Times New Roman" w:hAnsi="Times New Roman" w:cs="Times New Roman"/>
          <w:sz w:val="28"/>
          <w:szCs w:val="28"/>
          <w:lang w:val="sr-Cyrl-RS"/>
        </w:rPr>
        <w:t>Златибор</w:t>
      </w:r>
    </w:p>
    <w:p w:rsidR="000166DA" w:rsidRPr="002F6A99" w:rsidRDefault="000166DA" w:rsidP="000166DA">
      <w:pPr>
        <w:jc w:val="center"/>
        <w:rPr>
          <w:rFonts w:ascii="Times New Roman" w:hAnsi="Times New Roman" w:cs="Times New Roman"/>
          <w:sz w:val="28"/>
          <w:szCs w:val="28"/>
          <w:lang w:val="ru-RU"/>
        </w:rPr>
      </w:pPr>
    </w:p>
    <w:p w:rsidR="000166DA" w:rsidRPr="002F6A99" w:rsidRDefault="000166DA" w:rsidP="000166DA">
      <w:pPr>
        <w:jc w:val="center"/>
        <w:rPr>
          <w:rFonts w:ascii="Times New Roman" w:hAnsi="Times New Roman" w:cs="Times New Roman"/>
          <w:sz w:val="28"/>
          <w:szCs w:val="28"/>
          <w:lang w:val="ru-RU"/>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2F6A99" w:rsidRDefault="000166DA" w:rsidP="000166DA">
      <w:pPr>
        <w:rPr>
          <w:rFonts w:ascii="Times New Roman" w:hAnsi="Times New Roman" w:cs="Times New Roman"/>
          <w:lang w:val="ru-RU"/>
        </w:rPr>
      </w:pPr>
    </w:p>
    <w:p w:rsidR="000166DA" w:rsidRPr="00D556A5" w:rsidRDefault="000166DA" w:rsidP="000166DA">
      <w:pPr>
        <w:jc w:val="center"/>
        <w:rPr>
          <w:rFonts w:ascii="Times New Roman" w:hAnsi="Times New Roman" w:cs="Times New Roman"/>
          <w:b/>
          <w:sz w:val="36"/>
          <w:szCs w:val="36"/>
          <w:lang w:val="sr-Cyrl-RS"/>
        </w:rPr>
      </w:pPr>
      <w:r w:rsidRPr="00D556A5">
        <w:rPr>
          <w:rFonts w:ascii="Times New Roman" w:hAnsi="Times New Roman" w:cs="Times New Roman"/>
          <w:b/>
          <w:sz w:val="36"/>
          <w:szCs w:val="36"/>
          <w:lang w:val="sr-Cyrl-RS"/>
        </w:rPr>
        <w:t>КОНКУРСНА ДОКУМЕНТАЦИЈА</w:t>
      </w:r>
    </w:p>
    <w:p w:rsidR="000166DA" w:rsidRPr="00D556A5" w:rsidRDefault="000166DA" w:rsidP="000166DA">
      <w:pPr>
        <w:tabs>
          <w:tab w:val="left" w:pos="7920"/>
        </w:tabs>
        <w:jc w:val="center"/>
        <w:rPr>
          <w:rFonts w:ascii="Times New Roman" w:hAnsi="Times New Roman" w:cs="Times New Roman"/>
          <w:b/>
          <w:bCs/>
          <w:sz w:val="24"/>
          <w:szCs w:val="24"/>
          <w:lang w:val="sr-Cyrl-RS"/>
        </w:rPr>
      </w:pPr>
      <w:r w:rsidRPr="00D556A5">
        <w:rPr>
          <w:rFonts w:ascii="Times New Roman" w:hAnsi="Times New Roman" w:cs="Times New Roman"/>
          <w:b/>
          <w:bCs/>
          <w:sz w:val="24"/>
          <w:szCs w:val="24"/>
          <w:lang w:val="sr-Cyrl-RS"/>
        </w:rPr>
        <w:t xml:space="preserve">У </w:t>
      </w:r>
      <w:r w:rsidR="00A07A7C">
        <w:rPr>
          <w:rFonts w:ascii="Times New Roman" w:hAnsi="Times New Roman" w:cs="Times New Roman"/>
          <w:b/>
          <w:bCs/>
          <w:sz w:val="24"/>
          <w:szCs w:val="24"/>
          <w:lang w:val="sr-Cyrl-RS"/>
        </w:rPr>
        <w:t xml:space="preserve">ОТВОРЕНОМ </w:t>
      </w:r>
      <w:r w:rsidRPr="00D556A5">
        <w:rPr>
          <w:rFonts w:ascii="Times New Roman" w:hAnsi="Times New Roman" w:cs="Times New Roman"/>
          <w:b/>
          <w:bCs/>
          <w:sz w:val="24"/>
          <w:szCs w:val="24"/>
          <w:lang w:val="sr-Cyrl-RS"/>
        </w:rPr>
        <w:t>ПОСТУПКУ</w:t>
      </w:r>
      <w:r w:rsidR="00206C06">
        <w:rPr>
          <w:rFonts w:ascii="Times New Roman" w:hAnsi="Times New Roman" w:cs="Times New Roman"/>
          <w:b/>
          <w:bCs/>
          <w:sz w:val="24"/>
          <w:szCs w:val="24"/>
          <w:lang w:val="sr-Cyrl-RS"/>
        </w:rPr>
        <w:t xml:space="preserve"> ЈАВНЕ НАБАВКЕ </w:t>
      </w:r>
      <w:r w:rsidR="00A07A7C">
        <w:rPr>
          <w:rFonts w:ascii="Times New Roman" w:hAnsi="Times New Roman" w:cs="Times New Roman"/>
          <w:b/>
          <w:bCs/>
          <w:sz w:val="24"/>
          <w:szCs w:val="24"/>
          <w:lang w:val="sr-Cyrl-RS"/>
        </w:rPr>
        <w:t>ВЕЛИКЕ</w:t>
      </w:r>
      <w:r w:rsidR="00206C06">
        <w:rPr>
          <w:rFonts w:ascii="Times New Roman" w:hAnsi="Times New Roman" w:cs="Times New Roman"/>
          <w:b/>
          <w:bCs/>
          <w:sz w:val="24"/>
          <w:szCs w:val="24"/>
          <w:lang w:val="sr-Cyrl-RS"/>
        </w:rPr>
        <w:t xml:space="preserve"> ВРЕДНОСТИ</w:t>
      </w:r>
    </w:p>
    <w:p w:rsidR="000166DA" w:rsidRPr="00D556A5" w:rsidRDefault="000166DA" w:rsidP="000166DA">
      <w:pPr>
        <w:jc w:val="center"/>
        <w:rPr>
          <w:rFonts w:ascii="Times New Roman" w:hAnsi="Times New Roman" w:cs="Times New Roman"/>
          <w:b/>
          <w:sz w:val="24"/>
          <w:szCs w:val="24"/>
          <w:lang w:val="sr-Cyrl-RS"/>
        </w:rPr>
      </w:pPr>
      <w:r w:rsidRPr="00D556A5">
        <w:rPr>
          <w:rFonts w:ascii="Times New Roman" w:hAnsi="Times New Roman" w:cs="Times New Roman"/>
          <w:b/>
          <w:sz w:val="24"/>
          <w:szCs w:val="24"/>
          <w:lang w:val="sr-Cyrl-RS"/>
        </w:rPr>
        <w:t>ЗА ЈАВНУ НАБАВКУ</w:t>
      </w:r>
    </w:p>
    <w:p w:rsidR="00A07A7C" w:rsidRPr="00A07A7C" w:rsidRDefault="00A07A7C" w:rsidP="00A07A7C">
      <w:pPr>
        <w:widowControl/>
        <w:shd w:val="clear" w:color="auto" w:fill="FFFFFF"/>
        <w:suppressAutoHyphens/>
        <w:spacing w:after="0" w:line="240" w:lineRule="auto"/>
        <w:ind w:firstLine="720"/>
        <w:rPr>
          <w:rFonts w:ascii="Times New Roman" w:eastAsia="Times New Roman" w:hAnsi="Times New Roman" w:cs="Times New Roman"/>
          <w:b/>
          <w:color w:val="222222"/>
          <w:sz w:val="24"/>
          <w:szCs w:val="24"/>
        </w:rPr>
      </w:pPr>
      <w:r w:rsidRPr="00A07A7C">
        <w:rPr>
          <w:rFonts w:ascii="Times New Roman" w:eastAsia="Times New Roman" w:hAnsi="Times New Roman" w:cs="Times New Roman"/>
          <w:b/>
          <w:sz w:val="24"/>
          <w:szCs w:val="24"/>
          <w:lang w:val="sr-Cyrl-RS" w:eastAsia="ar-SA"/>
        </w:rPr>
        <w:t xml:space="preserve">ЗАНАТСКИ РАДОВИ НА ЗГРАДИ ОМЛАДИНСКО - КУЛТУРНОГ ЦЕНТРА НА ЗЛАТИБОРУ </w:t>
      </w:r>
      <w:r w:rsidRPr="00A07A7C">
        <w:rPr>
          <w:rFonts w:ascii="Times New Roman" w:eastAsia="Times New Roman" w:hAnsi="Times New Roman" w:cs="Times New Roman"/>
          <w:b/>
          <w:color w:val="222222"/>
          <w:sz w:val="24"/>
          <w:szCs w:val="24"/>
          <w:lang w:val="sr-Cyrl-RS"/>
        </w:rPr>
        <w:t>(II  ФАЗА ИЗГРАДЊЕ)</w:t>
      </w:r>
      <w:r w:rsidRPr="00A07A7C">
        <w:rPr>
          <w:rFonts w:ascii="Times New Roman" w:eastAsia="Times New Roman" w:hAnsi="Times New Roman" w:cs="Times New Roman"/>
          <w:b/>
          <w:sz w:val="24"/>
          <w:szCs w:val="24"/>
          <w:lang w:val="sr-Cyrl-CS" w:eastAsia="ar-SA"/>
        </w:rPr>
        <w:t xml:space="preserve"> </w:t>
      </w:r>
    </w:p>
    <w:p w:rsidR="00A07A7C" w:rsidRPr="00A07A7C" w:rsidRDefault="00A07A7C" w:rsidP="00A07A7C">
      <w:pPr>
        <w:spacing w:after="0" w:line="240" w:lineRule="auto"/>
        <w:ind w:left="2124" w:right="3131" w:firstLine="708"/>
        <w:rPr>
          <w:b/>
          <w:lang w:val="sr-Cyrl-RS"/>
        </w:rPr>
      </w:pPr>
    </w:p>
    <w:p w:rsidR="000166DA" w:rsidRPr="00A07A7C" w:rsidRDefault="000166DA" w:rsidP="00A07A7C">
      <w:pPr>
        <w:spacing w:after="0" w:line="240" w:lineRule="auto"/>
        <w:ind w:left="2124" w:right="3131" w:firstLine="708"/>
        <w:rPr>
          <w:rFonts w:ascii="Times New Roman" w:eastAsia="Times New Roman" w:hAnsi="Times New Roman" w:cs="Times New Roman"/>
          <w:b/>
          <w:sz w:val="24"/>
          <w:szCs w:val="24"/>
          <w:lang w:val="sr-Cyrl-RS"/>
        </w:rPr>
      </w:pPr>
      <w:r w:rsidRPr="00A07A7C">
        <w:rPr>
          <w:rFonts w:ascii="Times New Roman" w:eastAsia="Times New Roman" w:hAnsi="Times New Roman" w:cs="Times New Roman"/>
          <w:b/>
          <w:bCs/>
          <w:sz w:val="24"/>
          <w:szCs w:val="24"/>
        </w:rPr>
        <w:t xml:space="preserve">РЕДНИ </w:t>
      </w:r>
      <w:r w:rsidRPr="00A07A7C">
        <w:rPr>
          <w:rFonts w:ascii="Times New Roman" w:eastAsia="Times New Roman" w:hAnsi="Times New Roman" w:cs="Times New Roman"/>
          <w:b/>
          <w:bCs/>
          <w:spacing w:val="-1"/>
          <w:sz w:val="24"/>
          <w:szCs w:val="24"/>
        </w:rPr>
        <w:t>Б</w:t>
      </w:r>
      <w:r w:rsidRPr="00A07A7C">
        <w:rPr>
          <w:rFonts w:ascii="Times New Roman" w:eastAsia="Times New Roman" w:hAnsi="Times New Roman" w:cs="Times New Roman"/>
          <w:b/>
          <w:bCs/>
          <w:sz w:val="24"/>
          <w:szCs w:val="24"/>
        </w:rPr>
        <w:t>Р</w:t>
      </w:r>
      <w:r w:rsidRPr="00A07A7C">
        <w:rPr>
          <w:rFonts w:ascii="Times New Roman" w:eastAsia="Times New Roman" w:hAnsi="Times New Roman" w:cs="Times New Roman"/>
          <w:b/>
          <w:bCs/>
          <w:spacing w:val="1"/>
          <w:sz w:val="24"/>
          <w:szCs w:val="24"/>
        </w:rPr>
        <w:t>О</w:t>
      </w:r>
      <w:r w:rsidRPr="00A07A7C">
        <w:rPr>
          <w:rFonts w:ascii="Times New Roman" w:eastAsia="Times New Roman" w:hAnsi="Times New Roman" w:cs="Times New Roman"/>
          <w:b/>
          <w:bCs/>
          <w:sz w:val="24"/>
          <w:szCs w:val="24"/>
        </w:rPr>
        <w:t xml:space="preserve">Ј </w:t>
      </w:r>
      <w:r w:rsidR="00A07A7C" w:rsidRPr="00A07A7C">
        <w:rPr>
          <w:rFonts w:ascii="Times New Roman" w:eastAsia="Times New Roman" w:hAnsi="Times New Roman" w:cs="Times New Roman"/>
          <w:b/>
          <w:sz w:val="24"/>
          <w:szCs w:val="24"/>
          <w:lang w:val="sr-Cyrl-CS" w:eastAsia="ar-SA"/>
        </w:rPr>
        <w:t>ЈНВВ 1/17 Р</w:t>
      </w:r>
    </w:p>
    <w:p w:rsidR="000166DA" w:rsidRPr="00A07A7C" w:rsidRDefault="000166DA" w:rsidP="000166DA">
      <w:pPr>
        <w:spacing w:after="0"/>
        <w:jc w:val="center"/>
        <w:rPr>
          <w:b/>
          <w:sz w:val="24"/>
          <w:szCs w:val="24"/>
        </w:rP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Pr="00560E37" w:rsidRDefault="00560E37" w:rsidP="000166DA">
      <w:pPr>
        <w:pStyle w:val="ListParagraph"/>
        <w:numPr>
          <w:ilvl w:val="0"/>
          <w:numId w:val="1"/>
        </w:numPr>
        <w:rPr>
          <w:rFonts w:ascii="Times New Roman" w:hAnsi="Times New Roman" w:cs="Times New Roman"/>
          <w:sz w:val="32"/>
          <w:szCs w:val="32"/>
        </w:rPr>
      </w:pPr>
      <w:r w:rsidRPr="00560E37">
        <w:rPr>
          <w:rFonts w:ascii="Times New Roman" w:hAnsi="Times New Roman" w:cs="Times New Roman"/>
          <w:sz w:val="32"/>
          <w:szCs w:val="32"/>
          <w:lang w:val="sr-Cyrl-RS"/>
        </w:rPr>
        <w:t>13</w:t>
      </w:r>
      <w:r w:rsidR="009F2B5A">
        <w:rPr>
          <w:rFonts w:ascii="Times New Roman" w:hAnsi="Times New Roman" w:cs="Times New Roman"/>
          <w:sz w:val="32"/>
          <w:szCs w:val="32"/>
          <w:lang w:val="sr-Cyrl-RS"/>
        </w:rPr>
        <w:t>2</w:t>
      </w:r>
    </w:p>
    <w:p w:rsidR="000166DA" w:rsidRDefault="000166DA" w:rsidP="000166DA">
      <w:pPr>
        <w:spacing w:after="0"/>
        <w:jc w:val="center"/>
        <w:rPr>
          <w:rFonts w:ascii="Times New Roman" w:hAnsi="Times New Roman" w:cs="Times New Roman"/>
          <w:sz w:val="24"/>
          <w:szCs w:val="24"/>
          <w:lang w:val="sr-Latn-RS"/>
        </w:rPr>
      </w:pPr>
    </w:p>
    <w:p w:rsidR="000166DA" w:rsidRDefault="000166DA" w:rsidP="000166DA">
      <w:pPr>
        <w:spacing w:after="0"/>
        <w:jc w:val="center"/>
        <w:rPr>
          <w:rFonts w:ascii="Times New Roman" w:hAnsi="Times New Roman" w:cs="Times New Roman"/>
          <w:sz w:val="24"/>
          <w:szCs w:val="24"/>
          <w:lang w:val="sr-Latn-RS"/>
        </w:rPr>
      </w:pPr>
    </w:p>
    <w:p w:rsidR="000166DA" w:rsidRDefault="009F2B5A" w:rsidP="000166DA">
      <w:pPr>
        <w:spacing w:after="0"/>
        <w:jc w:val="center"/>
        <w:rPr>
          <w:rFonts w:ascii="Times New Roman" w:hAnsi="Times New Roman" w:cs="Times New Roman"/>
          <w:sz w:val="24"/>
          <w:szCs w:val="24"/>
        </w:rPr>
      </w:pPr>
      <w:r>
        <w:rPr>
          <w:rFonts w:ascii="Times New Roman" w:hAnsi="Times New Roman" w:cs="Times New Roman"/>
          <w:sz w:val="24"/>
          <w:szCs w:val="24"/>
          <w:lang w:val="sr-Cyrl-RS"/>
        </w:rPr>
        <w:t>Април</w:t>
      </w:r>
      <w:r w:rsidR="00206C06">
        <w:rPr>
          <w:rFonts w:ascii="Times New Roman" w:hAnsi="Times New Roman" w:cs="Times New Roman"/>
          <w:sz w:val="24"/>
          <w:szCs w:val="24"/>
          <w:lang w:val="sr-Cyrl-RS"/>
        </w:rPr>
        <w:t>,</w:t>
      </w:r>
      <w:r w:rsidR="000166DA" w:rsidRPr="00C84718">
        <w:rPr>
          <w:rFonts w:ascii="Times New Roman" w:hAnsi="Times New Roman" w:cs="Times New Roman"/>
          <w:sz w:val="24"/>
          <w:szCs w:val="24"/>
        </w:rPr>
        <w:t xml:space="preserve"> </w:t>
      </w:r>
      <w:r w:rsidR="000166DA">
        <w:rPr>
          <w:rFonts w:ascii="Times New Roman" w:hAnsi="Times New Roman" w:cs="Times New Roman"/>
          <w:sz w:val="24"/>
          <w:szCs w:val="24"/>
        </w:rPr>
        <w:t>201</w:t>
      </w:r>
      <w:r w:rsidR="00206C06">
        <w:rPr>
          <w:rFonts w:ascii="Times New Roman" w:hAnsi="Times New Roman" w:cs="Times New Roman"/>
          <w:sz w:val="24"/>
          <w:szCs w:val="24"/>
          <w:lang w:val="sr-Cyrl-RS"/>
        </w:rPr>
        <w:t>7</w:t>
      </w:r>
      <w:r w:rsidR="000166DA" w:rsidRPr="009C739F">
        <w:rPr>
          <w:rFonts w:ascii="Times New Roman" w:hAnsi="Times New Roman" w:cs="Times New Roman"/>
          <w:sz w:val="24"/>
          <w:szCs w:val="24"/>
        </w:rPr>
        <w:t>.</w:t>
      </w:r>
      <w:r w:rsidR="000166DA">
        <w:rPr>
          <w:rFonts w:ascii="Times New Roman" w:hAnsi="Times New Roman" w:cs="Times New Roman"/>
          <w:sz w:val="24"/>
          <w:szCs w:val="24"/>
          <w:lang w:val="sr-Cyrl-RS"/>
        </w:rPr>
        <w:t xml:space="preserve"> године</w:t>
      </w:r>
    </w:p>
    <w:p w:rsidR="000166DA" w:rsidRPr="00CC7FFA" w:rsidRDefault="000166DA" w:rsidP="000166DA">
      <w:pPr>
        <w:spacing w:after="0"/>
        <w:jc w:val="center"/>
        <w:rPr>
          <w:rFonts w:ascii="Times New Roman" w:hAnsi="Times New Roman" w:cs="Times New Roman"/>
          <w:sz w:val="24"/>
          <w:szCs w:val="24"/>
        </w:rPr>
      </w:pPr>
    </w:p>
    <w:p w:rsidR="000166DA" w:rsidRDefault="000166DA" w:rsidP="000166DA">
      <w:pPr>
        <w:spacing w:after="0"/>
        <w:jc w:val="center"/>
        <w:rPr>
          <w:rFonts w:ascii="Times New Roman" w:hAnsi="Times New Roman" w:cs="Times New Roman"/>
          <w:sz w:val="24"/>
          <w:szCs w:val="24"/>
          <w:lang w:val="sr-Cyrl-RS"/>
        </w:rPr>
      </w:pPr>
    </w:p>
    <w:p w:rsidR="000166DA" w:rsidRDefault="000166DA"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EA55B8" w:rsidRPr="00F962C7" w:rsidRDefault="00EA55B8" w:rsidP="000166DA">
      <w:pPr>
        <w:spacing w:after="0"/>
        <w:jc w:val="center"/>
        <w:rPr>
          <w:rFonts w:ascii="Times New Roman" w:hAnsi="Times New Roman" w:cs="Times New Roman"/>
          <w:sz w:val="24"/>
          <w:szCs w:val="24"/>
          <w:lang w:val="sr-Cyrl-RS"/>
        </w:rPr>
      </w:pPr>
    </w:p>
    <w:p w:rsidR="000166DA" w:rsidRPr="009C739F" w:rsidRDefault="000166DA" w:rsidP="000166DA">
      <w:pPr>
        <w:spacing w:after="0"/>
        <w:jc w:val="center"/>
        <w:rPr>
          <w:rFonts w:ascii="Times New Roman" w:hAnsi="Times New Roman" w:cs="Times New Roman"/>
          <w:sz w:val="24"/>
          <w:szCs w:val="24"/>
          <w:lang w:val="sr-Cyrl-RS"/>
        </w:rPr>
      </w:pPr>
    </w:p>
    <w:p w:rsidR="000166DA" w:rsidRPr="00C04282" w:rsidRDefault="000166DA" w:rsidP="002374A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На основу чл.</w:t>
      </w:r>
      <w:r w:rsidRPr="001F1D04">
        <w:rPr>
          <w:rFonts w:ascii="Times New Roman" w:hAnsi="Times New Roman" w:cs="Times New Roman"/>
          <w:sz w:val="24"/>
          <w:szCs w:val="24"/>
          <w:lang w:val="sr-Cyrl-CS"/>
        </w:rPr>
        <w:t xml:space="preserve"> 61. Закона о јавним набавкама („Сл. Гласник РС“, </w:t>
      </w:r>
      <w:r w:rsidRPr="007D03BA">
        <w:rPr>
          <w:rFonts w:ascii="Times New Roman" w:hAnsi="Times New Roman" w:cs="Times New Roman"/>
          <w:sz w:val="24"/>
          <w:szCs w:val="24"/>
          <w:lang w:val="sr-Cyrl-CS"/>
        </w:rPr>
        <w:t xml:space="preserve">број </w:t>
      </w:r>
      <w:r w:rsidRPr="007D03BA">
        <w:rPr>
          <w:rFonts w:ascii="Times New Roman" w:eastAsia="Times New Roman" w:hAnsi="Times New Roman"/>
          <w:sz w:val="24"/>
          <w:szCs w:val="24"/>
          <w:lang w:val="sr-Cyrl-CS"/>
        </w:rPr>
        <w:t xml:space="preserve">124/|2012, </w:t>
      </w:r>
      <w:r w:rsidRPr="007D03BA">
        <w:rPr>
          <w:rFonts w:ascii="Times New Roman" w:hAnsi="Times New Roman"/>
          <w:spacing w:val="-4"/>
          <w:lang w:val="sr-Cyrl-CS"/>
        </w:rPr>
        <w:t xml:space="preserve">14/15 </w:t>
      </w:r>
      <w:r w:rsidRPr="007D03BA">
        <w:rPr>
          <w:rFonts w:ascii="Times New Roman" w:hAnsi="Times New Roman"/>
          <w:spacing w:val="-4"/>
          <w:lang w:val="sr-Cyrl-RS"/>
        </w:rPr>
        <w:t xml:space="preserve">и </w:t>
      </w:r>
      <w:r w:rsidRPr="007D03BA">
        <w:rPr>
          <w:rFonts w:ascii="Times New Roman" w:hAnsi="Times New Roman"/>
          <w:spacing w:val="-4"/>
          <w:sz w:val="24"/>
          <w:szCs w:val="24"/>
          <w:lang w:val="sr-Cyrl-CS"/>
        </w:rPr>
        <w:t>68/15</w:t>
      </w:r>
      <w:r w:rsidRPr="007D03B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даљем тексту: Закон), члана </w:t>
      </w:r>
      <w:r w:rsidRPr="001C3799">
        <w:rPr>
          <w:rFonts w:ascii="Times New Roman" w:hAnsi="Times New Roman" w:cs="Times New Roman"/>
          <w:sz w:val="24"/>
          <w:szCs w:val="24"/>
          <w:lang w:val="sr-Cyrl-CS"/>
        </w:rPr>
        <w:t>2</w:t>
      </w:r>
      <w:r w:rsidRPr="001F1D04">
        <w:rPr>
          <w:rFonts w:ascii="Times New Roman" w:hAnsi="Times New Roman" w:cs="Times New Roman"/>
          <w:sz w:val="24"/>
          <w:szCs w:val="24"/>
          <w:lang w:val="sr-Cyrl-CS"/>
        </w:rPr>
        <w:t xml:space="preserve">. Правилника о обавезним елементима конкурсне документације у </w:t>
      </w:r>
      <w:r w:rsidRPr="0088598E">
        <w:rPr>
          <w:rFonts w:ascii="Times New Roman" w:hAnsi="Times New Roman" w:cs="Times New Roman"/>
          <w:sz w:val="24"/>
          <w:szCs w:val="24"/>
          <w:lang w:val="sr-Cyrl-CS"/>
        </w:rPr>
        <w:t>поступцима јавних набавки и начину доказивања испуњености услова</w:t>
      </w:r>
      <w:r w:rsidRPr="0088598E">
        <w:rPr>
          <w:rFonts w:ascii="Times New Roman" w:eastAsia="Times New Roman" w:hAnsi="Times New Roman" w:cs="Times New Roman"/>
          <w:sz w:val="24"/>
          <w:szCs w:val="24"/>
          <w:lang w:val="sr-Cyrl-CS"/>
        </w:rPr>
        <w:t>,</w:t>
      </w:r>
      <w:r w:rsidRPr="0088598E">
        <w:rPr>
          <w:rFonts w:ascii="Times New Roman" w:hAnsi="Times New Roman" w:cs="Times New Roman"/>
          <w:sz w:val="24"/>
          <w:szCs w:val="24"/>
          <w:lang w:val="sr-Cyrl-CS"/>
        </w:rPr>
        <w:t xml:space="preserve"> Одлуке о покретању поступка јавне набавке број</w:t>
      </w:r>
      <w:r w:rsidRPr="0088598E">
        <w:rPr>
          <w:rFonts w:ascii="Times New Roman" w:hAnsi="Times New Roman" w:cs="Times New Roman"/>
          <w:b/>
          <w:sz w:val="24"/>
          <w:szCs w:val="24"/>
          <w:lang w:val="sr-Cyrl-RS"/>
        </w:rPr>
        <w:t>:</w:t>
      </w:r>
      <w:r w:rsidR="00206C06">
        <w:rPr>
          <w:rFonts w:ascii="Times New Roman" w:hAnsi="Times New Roman" w:cs="Times New Roman"/>
          <w:sz w:val="24"/>
          <w:szCs w:val="24"/>
          <w:lang w:val="sr-Cyrl-RS"/>
        </w:rPr>
        <w:t xml:space="preserve"> ЈН</w:t>
      </w:r>
      <w:r w:rsidR="00A07A7C">
        <w:rPr>
          <w:rFonts w:ascii="Times New Roman" w:hAnsi="Times New Roman" w:cs="Times New Roman"/>
          <w:sz w:val="24"/>
          <w:szCs w:val="24"/>
          <w:lang w:val="sr-Cyrl-RS"/>
        </w:rPr>
        <w:t>ВВ</w:t>
      </w:r>
      <w:r w:rsidR="00206C06">
        <w:rPr>
          <w:rFonts w:ascii="Times New Roman" w:hAnsi="Times New Roman" w:cs="Times New Roman"/>
          <w:sz w:val="24"/>
          <w:szCs w:val="24"/>
          <w:lang w:val="sr-Cyrl-RS"/>
        </w:rPr>
        <w:t xml:space="preserve"> </w:t>
      </w:r>
      <w:r w:rsidR="00A07A7C">
        <w:rPr>
          <w:rFonts w:ascii="Times New Roman" w:hAnsi="Times New Roman" w:cs="Times New Roman"/>
          <w:sz w:val="24"/>
          <w:szCs w:val="24"/>
          <w:lang w:val="sr-Cyrl-RS"/>
        </w:rPr>
        <w:t>1</w:t>
      </w:r>
      <w:r w:rsidR="00206C06">
        <w:rPr>
          <w:rFonts w:ascii="Times New Roman" w:hAnsi="Times New Roman" w:cs="Times New Roman"/>
          <w:sz w:val="24"/>
          <w:szCs w:val="24"/>
          <w:lang w:val="sr-Cyrl-RS"/>
        </w:rPr>
        <w:t xml:space="preserve">/17 </w:t>
      </w:r>
      <w:r w:rsidR="00A07A7C">
        <w:rPr>
          <w:rFonts w:ascii="Times New Roman" w:hAnsi="Times New Roman" w:cs="Times New Roman"/>
          <w:sz w:val="24"/>
          <w:szCs w:val="24"/>
          <w:lang w:val="sr-Cyrl-RS"/>
        </w:rPr>
        <w:t>Р</w:t>
      </w:r>
      <w:r w:rsidRPr="00981F11">
        <w:rPr>
          <w:rFonts w:ascii="Times New Roman" w:hAnsi="Times New Roman" w:cs="Times New Roman"/>
          <w:sz w:val="24"/>
          <w:szCs w:val="24"/>
          <w:lang w:val="sr-Cyrl-RS"/>
        </w:rPr>
        <w:t xml:space="preserve"> </w:t>
      </w:r>
      <w:r w:rsidR="00C04282">
        <w:rPr>
          <w:rFonts w:ascii="Times New Roman" w:hAnsi="Times New Roman" w:cs="Times New Roman"/>
          <w:sz w:val="24"/>
          <w:szCs w:val="24"/>
          <w:lang w:val="sr-Cyrl-RS"/>
        </w:rPr>
        <w:t xml:space="preserve"> од </w:t>
      </w:r>
      <w:r w:rsidR="00A07A7C" w:rsidRPr="009A24FD">
        <w:rPr>
          <w:rFonts w:ascii="Times New Roman" w:hAnsi="Times New Roman" w:cs="Times New Roman"/>
          <w:color w:val="000000" w:themeColor="text1"/>
          <w:sz w:val="24"/>
          <w:szCs w:val="24"/>
          <w:lang w:val="sr-Cyrl-RS"/>
        </w:rPr>
        <w:t>2</w:t>
      </w:r>
      <w:r w:rsidR="009A24FD" w:rsidRPr="009A24FD">
        <w:rPr>
          <w:rFonts w:ascii="Times New Roman" w:hAnsi="Times New Roman" w:cs="Times New Roman"/>
          <w:color w:val="000000" w:themeColor="text1"/>
          <w:sz w:val="24"/>
          <w:szCs w:val="24"/>
          <w:lang w:val="sr-Cyrl-RS"/>
        </w:rPr>
        <w:t>7</w:t>
      </w:r>
      <w:r w:rsidR="00A07A7C" w:rsidRPr="009A24FD">
        <w:rPr>
          <w:rFonts w:ascii="Times New Roman" w:hAnsi="Times New Roman" w:cs="Times New Roman"/>
          <w:color w:val="000000" w:themeColor="text1"/>
          <w:sz w:val="24"/>
          <w:szCs w:val="24"/>
          <w:lang w:val="sr-Cyrl-RS"/>
        </w:rPr>
        <w:t>.03</w:t>
      </w:r>
      <w:r w:rsidRPr="009A24FD">
        <w:rPr>
          <w:rFonts w:ascii="Times New Roman" w:hAnsi="Times New Roman" w:cs="Times New Roman"/>
          <w:color w:val="000000" w:themeColor="text1"/>
          <w:sz w:val="24"/>
          <w:szCs w:val="24"/>
          <w:lang w:val="sr-Cyrl-RS"/>
        </w:rPr>
        <w:t>.201</w:t>
      </w:r>
      <w:r w:rsidR="00206C06" w:rsidRPr="009A24FD">
        <w:rPr>
          <w:rFonts w:ascii="Times New Roman" w:hAnsi="Times New Roman" w:cs="Times New Roman"/>
          <w:color w:val="000000" w:themeColor="text1"/>
          <w:sz w:val="24"/>
          <w:szCs w:val="24"/>
          <w:lang w:val="sr-Cyrl-RS"/>
        </w:rPr>
        <w:t>7</w:t>
      </w:r>
      <w:r w:rsidRPr="009A24FD">
        <w:rPr>
          <w:rFonts w:ascii="Times New Roman" w:hAnsi="Times New Roman" w:cs="Times New Roman"/>
          <w:color w:val="000000" w:themeColor="text1"/>
          <w:sz w:val="24"/>
          <w:szCs w:val="24"/>
          <w:lang w:val="sr-Cyrl-RS"/>
        </w:rPr>
        <w:t>. године</w:t>
      </w:r>
      <w:r w:rsidRPr="009A24FD">
        <w:rPr>
          <w:rFonts w:ascii="Times New Roman" w:hAnsi="Times New Roman" w:cs="Times New Roman"/>
          <w:color w:val="000000" w:themeColor="text1"/>
          <w:sz w:val="24"/>
          <w:szCs w:val="24"/>
          <w:lang w:val="sr-Cyrl-CS"/>
        </w:rPr>
        <w:t xml:space="preserve">  и решења</w:t>
      </w:r>
      <w:r w:rsidRPr="009A24FD">
        <w:rPr>
          <w:rFonts w:ascii="Times New Roman" w:hAnsi="Times New Roman" w:cs="Times New Roman"/>
          <w:b/>
          <w:color w:val="000000" w:themeColor="text1"/>
          <w:sz w:val="24"/>
          <w:szCs w:val="24"/>
          <w:lang w:val="sr-Cyrl-CS"/>
        </w:rPr>
        <w:t xml:space="preserve"> </w:t>
      </w:r>
      <w:r w:rsidRPr="009A24FD">
        <w:rPr>
          <w:rFonts w:ascii="Times New Roman" w:hAnsi="Times New Roman" w:cs="Times New Roman"/>
          <w:color w:val="000000" w:themeColor="text1"/>
          <w:sz w:val="24"/>
          <w:szCs w:val="24"/>
          <w:lang w:val="sr-Cyrl-CS"/>
        </w:rPr>
        <w:t xml:space="preserve">о образовању комисије за јавну набавку број: </w:t>
      </w:r>
      <w:r w:rsidR="00A07A7C" w:rsidRPr="009A24FD">
        <w:rPr>
          <w:rFonts w:ascii="Times New Roman" w:hAnsi="Times New Roman" w:cs="Times New Roman"/>
          <w:color w:val="000000" w:themeColor="text1"/>
          <w:sz w:val="24"/>
          <w:szCs w:val="24"/>
          <w:lang w:val="sr-Cyrl-RS"/>
        </w:rPr>
        <w:t>ЈНВВ</w:t>
      </w:r>
      <w:r w:rsidR="00206C06" w:rsidRPr="009A24FD">
        <w:rPr>
          <w:rFonts w:ascii="Times New Roman" w:hAnsi="Times New Roman" w:cs="Times New Roman"/>
          <w:color w:val="000000" w:themeColor="text1"/>
          <w:sz w:val="24"/>
          <w:szCs w:val="24"/>
          <w:lang w:val="sr-Cyrl-RS"/>
        </w:rPr>
        <w:t xml:space="preserve"> </w:t>
      </w:r>
      <w:r w:rsidR="00A07A7C" w:rsidRPr="009A24FD">
        <w:rPr>
          <w:rFonts w:ascii="Times New Roman" w:hAnsi="Times New Roman" w:cs="Times New Roman"/>
          <w:color w:val="000000" w:themeColor="text1"/>
          <w:sz w:val="24"/>
          <w:szCs w:val="24"/>
          <w:lang w:val="sr-Cyrl-RS"/>
        </w:rPr>
        <w:t>1</w:t>
      </w:r>
      <w:r w:rsidR="00206C06" w:rsidRPr="009A24FD">
        <w:rPr>
          <w:rFonts w:ascii="Times New Roman" w:hAnsi="Times New Roman" w:cs="Times New Roman"/>
          <w:color w:val="000000" w:themeColor="text1"/>
          <w:sz w:val="24"/>
          <w:szCs w:val="24"/>
          <w:lang w:val="sr-Cyrl-RS"/>
        </w:rPr>
        <w:t xml:space="preserve">/17 </w:t>
      </w:r>
      <w:r w:rsidR="00A07A7C" w:rsidRPr="009A24FD">
        <w:rPr>
          <w:rFonts w:ascii="Times New Roman" w:hAnsi="Times New Roman" w:cs="Times New Roman"/>
          <w:color w:val="000000" w:themeColor="text1"/>
          <w:sz w:val="24"/>
          <w:szCs w:val="24"/>
          <w:lang w:val="sr-Cyrl-RS"/>
        </w:rPr>
        <w:t>Р</w:t>
      </w:r>
      <w:r w:rsidR="00206C06" w:rsidRPr="009A24FD">
        <w:rPr>
          <w:rFonts w:ascii="Times New Roman" w:hAnsi="Times New Roman" w:cs="Times New Roman"/>
          <w:color w:val="000000" w:themeColor="text1"/>
          <w:sz w:val="24"/>
          <w:szCs w:val="24"/>
          <w:lang w:val="sr-Cyrl-RS"/>
        </w:rPr>
        <w:t xml:space="preserve">-1 </w:t>
      </w:r>
      <w:r w:rsidR="00C04282" w:rsidRPr="009A24FD">
        <w:rPr>
          <w:rFonts w:ascii="Times New Roman" w:hAnsi="Times New Roman" w:cs="Times New Roman"/>
          <w:color w:val="000000" w:themeColor="text1"/>
          <w:sz w:val="24"/>
          <w:szCs w:val="24"/>
          <w:lang w:val="sr-Cyrl-RS"/>
        </w:rPr>
        <w:t xml:space="preserve">од </w:t>
      </w:r>
      <w:r w:rsidR="00A07A7C" w:rsidRPr="009A24FD">
        <w:rPr>
          <w:rFonts w:ascii="Times New Roman" w:hAnsi="Times New Roman" w:cs="Times New Roman"/>
          <w:color w:val="000000" w:themeColor="text1"/>
          <w:sz w:val="24"/>
          <w:szCs w:val="24"/>
          <w:lang w:val="sr-Cyrl-RS"/>
        </w:rPr>
        <w:t>2</w:t>
      </w:r>
      <w:r w:rsidR="009A24FD" w:rsidRPr="009A24FD">
        <w:rPr>
          <w:rFonts w:ascii="Times New Roman" w:hAnsi="Times New Roman" w:cs="Times New Roman"/>
          <w:color w:val="000000" w:themeColor="text1"/>
          <w:sz w:val="24"/>
          <w:szCs w:val="24"/>
          <w:lang w:val="sr-Cyrl-RS"/>
        </w:rPr>
        <w:t>7</w:t>
      </w:r>
      <w:r w:rsidR="00A07A7C" w:rsidRPr="009A24FD">
        <w:rPr>
          <w:rFonts w:ascii="Times New Roman" w:hAnsi="Times New Roman" w:cs="Times New Roman"/>
          <w:color w:val="000000" w:themeColor="text1"/>
          <w:sz w:val="24"/>
          <w:szCs w:val="24"/>
          <w:lang w:val="sr-Cyrl-RS"/>
        </w:rPr>
        <w:t>.03</w:t>
      </w:r>
      <w:r w:rsidRPr="009A24FD">
        <w:rPr>
          <w:rFonts w:ascii="Times New Roman" w:hAnsi="Times New Roman" w:cs="Times New Roman"/>
          <w:color w:val="000000" w:themeColor="text1"/>
          <w:sz w:val="24"/>
          <w:szCs w:val="24"/>
          <w:lang w:val="sr-Cyrl-RS"/>
        </w:rPr>
        <w:t>.201</w:t>
      </w:r>
      <w:r w:rsidR="00206C06" w:rsidRPr="009A24FD">
        <w:rPr>
          <w:rFonts w:ascii="Times New Roman" w:hAnsi="Times New Roman" w:cs="Times New Roman"/>
          <w:color w:val="000000" w:themeColor="text1"/>
          <w:sz w:val="24"/>
          <w:szCs w:val="24"/>
          <w:lang w:val="sr-Cyrl-RS"/>
        </w:rPr>
        <w:t>7</w:t>
      </w:r>
      <w:r w:rsidRPr="009A24FD">
        <w:rPr>
          <w:rFonts w:ascii="Times New Roman" w:hAnsi="Times New Roman" w:cs="Times New Roman"/>
          <w:color w:val="000000" w:themeColor="text1"/>
          <w:sz w:val="24"/>
          <w:szCs w:val="24"/>
          <w:lang w:val="sr-Cyrl-RS"/>
        </w:rPr>
        <w:t>.</w:t>
      </w:r>
      <w:r w:rsidRPr="009A24FD">
        <w:rPr>
          <w:rFonts w:ascii="Times New Roman" w:hAnsi="Times New Roman" w:cs="Times New Roman"/>
          <w:color w:val="000000" w:themeColor="text1"/>
          <w:sz w:val="24"/>
          <w:szCs w:val="24"/>
          <w:lang w:val="sr-Cyrl-CS"/>
        </w:rPr>
        <w:t xml:space="preserve"> године</w:t>
      </w:r>
      <w:r w:rsidRPr="0088598E">
        <w:rPr>
          <w:rFonts w:ascii="Times New Roman" w:hAnsi="Times New Roman" w:cs="Times New Roman"/>
          <w:sz w:val="24"/>
          <w:szCs w:val="24"/>
          <w:lang w:val="sr-Cyrl-CS"/>
        </w:rPr>
        <w:t>,  припремљена је Конкурсна документација з</w:t>
      </w:r>
      <w:r w:rsidRPr="0088598E">
        <w:rPr>
          <w:rFonts w:ascii="Times New Roman" w:eastAsia="Times New Roman" w:hAnsi="Times New Roman" w:cs="Times New Roman"/>
          <w:sz w:val="24"/>
          <w:szCs w:val="24"/>
          <w:lang w:val="sr-Cyrl-CS"/>
        </w:rPr>
        <w:t xml:space="preserve">а јавну набавку </w:t>
      </w:r>
      <w:r w:rsidR="00206C06">
        <w:rPr>
          <w:rFonts w:ascii="Times New Roman" w:eastAsia="Times New Roman" w:hAnsi="Times New Roman" w:cs="Times New Roman"/>
          <w:sz w:val="24"/>
          <w:szCs w:val="24"/>
          <w:lang w:val="sr-Cyrl-CS"/>
        </w:rPr>
        <w:t>услуга креирања садржаја и оглашавање на друштвеним мрежама и комерцијалне кампање</w:t>
      </w:r>
    </w:p>
    <w:p w:rsidR="000166DA" w:rsidRPr="00D556A5" w:rsidRDefault="000166DA" w:rsidP="000166DA">
      <w:pPr>
        <w:spacing w:before="16" w:after="0" w:line="260" w:lineRule="exact"/>
        <w:rPr>
          <w:rFonts w:ascii="Times New Roman" w:hAnsi="Times New Roman" w:cs="Times New Roman"/>
          <w:i/>
          <w:sz w:val="24"/>
          <w:szCs w:val="24"/>
          <w:lang w:val="sr-Cyrl-CS"/>
        </w:rPr>
      </w:pPr>
    </w:p>
    <w:p w:rsidR="000166DA" w:rsidRDefault="000166DA" w:rsidP="000166DA">
      <w:pPr>
        <w:spacing w:before="59" w:after="0" w:line="240" w:lineRule="auto"/>
        <w:ind w:left="82" w:right="35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ДОК</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МЕНТАЦИЈА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САД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ЖИ:</w:t>
      </w:r>
    </w:p>
    <w:p w:rsidR="000166DA" w:rsidRDefault="000166DA" w:rsidP="000166DA">
      <w:pPr>
        <w:spacing w:before="2" w:after="0" w:line="150" w:lineRule="exact"/>
        <w:rPr>
          <w:sz w:val="15"/>
          <w:szCs w:val="15"/>
        </w:rPr>
      </w:pPr>
    </w:p>
    <w:p w:rsidR="000166DA" w:rsidRDefault="000166DA" w:rsidP="000166DA">
      <w:pPr>
        <w:spacing w:after="0" w:line="200" w:lineRule="exact"/>
        <w:rPr>
          <w:sz w:val="20"/>
          <w:szCs w:val="20"/>
        </w:rPr>
      </w:pPr>
    </w:p>
    <w:p w:rsidR="000166DA" w:rsidRPr="001F1D04" w:rsidRDefault="000166DA" w:rsidP="000166DA">
      <w:pPr>
        <w:spacing w:after="0" w:line="200" w:lineRule="exact"/>
        <w:rPr>
          <w:sz w:val="20"/>
          <w:szCs w:val="20"/>
        </w:rPr>
      </w:pPr>
    </w:p>
    <w:p w:rsidR="000166DA" w:rsidRPr="00990C93" w:rsidRDefault="000166DA" w:rsidP="008A248C">
      <w:pPr>
        <w:pStyle w:val="ListParagraph"/>
        <w:numPr>
          <w:ilvl w:val="0"/>
          <w:numId w:val="13"/>
        </w:numPr>
        <w:spacing w:after="0" w:line="240" w:lineRule="auto"/>
        <w:ind w:right="-20"/>
        <w:rPr>
          <w:rFonts w:ascii="Times New Roman" w:eastAsia="Times New Roman" w:hAnsi="Times New Roman" w:cs="Times New Roman"/>
          <w:sz w:val="20"/>
          <w:szCs w:val="20"/>
        </w:rPr>
      </w:pPr>
      <w:r w:rsidRPr="00990C93">
        <w:rPr>
          <w:rFonts w:ascii="Times New Roman" w:eastAsia="Times New Roman" w:hAnsi="Times New Roman" w:cs="Times New Roman"/>
          <w:bCs/>
          <w:spacing w:val="1"/>
          <w:sz w:val="24"/>
          <w:szCs w:val="24"/>
        </w:rPr>
        <w:t>ОПШ</w:t>
      </w:r>
      <w:r w:rsidRPr="00990C93">
        <w:rPr>
          <w:rFonts w:ascii="Times New Roman" w:eastAsia="Times New Roman" w:hAnsi="Times New Roman" w:cs="Times New Roman"/>
          <w:bCs/>
          <w:spacing w:val="-2"/>
          <w:sz w:val="24"/>
          <w:szCs w:val="24"/>
        </w:rPr>
        <w:t>Т</w:t>
      </w:r>
      <w:r w:rsidRPr="00990C93">
        <w:rPr>
          <w:rFonts w:ascii="Times New Roman" w:eastAsia="Times New Roman" w:hAnsi="Times New Roman" w:cs="Times New Roman"/>
          <w:bCs/>
          <w:sz w:val="24"/>
          <w:szCs w:val="24"/>
        </w:rPr>
        <w:t>И ПОДАЦИ</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О ЈАВНОЈ</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НАБАВЦИ</w:t>
      </w:r>
      <w:r w:rsidRPr="00990C93">
        <w:rPr>
          <w:rFonts w:ascii="Times New Roman" w:eastAsia="Times New Roman" w:hAnsi="Times New Roman" w:cs="Times New Roman"/>
          <w:sz w:val="24"/>
          <w:szCs w:val="24"/>
        </w:rPr>
        <w:tab/>
      </w:r>
    </w:p>
    <w:p w:rsidR="000166DA" w:rsidRPr="00990C93" w:rsidRDefault="000166DA" w:rsidP="000166DA">
      <w:pPr>
        <w:pStyle w:val="ListParagraph"/>
        <w:spacing w:after="0" w:line="240" w:lineRule="auto"/>
        <w:ind w:left="588" w:right="-20"/>
        <w:rPr>
          <w:rFonts w:ascii="Times New Roman" w:eastAsia="Times New Roman" w:hAnsi="Times New Roman" w:cs="Times New Roman"/>
          <w:sz w:val="20"/>
          <w:szCs w:val="20"/>
        </w:rPr>
      </w:pPr>
    </w:p>
    <w:p w:rsidR="000166DA" w:rsidRPr="001F1D04" w:rsidRDefault="000166DA" w:rsidP="000166DA">
      <w:pPr>
        <w:spacing w:after="0" w:line="200" w:lineRule="exact"/>
        <w:rPr>
          <w:sz w:val="20"/>
          <w:szCs w:val="20"/>
        </w:rPr>
      </w:pPr>
    </w:p>
    <w:p w:rsidR="000166DA" w:rsidRPr="001F1D04" w:rsidRDefault="000166DA" w:rsidP="000166DA">
      <w:pPr>
        <w:spacing w:after="0" w:line="240" w:lineRule="auto"/>
        <w:ind w:left="228" w:right="-20"/>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2.   </w:t>
      </w:r>
      <w:r w:rsidRPr="001F1D04">
        <w:rPr>
          <w:rFonts w:ascii="Times New Roman" w:eastAsia="Times New Roman" w:hAnsi="Times New Roman" w:cs="Times New Roman"/>
          <w:bCs/>
          <w:spacing w:val="1"/>
          <w:sz w:val="24"/>
          <w:szCs w:val="24"/>
        </w:rPr>
        <w:t>ПОД</w:t>
      </w:r>
      <w:r w:rsidRPr="001F1D04">
        <w:rPr>
          <w:rFonts w:ascii="Times New Roman" w:eastAsia="Times New Roman" w:hAnsi="Times New Roman" w:cs="Times New Roman"/>
          <w:bCs/>
          <w:spacing w:val="-2"/>
          <w:sz w:val="24"/>
          <w:szCs w:val="24"/>
        </w:rPr>
        <w:t>А</w:t>
      </w:r>
      <w:r w:rsidRPr="001F1D04">
        <w:rPr>
          <w:rFonts w:ascii="Times New Roman" w:eastAsia="Times New Roman" w:hAnsi="Times New Roman" w:cs="Times New Roman"/>
          <w:bCs/>
          <w:spacing w:val="1"/>
          <w:sz w:val="24"/>
          <w:szCs w:val="24"/>
        </w:rPr>
        <w:t>Ц</w:t>
      </w:r>
      <w:r w:rsidRPr="001F1D04">
        <w:rPr>
          <w:rFonts w:ascii="Times New Roman" w:eastAsia="Times New Roman" w:hAnsi="Times New Roman" w:cs="Times New Roman"/>
          <w:bCs/>
          <w:sz w:val="24"/>
          <w:szCs w:val="24"/>
        </w:rPr>
        <w:t>И О</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ПРЕДМЕТУ ЈАВНЕ НАБАВКЕ</w:t>
      </w:r>
    </w:p>
    <w:p w:rsidR="000166DA" w:rsidRDefault="000166DA" w:rsidP="000166DA">
      <w:pPr>
        <w:spacing w:before="16" w:after="0" w:line="260" w:lineRule="exact"/>
        <w:rPr>
          <w:sz w:val="26"/>
          <w:szCs w:val="26"/>
        </w:rPr>
      </w:pPr>
    </w:p>
    <w:p w:rsidR="000166DA" w:rsidRPr="001F1D04" w:rsidRDefault="000166DA" w:rsidP="000166DA">
      <w:pPr>
        <w:spacing w:after="0" w:line="200" w:lineRule="exact"/>
        <w:rPr>
          <w:sz w:val="20"/>
          <w:szCs w:val="20"/>
        </w:rPr>
      </w:pPr>
    </w:p>
    <w:p w:rsidR="000166DA" w:rsidRDefault="000166DA" w:rsidP="000166DA">
      <w:pPr>
        <w:spacing w:before="29" w:after="0" w:line="240" w:lineRule="auto"/>
        <w:ind w:left="22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3.   ТЕХНИЧКE</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КА</w:t>
      </w:r>
      <w:r w:rsidRPr="001F1D04">
        <w:rPr>
          <w:rFonts w:ascii="Times New Roman" w:eastAsia="Times New Roman" w:hAnsi="Times New Roman" w:cs="Times New Roman"/>
          <w:bCs/>
          <w:spacing w:val="1"/>
          <w:sz w:val="24"/>
          <w:szCs w:val="24"/>
        </w:rPr>
        <w:t>Р</w:t>
      </w:r>
      <w:r w:rsidRPr="001F1D04">
        <w:rPr>
          <w:rFonts w:ascii="Times New Roman" w:eastAsia="Times New Roman" w:hAnsi="Times New Roman" w:cs="Times New Roman"/>
          <w:bCs/>
          <w:spacing w:val="-1"/>
          <w:sz w:val="24"/>
          <w:szCs w:val="24"/>
        </w:rPr>
        <w:t>А</w:t>
      </w:r>
      <w:r w:rsidRPr="001F1D04">
        <w:rPr>
          <w:rFonts w:ascii="Times New Roman" w:eastAsia="Times New Roman" w:hAnsi="Times New Roman" w:cs="Times New Roman"/>
          <w:bCs/>
          <w:sz w:val="24"/>
          <w:szCs w:val="24"/>
        </w:rPr>
        <w:t>КТЕРИСТИКЕ</w:t>
      </w:r>
    </w:p>
    <w:p w:rsidR="000166DA" w:rsidRPr="00990C93" w:rsidRDefault="000166DA" w:rsidP="000166DA">
      <w:pPr>
        <w:spacing w:before="29" w:after="0" w:line="240" w:lineRule="auto"/>
        <w:ind w:left="228" w:right="-20"/>
        <w:rPr>
          <w:rFonts w:ascii="Times New Roman" w:eastAsia="Times New Roman" w:hAnsi="Times New Roman" w:cs="Times New Roman"/>
          <w:sz w:val="20"/>
          <w:szCs w:val="20"/>
        </w:rPr>
      </w:pPr>
    </w:p>
    <w:p w:rsidR="000166DA" w:rsidRPr="00990C93" w:rsidRDefault="000166DA" w:rsidP="000166DA">
      <w:pPr>
        <w:spacing w:before="7" w:after="0" w:line="120" w:lineRule="exact"/>
        <w:rPr>
          <w:sz w:val="20"/>
          <w:szCs w:val="20"/>
        </w:rPr>
      </w:pPr>
    </w:p>
    <w:p w:rsidR="000166DA" w:rsidRPr="001F1D04" w:rsidRDefault="000166DA" w:rsidP="000166DA">
      <w:pPr>
        <w:spacing w:before="29" w:after="0" w:line="240" w:lineRule="auto"/>
        <w:ind w:left="228" w:right="547"/>
        <w:jc w:val="both"/>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4. </w:t>
      </w:r>
      <w:r w:rsidRPr="001F1D04">
        <w:rPr>
          <w:rFonts w:ascii="Times New Roman" w:eastAsia="Times New Roman" w:hAnsi="Times New Roman" w:cs="Times New Roman"/>
          <w:bCs/>
          <w:spacing w:val="12"/>
          <w:sz w:val="24"/>
          <w:szCs w:val="24"/>
        </w:rPr>
        <w:t xml:space="preserve"> </w:t>
      </w:r>
      <w:r w:rsidRPr="001F1D04">
        <w:rPr>
          <w:rFonts w:ascii="Times New Roman" w:eastAsia="Times New Roman" w:hAnsi="Times New Roman" w:cs="Times New Roman"/>
          <w:bCs/>
          <w:sz w:val="24"/>
          <w:szCs w:val="24"/>
        </w:rPr>
        <w:t>УСЛОВИ</w:t>
      </w:r>
      <w:r w:rsidRPr="001F1D04">
        <w:rPr>
          <w:rFonts w:ascii="Times New Roman" w:eastAsia="Times New Roman" w:hAnsi="Times New Roman" w:cs="Times New Roman"/>
          <w:bCs/>
          <w:spacing w:val="1"/>
          <w:sz w:val="24"/>
          <w:szCs w:val="24"/>
        </w:rPr>
        <w:t xml:space="preserve"> З</w:t>
      </w:r>
      <w:r w:rsidRPr="001F1D04">
        <w:rPr>
          <w:rFonts w:ascii="Times New Roman" w:eastAsia="Times New Roman" w:hAnsi="Times New Roman" w:cs="Times New Roman"/>
          <w:bCs/>
          <w:sz w:val="24"/>
          <w:szCs w:val="24"/>
        </w:rPr>
        <w:t>А УЧЕШЋЕ 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ПОСТУПКУ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ЈАВНЕ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НАБАВКЕ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И</w:t>
      </w:r>
      <w:r w:rsidRPr="001F1D04">
        <w:rPr>
          <w:rFonts w:ascii="Times New Roman" w:eastAsia="Times New Roman" w:hAnsi="Times New Roman" w:cs="Times New Roman"/>
          <w:bCs/>
          <w:sz w:val="24"/>
          <w:szCs w:val="24"/>
        </w:rPr>
        <w:t>З</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ЧЛ.</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75. 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76.</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ЗА</w:t>
      </w:r>
      <w:r w:rsidRPr="001F1D04">
        <w:rPr>
          <w:rFonts w:ascii="Times New Roman" w:eastAsia="Times New Roman" w:hAnsi="Times New Roman" w:cs="Times New Roman"/>
          <w:bCs/>
          <w:spacing w:val="-1"/>
          <w:sz w:val="24"/>
          <w:szCs w:val="24"/>
        </w:rPr>
        <w:t>К</w:t>
      </w:r>
      <w:r w:rsidRPr="001F1D04">
        <w:rPr>
          <w:rFonts w:ascii="Times New Roman" w:eastAsia="Times New Roman" w:hAnsi="Times New Roman" w:cs="Times New Roman"/>
          <w:bCs/>
          <w:sz w:val="24"/>
          <w:szCs w:val="24"/>
        </w:rPr>
        <w:t>ОНА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ЈА</w:t>
      </w:r>
      <w:r w:rsidRPr="001F1D04">
        <w:rPr>
          <w:rFonts w:ascii="Times New Roman" w:eastAsia="Times New Roman" w:hAnsi="Times New Roman" w:cs="Times New Roman"/>
          <w:bCs/>
          <w:sz w:val="24"/>
          <w:szCs w:val="24"/>
        </w:rPr>
        <w:t>ВНИМ НАБАВКАМА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УПУТСТВО</w:t>
      </w:r>
      <w:r w:rsidRPr="001F1D04">
        <w:rPr>
          <w:rFonts w:ascii="Times New Roman" w:eastAsia="Times New Roman" w:hAnsi="Times New Roman" w:cs="Times New Roman"/>
          <w:bCs/>
          <w:spacing w:val="3"/>
          <w:sz w:val="24"/>
          <w:szCs w:val="24"/>
        </w:rPr>
        <w:t xml:space="preserve"> </w:t>
      </w:r>
      <w:r w:rsidRPr="001F1D04">
        <w:rPr>
          <w:rFonts w:ascii="Times New Roman" w:eastAsia="Times New Roman" w:hAnsi="Times New Roman" w:cs="Times New Roman"/>
          <w:bCs/>
          <w:sz w:val="24"/>
          <w:szCs w:val="24"/>
        </w:rPr>
        <w:t>КАКО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 xml:space="preserve">СЕ </w:t>
      </w:r>
      <w:r w:rsidRPr="001F1D04">
        <w:rPr>
          <w:rFonts w:ascii="Times New Roman" w:eastAsia="Times New Roman" w:hAnsi="Times New Roman" w:cs="Times New Roman"/>
          <w:bCs/>
          <w:sz w:val="24"/>
          <w:szCs w:val="24"/>
        </w:rPr>
        <w:t>ДОКАЗУ</w:t>
      </w:r>
      <w:r w:rsidRPr="001F1D04">
        <w:rPr>
          <w:rFonts w:ascii="Times New Roman" w:eastAsia="Times New Roman" w:hAnsi="Times New Roman" w:cs="Times New Roman"/>
          <w:bCs/>
          <w:spacing w:val="-1"/>
          <w:sz w:val="24"/>
          <w:szCs w:val="24"/>
        </w:rPr>
        <w:t>Ј</w:t>
      </w:r>
      <w:r w:rsidRPr="001F1D04">
        <w:rPr>
          <w:rFonts w:ascii="Times New Roman" w:eastAsia="Times New Roman" w:hAnsi="Times New Roman" w:cs="Times New Roman"/>
          <w:bCs/>
          <w:sz w:val="24"/>
          <w:szCs w:val="24"/>
        </w:rPr>
        <w:t>Е ИСПУЊЕНОСТ</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pacing w:val="1"/>
          <w:sz w:val="24"/>
          <w:szCs w:val="24"/>
        </w:rPr>
        <w:t>ТИ</w:t>
      </w:r>
      <w:r w:rsidRPr="001F1D04">
        <w:rPr>
          <w:rFonts w:ascii="Times New Roman" w:eastAsia="Times New Roman" w:hAnsi="Times New Roman" w:cs="Times New Roman"/>
          <w:bCs/>
          <w:sz w:val="24"/>
          <w:szCs w:val="24"/>
        </w:rPr>
        <w:t>Х УСЛОВА</w:t>
      </w:r>
    </w:p>
    <w:p w:rsidR="000166DA" w:rsidRPr="001F1D04" w:rsidRDefault="000166DA" w:rsidP="000166DA">
      <w:pPr>
        <w:spacing w:after="0" w:line="200" w:lineRule="exact"/>
        <w:rPr>
          <w:sz w:val="20"/>
          <w:szCs w:val="20"/>
        </w:rPr>
      </w:pPr>
    </w:p>
    <w:p w:rsidR="000166DA" w:rsidRPr="00C048D1" w:rsidRDefault="000166DA" w:rsidP="000166DA">
      <w:pPr>
        <w:spacing w:after="0" w:line="200" w:lineRule="exact"/>
        <w:rPr>
          <w:color w:val="C00000"/>
          <w:sz w:val="20"/>
          <w:szCs w:val="20"/>
        </w:rPr>
      </w:pPr>
    </w:p>
    <w:p w:rsidR="000166DA" w:rsidRPr="00CC7FFA" w:rsidRDefault="000166DA" w:rsidP="000166DA">
      <w:pPr>
        <w:spacing w:after="0" w:line="240" w:lineRule="auto"/>
        <w:ind w:left="228" w:right="1534"/>
        <w:jc w:val="both"/>
        <w:rPr>
          <w:rFonts w:ascii="Times New Roman" w:eastAsia="Times New Roman" w:hAnsi="Times New Roman" w:cs="Times New Roman"/>
          <w:sz w:val="24"/>
          <w:szCs w:val="24"/>
        </w:rPr>
      </w:pPr>
      <w:r w:rsidRPr="00CC7FFA">
        <w:rPr>
          <w:rFonts w:ascii="Times New Roman" w:eastAsia="Times New Roman" w:hAnsi="Times New Roman" w:cs="Times New Roman"/>
          <w:bCs/>
          <w:sz w:val="24"/>
          <w:szCs w:val="24"/>
        </w:rPr>
        <w:t>5.   УПУ</w:t>
      </w:r>
      <w:r w:rsidRPr="00CC7FFA">
        <w:rPr>
          <w:rFonts w:ascii="Times New Roman" w:eastAsia="Times New Roman" w:hAnsi="Times New Roman" w:cs="Times New Roman"/>
          <w:bCs/>
          <w:spacing w:val="-2"/>
          <w:sz w:val="24"/>
          <w:szCs w:val="24"/>
        </w:rPr>
        <w:t>Т</w:t>
      </w:r>
      <w:r w:rsidRPr="00CC7FFA">
        <w:rPr>
          <w:rFonts w:ascii="Times New Roman" w:eastAsia="Times New Roman" w:hAnsi="Times New Roman" w:cs="Times New Roman"/>
          <w:bCs/>
          <w:sz w:val="24"/>
          <w:szCs w:val="24"/>
        </w:rPr>
        <w:t>СТВО ПОНУЂАЧИМА</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КАКО ДА САЧИНЕ</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ПОН</w:t>
      </w:r>
      <w:r w:rsidRPr="00CC7FFA">
        <w:rPr>
          <w:rFonts w:ascii="Times New Roman" w:eastAsia="Times New Roman" w:hAnsi="Times New Roman" w:cs="Times New Roman"/>
          <w:bCs/>
          <w:spacing w:val="-1"/>
          <w:sz w:val="24"/>
          <w:szCs w:val="24"/>
        </w:rPr>
        <w:t>У</w:t>
      </w:r>
      <w:r w:rsidRPr="00CC7FFA">
        <w:rPr>
          <w:rFonts w:ascii="Times New Roman" w:eastAsia="Times New Roman" w:hAnsi="Times New Roman" w:cs="Times New Roman"/>
          <w:bCs/>
          <w:sz w:val="24"/>
          <w:szCs w:val="24"/>
        </w:rPr>
        <w:t>ДУ</w:t>
      </w:r>
    </w:p>
    <w:p w:rsidR="000166DA" w:rsidRPr="00CC7FFA" w:rsidRDefault="000166DA" w:rsidP="000166DA">
      <w:pPr>
        <w:spacing w:before="16" w:after="0" w:line="260" w:lineRule="exact"/>
        <w:rPr>
          <w:sz w:val="26"/>
          <w:szCs w:val="26"/>
        </w:rPr>
      </w:pPr>
    </w:p>
    <w:p w:rsidR="000166DA" w:rsidRPr="00E3256D" w:rsidRDefault="000166DA" w:rsidP="000166DA">
      <w:pPr>
        <w:spacing w:before="16" w:after="0" w:line="260" w:lineRule="exact"/>
        <w:rPr>
          <w:sz w:val="26"/>
          <w:szCs w:val="26"/>
        </w:rPr>
      </w:pPr>
    </w:p>
    <w:p w:rsidR="00E3256D"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6</w:t>
      </w:r>
      <w:r w:rsidR="00E3256D" w:rsidRPr="009A24FD">
        <w:rPr>
          <w:rFonts w:ascii="Times New Roman" w:eastAsia="Times New Roman" w:hAnsi="Times New Roman" w:cs="Times New Roman"/>
          <w:bCs/>
          <w:color w:val="000000" w:themeColor="text1"/>
          <w:sz w:val="24"/>
          <w:szCs w:val="24"/>
          <w:lang w:val="sr-Latn-RS"/>
        </w:rPr>
        <w:t>.   ОБРАСЦИ И</w:t>
      </w:r>
      <w:r w:rsidR="00E3256D" w:rsidRPr="009A24FD">
        <w:rPr>
          <w:rFonts w:ascii="Times New Roman" w:eastAsia="Times New Roman" w:hAnsi="Times New Roman" w:cs="Times New Roman"/>
          <w:bCs/>
          <w:color w:val="000000" w:themeColor="text1"/>
          <w:spacing w:val="-1"/>
          <w:sz w:val="24"/>
          <w:szCs w:val="24"/>
          <w:lang w:val="sr-Latn-RS"/>
        </w:rPr>
        <w:t xml:space="preserve"> </w:t>
      </w:r>
      <w:r w:rsidR="00E3256D" w:rsidRPr="009A24FD">
        <w:rPr>
          <w:rFonts w:ascii="Times New Roman" w:eastAsia="Times New Roman" w:hAnsi="Times New Roman" w:cs="Times New Roman"/>
          <w:bCs/>
          <w:color w:val="000000" w:themeColor="text1"/>
          <w:sz w:val="24"/>
          <w:szCs w:val="24"/>
          <w:lang w:val="sr-Latn-RS"/>
        </w:rPr>
        <w:t>ИЗ</w:t>
      </w:r>
      <w:r w:rsidR="00E3256D" w:rsidRPr="009A24FD">
        <w:rPr>
          <w:rFonts w:ascii="Times New Roman" w:eastAsia="Times New Roman" w:hAnsi="Times New Roman" w:cs="Times New Roman"/>
          <w:bCs/>
          <w:color w:val="000000" w:themeColor="text1"/>
          <w:spacing w:val="-1"/>
          <w:sz w:val="24"/>
          <w:szCs w:val="24"/>
          <w:lang w:val="sr-Latn-RS"/>
        </w:rPr>
        <w:t>Ј</w:t>
      </w:r>
      <w:r w:rsidR="00E3256D" w:rsidRPr="009A24FD">
        <w:rPr>
          <w:rFonts w:ascii="Times New Roman" w:eastAsia="Times New Roman" w:hAnsi="Times New Roman" w:cs="Times New Roman"/>
          <w:bCs/>
          <w:color w:val="000000" w:themeColor="text1"/>
          <w:sz w:val="24"/>
          <w:szCs w:val="24"/>
          <w:lang w:val="sr-Latn-RS"/>
        </w:rPr>
        <w:t>АВЕ</w:t>
      </w:r>
      <w:r w:rsidR="00E3256D" w:rsidRPr="009A24FD">
        <w:rPr>
          <w:rFonts w:ascii="Times New Roman" w:eastAsia="Times New Roman" w:hAnsi="Times New Roman" w:cs="Times New Roman"/>
          <w:bCs/>
          <w:color w:val="000000" w:themeColor="text1"/>
          <w:sz w:val="24"/>
          <w:szCs w:val="24"/>
          <w:lang w:val="sr-Cyrl-RS"/>
        </w:rPr>
        <w:t>:</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ПОНУДЕ</w:t>
      </w:r>
      <w:r w:rsidRPr="009A24FD">
        <w:rPr>
          <w:rFonts w:ascii="Times New Roman" w:eastAsia="Times New Roman" w:hAnsi="Times New Roman" w:cs="Times New Roman"/>
          <w:bCs/>
          <w:color w:val="000000" w:themeColor="text1"/>
          <w:sz w:val="24"/>
          <w:szCs w:val="24"/>
          <w:lang w:val="sr-Cyrl-RS"/>
        </w:rPr>
        <w:t xml:space="preserve"> (тач. 6-6.5)</w:t>
      </w:r>
      <w:r w:rsidRPr="009A24FD">
        <w:rPr>
          <w:rFonts w:ascii="Times New Roman" w:eastAsia="Times New Roman" w:hAnsi="Times New Roman" w:cs="Times New Roman"/>
          <w:bCs/>
          <w:color w:val="000000" w:themeColor="text1"/>
          <w:sz w:val="24"/>
          <w:szCs w:val="24"/>
        </w:rPr>
        <w:tab/>
      </w:r>
    </w:p>
    <w:p w:rsidR="00E3256D" w:rsidRPr="009A24FD" w:rsidRDefault="006B2A1F" w:rsidP="00E3256D">
      <w:pPr>
        <w:widowControl/>
        <w:numPr>
          <w:ilvl w:val="0"/>
          <w:numId w:val="7"/>
        </w:numPr>
        <w:spacing w:after="0" w:line="240" w:lineRule="auto"/>
        <w:contextualSpacing/>
        <w:rPr>
          <w:rFonts w:ascii="Times New Roman" w:eastAsia="Times New Roman" w:hAnsi="Times New Roman" w:cs="Times New Roman"/>
          <w:color w:val="000000" w:themeColor="text1"/>
          <w:sz w:val="24"/>
          <w:szCs w:val="24"/>
          <w:lang w:val="ru-RU"/>
        </w:rPr>
      </w:pPr>
      <w:r w:rsidRPr="009A24FD">
        <w:rPr>
          <w:rFonts w:ascii="Times New Roman" w:eastAsia="Times New Roman" w:hAnsi="Times New Roman" w:cs="Times New Roman"/>
          <w:bCs/>
          <w:color w:val="000000" w:themeColor="text1"/>
          <w:spacing w:val="10"/>
          <w:sz w:val="24"/>
          <w:szCs w:val="24"/>
          <w:lang w:val="sr-Cyrl-RS"/>
        </w:rPr>
        <w:t xml:space="preserve">ОБРАЗАЦ </w:t>
      </w:r>
      <w:r w:rsidR="00E3256D" w:rsidRPr="009A24FD">
        <w:rPr>
          <w:rFonts w:ascii="Times New Roman" w:eastAsia="Times New Roman" w:hAnsi="Times New Roman" w:cs="Times New Roman"/>
          <w:bCs/>
          <w:color w:val="000000" w:themeColor="text1"/>
          <w:spacing w:val="10"/>
          <w:sz w:val="24"/>
          <w:szCs w:val="24"/>
          <w:lang w:val="sr-Cyrl-RS"/>
        </w:rPr>
        <w:t xml:space="preserve"> – </w:t>
      </w:r>
      <w:r w:rsidR="00E3256D" w:rsidRPr="009A24FD">
        <w:rPr>
          <w:rFonts w:ascii="Times New Roman" w:eastAsia="Times New Roman" w:hAnsi="Times New Roman" w:cs="Times New Roman"/>
          <w:color w:val="000000" w:themeColor="text1"/>
          <w:sz w:val="24"/>
          <w:szCs w:val="24"/>
          <w:lang w:val="ru-RU"/>
        </w:rPr>
        <w:t>ИЗЈАВА О ПОШТОВАЊУ ОБАВЕЗА КОЈЕ ПРОИЗИЛАЗЕ ИЗ ВАЖЕЋИХ ПРОПИСА;</w:t>
      </w:r>
    </w:p>
    <w:p w:rsidR="00E3256D" w:rsidRPr="009A24FD" w:rsidRDefault="006B2A1F" w:rsidP="00A07A7C">
      <w:pPr>
        <w:widowControl/>
        <w:numPr>
          <w:ilvl w:val="0"/>
          <w:numId w:val="7"/>
        </w:numPr>
        <w:spacing w:after="0" w:line="240" w:lineRule="auto"/>
        <w:contextualSpacing/>
        <w:rPr>
          <w:rFonts w:ascii="Times New Roman" w:eastAsia="Times New Roman" w:hAnsi="Times New Roman" w:cs="Times New Roman"/>
          <w:bCs/>
          <w:iCs/>
          <w:color w:val="000000" w:themeColor="text1"/>
          <w:sz w:val="24"/>
          <w:szCs w:val="24"/>
          <w:lang w:val="ru-RU"/>
        </w:rPr>
      </w:pPr>
      <w:r w:rsidRPr="009A24FD">
        <w:rPr>
          <w:rFonts w:ascii="Times New Roman" w:eastAsia="Times New Roman" w:hAnsi="Times New Roman" w:cs="Times New Roman"/>
          <w:color w:val="000000" w:themeColor="text1"/>
          <w:sz w:val="24"/>
          <w:szCs w:val="24"/>
          <w:lang w:val="ru-RU"/>
        </w:rPr>
        <w:t xml:space="preserve">ОБРАЗАЦ  </w:t>
      </w:r>
      <w:r w:rsidR="00E3256D" w:rsidRPr="009A24FD">
        <w:rPr>
          <w:rFonts w:ascii="Times New Roman" w:eastAsia="Times New Roman" w:hAnsi="Times New Roman" w:cs="Times New Roman"/>
          <w:color w:val="000000" w:themeColor="text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ИЗЈАВ</w:t>
      </w:r>
      <w:r w:rsidR="00E3256D" w:rsidRPr="009A24FD">
        <w:rPr>
          <w:rFonts w:ascii="Times New Roman" w:eastAsia="Times New Roman" w:hAnsi="Times New Roman" w:cs="Times New Roman"/>
          <w:bCs/>
          <w:color w:val="000000" w:themeColor="text1"/>
          <w:sz w:val="24"/>
          <w:szCs w:val="24"/>
          <w:lang w:val="sr-Cyrl-RS"/>
        </w:rPr>
        <w:t>А</w:t>
      </w:r>
      <w:r w:rsidR="00E3256D" w:rsidRPr="009A24FD">
        <w:rPr>
          <w:rFonts w:ascii="Times New Roman" w:eastAsia="Times New Roman" w:hAnsi="Times New Roman" w:cs="Times New Roman"/>
          <w:bCs/>
          <w:color w:val="000000" w:themeColor="text1"/>
          <w:sz w:val="24"/>
          <w:szCs w:val="24"/>
          <w:lang w:val="ru-RU"/>
        </w:rPr>
        <w:t xml:space="preserve"> О НЕЗАВИСНОЈ</w:t>
      </w:r>
      <w:r w:rsidR="00E3256D" w:rsidRPr="009A24FD">
        <w:rPr>
          <w:rFonts w:ascii="Times New Roman" w:eastAsia="Times New Roman" w:hAnsi="Times New Roman" w:cs="Times New Roman"/>
          <w:bCs/>
          <w:color w:val="000000" w:themeColor="text1"/>
          <w:spacing w:val="-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ПОНУДИ</w:t>
      </w:r>
      <w:r w:rsidR="00E3256D" w:rsidRPr="009A24FD">
        <w:rPr>
          <w:rFonts w:ascii="Times New Roman" w:eastAsia="Times New Roman" w:hAnsi="Times New Roman" w:cs="Times New Roman"/>
          <w:bCs/>
          <w:color w:val="000000" w:themeColor="text1"/>
          <w:sz w:val="24"/>
          <w:szCs w:val="24"/>
          <w:lang w:val="sr-Cyrl-RS"/>
        </w:rPr>
        <w:t>;</w:t>
      </w:r>
    </w:p>
    <w:p w:rsidR="006B2A1F" w:rsidRPr="009A24FD"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ТРОШКОВА ПРИПРЕМЕ</w:t>
      </w:r>
      <w:r w:rsidRPr="009A24FD">
        <w:rPr>
          <w:rFonts w:ascii="Times New Roman" w:eastAsia="Times New Roman" w:hAnsi="Times New Roman" w:cs="Times New Roman"/>
          <w:bCs/>
          <w:color w:val="000000" w:themeColor="text1"/>
          <w:spacing w:val="-1"/>
          <w:sz w:val="24"/>
          <w:szCs w:val="24"/>
        </w:rPr>
        <w:t xml:space="preserve"> </w:t>
      </w:r>
      <w:r w:rsidRPr="009A24FD">
        <w:rPr>
          <w:rFonts w:ascii="Times New Roman" w:eastAsia="Times New Roman" w:hAnsi="Times New Roman" w:cs="Times New Roman"/>
          <w:bCs/>
          <w:color w:val="000000" w:themeColor="text1"/>
          <w:sz w:val="24"/>
          <w:szCs w:val="24"/>
        </w:rPr>
        <w:t>ПОНУДЕ</w:t>
      </w:r>
      <w:r w:rsidRPr="009A24FD">
        <w:rPr>
          <w:rFonts w:ascii="Times New Roman" w:eastAsia="Times New Roman" w:hAnsi="Times New Roman" w:cs="Times New Roman"/>
          <w:bCs/>
          <w:color w:val="000000" w:themeColor="text1"/>
          <w:sz w:val="24"/>
          <w:szCs w:val="24"/>
          <w:lang w:val="sr-Cyrl-RS"/>
        </w:rPr>
        <w:t xml:space="preserve"> ;</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color w:val="000000" w:themeColor="text1"/>
          <w:sz w:val="24"/>
          <w:szCs w:val="24"/>
        </w:rPr>
        <w:t>П</w:t>
      </w:r>
      <w:r w:rsidR="006B2A1F" w:rsidRPr="009A24FD">
        <w:rPr>
          <w:rFonts w:ascii="Times New Roman" w:eastAsia="Times New Roman" w:hAnsi="Times New Roman" w:cs="Times New Roman"/>
          <w:color w:val="000000" w:themeColor="text1"/>
          <w:sz w:val="24"/>
          <w:szCs w:val="24"/>
          <w:lang w:val="sr-Cyrl-RS"/>
        </w:rPr>
        <w:t>РОПРАТНИ ОБРАЗАЦ</w:t>
      </w:r>
      <w:r w:rsidRPr="009A24FD">
        <w:rPr>
          <w:rFonts w:ascii="Times New Roman" w:eastAsia="Times New Roman" w:hAnsi="Times New Roman" w:cs="Times New Roman"/>
          <w:color w:val="000000" w:themeColor="text1"/>
          <w:sz w:val="24"/>
          <w:szCs w:val="24"/>
          <w:lang w:val="sr-Cyrl-RS"/>
        </w:rPr>
        <w:t>;</w:t>
      </w:r>
    </w:p>
    <w:p w:rsidR="000166DA"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rPr>
      </w:pPr>
    </w:p>
    <w:p w:rsidR="000166DA" w:rsidRPr="001F1D04" w:rsidRDefault="000166DA" w:rsidP="000166DA">
      <w:pPr>
        <w:spacing w:after="0" w:line="200" w:lineRule="exact"/>
        <w:rPr>
          <w:sz w:val="20"/>
          <w:szCs w:val="20"/>
        </w:rPr>
      </w:pPr>
    </w:p>
    <w:p w:rsidR="000166DA" w:rsidRPr="001F1D04" w:rsidRDefault="000166DA" w:rsidP="000166DA">
      <w:pPr>
        <w:spacing w:before="29" w:after="0" w:line="240" w:lineRule="auto"/>
        <w:ind w:left="18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7.   МОД</w:t>
      </w:r>
      <w:r w:rsidRPr="001F1D04">
        <w:rPr>
          <w:rFonts w:ascii="Times New Roman" w:eastAsia="Times New Roman" w:hAnsi="Times New Roman" w:cs="Times New Roman"/>
          <w:bCs/>
          <w:spacing w:val="-2"/>
          <w:sz w:val="24"/>
          <w:szCs w:val="24"/>
        </w:rPr>
        <w:t>Е</w:t>
      </w:r>
      <w:r w:rsidRPr="001F1D04">
        <w:rPr>
          <w:rFonts w:ascii="Times New Roman" w:eastAsia="Times New Roman" w:hAnsi="Times New Roman" w:cs="Times New Roman"/>
          <w:bCs/>
          <w:sz w:val="24"/>
          <w:szCs w:val="24"/>
        </w:rPr>
        <w:t>Л УГОВОРА</w:t>
      </w:r>
    </w:p>
    <w:p w:rsidR="000166DA" w:rsidRPr="001F1D04" w:rsidRDefault="000166DA" w:rsidP="000166DA">
      <w:pPr>
        <w:spacing w:before="29" w:after="0" w:line="240" w:lineRule="auto"/>
        <w:ind w:left="188" w:right="-20"/>
        <w:rPr>
          <w:rFonts w:ascii="Times New Roman" w:eastAsia="Times New Roman" w:hAnsi="Times New Roman" w:cs="Times New Roman"/>
          <w:sz w:val="24"/>
          <w:szCs w:val="24"/>
        </w:rPr>
      </w:pPr>
    </w:p>
    <w:p w:rsidR="000166DA" w:rsidRPr="001F1D04" w:rsidRDefault="000166DA" w:rsidP="000166DA">
      <w:pPr>
        <w:spacing w:before="10" w:after="0" w:line="150" w:lineRule="exact"/>
        <w:rPr>
          <w:sz w:val="15"/>
          <w:szCs w:val="15"/>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EA55B8" w:rsidRDefault="00EA55B8"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Pr="00A07A7C" w:rsidRDefault="00A07A7C" w:rsidP="000166DA">
      <w:pPr>
        <w:spacing w:after="0" w:line="200" w:lineRule="exact"/>
        <w:rPr>
          <w:sz w:val="20"/>
          <w:szCs w:val="20"/>
          <w:lang w:val="sr-Cyrl-RS"/>
        </w:rPr>
      </w:pPr>
    </w:p>
    <w:p w:rsidR="00817DBE" w:rsidRDefault="00817DBE" w:rsidP="000166DA">
      <w:pPr>
        <w:spacing w:after="0" w:line="200" w:lineRule="exact"/>
        <w:rPr>
          <w:sz w:val="20"/>
          <w:szCs w:val="20"/>
          <w:lang w:val="sr-Latn-RS"/>
        </w:rPr>
      </w:pPr>
    </w:p>
    <w:p w:rsidR="002374A4" w:rsidRDefault="002374A4" w:rsidP="000166DA">
      <w:pPr>
        <w:spacing w:after="0" w:line="200" w:lineRule="exact"/>
        <w:rPr>
          <w:sz w:val="20"/>
          <w:szCs w:val="20"/>
          <w:lang w:val="sr-Latn-RS"/>
        </w:rPr>
      </w:pPr>
    </w:p>
    <w:p w:rsidR="000166DA" w:rsidRPr="001F1D04" w:rsidRDefault="000166DA" w:rsidP="000166DA">
      <w:pPr>
        <w:spacing w:after="0" w:line="200" w:lineRule="exact"/>
        <w:rPr>
          <w:sz w:val="20"/>
          <w:szCs w:val="20"/>
        </w:rPr>
      </w:pPr>
    </w:p>
    <w:p w:rsidR="000166DA" w:rsidRPr="00223591"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sz w:val="24"/>
          <w:szCs w:val="24"/>
        </w:rPr>
      </w:pPr>
      <w:r w:rsidRPr="00223591">
        <w:rPr>
          <w:rFonts w:ascii="Times New Roman" w:eastAsia="Times New Roman" w:hAnsi="Times New Roman" w:cs="Times New Roman"/>
          <w:b/>
          <w:bCs/>
          <w:sz w:val="24"/>
          <w:szCs w:val="24"/>
        </w:rPr>
        <w:lastRenderedPageBreak/>
        <w:t>ОПШТИ</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pacing w:val="1"/>
          <w:sz w:val="24"/>
          <w:szCs w:val="24"/>
        </w:rPr>
        <w:t>ПОДАЦ</w:t>
      </w:r>
      <w:r w:rsidRPr="00223591">
        <w:rPr>
          <w:rFonts w:ascii="Times New Roman" w:eastAsia="Times New Roman" w:hAnsi="Times New Roman" w:cs="Times New Roman"/>
          <w:b/>
          <w:bCs/>
          <w:sz w:val="24"/>
          <w:szCs w:val="24"/>
        </w:rPr>
        <w:t>И</w:t>
      </w:r>
      <w:r w:rsidRPr="00223591">
        <w:rPr>
          <w:rFonts w:ascii="Times New Roman" w:eastAsia="Times New Roman" w:hAnsi="Times New Roman" w:cs="Times New Roman"/>
          <w:b/>
          <w:bCs/>
          <w:spacing w:val="-19"/>
          <w:sz w:val="24"/>
          <w:szCs w:val="24"/>
        </w:rPr>
        <w:t xml:space="preserve"> </w:t>
      </w:r>
      <w:r w:rsidRPr="00223591">
        <w:rPr>
          <w:rFonts w:ascii="Times New Roman" w:eastAsia="Times New Roman" w:hAnsi="Times New Roman" w:cs="Times New Roman"/>
          <w:b/>
          <w:bCs/>
          <w:sz w:val="24"/>
          <w:szCs w:val="24"/>
        </w:rPr>
        <w:t>О</w:t>
      </w:r>
      <w:r w:rsidRPr="00223591">
        <w:rPr>
          <w:rFonts w:ascii="Times New Roman" w:eastAsia="Times New Roman" w:hAnsi="Times New Roman" w:cs="Times New Roman"/>
          <w:b/>
          <w:bCs/>
          <w:spacing w:val="-3"/>
          <w:sz w:val="24"/>
          <w:szCs w:val="24"/>
        </w:rPr>
        <w:t xml:space="preserve"> </w:t>
      </w:r>
      <w:r w:rsidRPr="00223591">
        <w:rPr>
          <w:rFonts w:ascii="Times New Roman" w:eastAsia="Times New Roman" w:hAnsi="Times New Roman" w:cs="Times New Roman"/>
          <w:b/>
          <w:bCs/>
          <w:spacing w:val="1"/>
          <w:sz w:val="24"/>
          <w:szCs w:val="24"/>
        </w:rPr>
        <w:t>Ј</w:t>
      </w:r>
      <w:r w:rsidRPr="00223591">
        <w:rPr>
          <w:rFonts w:ascii="Times New Roman" w:eastAsia="Times New Roman" w:hAnsi="Times New Roman" w:cs="Times New Roman"/>
          <w:b/>
          <w:bCs/>
          <w:spacing w:val="-1"/>
          <w:sz w:val="24"/>
          <w:szCs w:val="24"/>
        </w:rPr>
        <w:t>А</w:t>
      </w:r>
      <w:r w:rsidRPr="00223591">
        <w:rPr>
          <w:rFonts w:ascii="Times New Roman" w:eastAsia="Times New Roman" w:hAnsi="Times New Roman" w:cs="Times New Roman"/>
          <w:b/>
          <w:bCs/>
          <w:spacing w:val="1"/>
          <w:sz w:val="24"/>
          <w:szCs w:val="24"/>
        </w:rPr>
        <w:t>ВНО</w:t>
      </w:r>
      <w:r w:rsidRPr="00223591">
        <w:rPr>
          <w:rFonts w:ascii="Times New Roman" w:eastAsia="Times New Roman" w:hAnsi="Times New Roman" w:cs="Times New Roman"/>
          <w:b/>
          <w:bCs/>
          <w:sz w:val="24"/>
          <w:szCs w:val="24"/>
        </w:rPr>
        <w:t>Ј</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z w:val="24"/>
          <w:szCs w:val="24"/>
        </w:rPr>
        <w:t>НАБАВЦИ</w:t>
      </w:r>
    </w:p>
    <w:p w:rsidR="000166DA" w:rsidRPr="007946A4" w:rsidRDefault="000166DA" w:rsidP="000166DA">
      <w:pPr>
        <w:pStyle w:val="ListParagraph"/>
        <w:spacing w:before="8" w:after="0" w:line="240" w:lineRule="auto"/>
        <w:ind w:left="870" w:right="-20"/>
        <w:rPr>
          <w:rFonts w:ascii="Times New Roman" w:eastAsia="Times New Roman" w:hAnsi="Times New Roman" w:cs="Times New Roman"/>
          <w:sz w:val="28"/>
          <w:szCs w:val="28"/>
        </w:rPr>
      </w:pP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Назив Наручиоца: Туристичка организација Златибор</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Адреса: 31315 Златибор, Миладина Пећинара број 2,</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ПИБ: 101074764</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Матични број: 17034693</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Интернет адреса: www.zlatibor.org.rs</w:t>
      </w:r>
    </w:p>
    <w:p w:rsidR="00206C06" w:rsidRDefault="00206C06" w:rsidP="00206C06">
      <w:pPr>
        <w:spacing w:after="0" w:line="240" w:lineRule="auto"/>
        <w:jc w:val="both"/>
        <w:rPr>
          <w:rFonts w:ascii="Times New Roman" w:hAnsi="Times New Roman" w:cs="Times New Roman"/>
          <w:color w:val="000000"/>
          <w:sz w:val="24"/>
          <w:szCs w:val="24"/>
          <w:lang w:val="sr-Cyrl-RS"/>
        </w:rPr>
      </w:pPr>
      <w:r w:rsidRPr="00206C06">
        <w:rPr>
          <w:rFonts w:ascii="Times New Roman" w:eastAsia="Times New Roman" w:hAnsi="Times New Roman" w:cs="Times New Roman"/>
          <w:sz w:val="24"/>
          <w:szCs w:val="24"/>
          <w:lang w:val="sr-Cyrl-CS"/>
        </w:rPr>
        <w:t xml:space="preserve">Врста поступка јавне набавке: </w:t>
      </w:r>
      <w:r w:rsidR="00A07A7C">
        <w:rPr>
          <w:rFonts w:ascii="Times New Roman" w:eastAsia="Times New Roman" w:hAnsi="Times New Roman" w:cs="Times New Roman"/>
          <w:sz w:val="24"/>
          <w:szCs w:val="24"/>
          <w:lang w:val="sr-Cyrl-CS"/>
        </w:rPr>
        <w:t>отворени поступак</w:t>
      </w:r>
      <w:r w:rsidR="000166DA" w:rsidRPr="001B15D0">
        <w:rPr>
          <w:rFonts w:ascii="Times New Roman" w:hAnsi="Times New Roman" w:cs="Times New Roman"/>
          <w:color w:val="000000"/>
          <w:sz w:val="24"/>
          <w:szCs w:val="24"/>
          <w:lang w:val="sr-Cyrl-RS"/>
        </w:rPr>
        <w:tab/>
      </w:r>
    </w:p>
    <w:p w:rsidR="001C3799" w:rsidRPr="00C04282" w:rsidRDefault="000166DA" w:rsidP="00206C06">
      <w:pPr>
        <w:spacing w:after="0" w:line="240" w:lineRule="auto"/>
        <w:jc w:val="both"/>
        <w:rPr>
          <w:rFonts w:ascii="Times New Roman" w:hAnsi="Times New Roman" w:cs="Times New Roman"/>
          <w:sz w:val="24"/>
          <w:szCs w:val="24"/>
          <w:lang w:val="sr-Cyrl-CS"/>
        </w:rPr>
      </w:pPr>
      <w:r w:rsidRPr="001C3799">
        <w:rPr>
          <w:rFonts w:ascii="Times New Roman" w:hAnsi="Times New Roman" w:cs="Times New Roman"/>
          <w:color w:val="000000"/>
          <w:sz w:val="24"/>
          <w:szCs w:val="24"/>
          <w:lang w:val="sr-Cyrl-RS"/>
        </w:rPr>
        <w:t>Предмет јавне набавке</w:t>
      </w:r>
      <w:r w:rsidR="00206C06">
        <w:rPr>
          <w:rFonts w:ascii="Times New Roman" w:hAnsi="Times New Roman" w:cs="Times New Roman"/>
          <w:color w:val="000000"/>
          <w:sz w:val="24"/>
          <w:szCs w:val="24"/>
          <w:lang w:val="sr-Cyrl-RS"/>
        </w:rPr>
        <w:t>:</w:t>
      </w:r>
      <w:r w:rsidRPr="001B15D0">
        <w:rPr>
          <w:rFonts w:ascii="Times New Roman" w:hAnsi="Times New Roman" w:cs="Times New Roman"/>
          <w:sz w:val="24"/>
          <w:szCs w:val="24"/>
          <w:lang w:val="sr-Cyrl-CS"/>
        </w:rPr>
        <w:t xml:space="preserve"> </w:t>
      </w:r>
      <w:r w:rsidR="00A07A7C" w:rsidRPr="00A07A7C">
        <w:rPr>
          <w:rFonts w:ascii="Times New Roman" w:eastAsia="Times New Roman" w:hAnsi="Times New Roman" w:cs="Times New Roman"/>
          <w:sz w:val="24"/>
          <w:szCs w:val="24"/>
          <w:lang w:val="sr-Cyrl-CS"/>
        </w:rPr>
        <w:t>занатск</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радов</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на згради омладинско - културног центра на Златибору (II  фаза изградње),  </w:t>
      </w:r>
    </w:p>
    <w:p w:rsidR="000166DA" w:rsidRPr="001B0FDA" w:rsidRDefault="000166DA" w:rsidP="001C3799">
      <w:pPr>
        <w:spacing w:after="0" w:line="240" w:lineRule="auto"/>
        <w:rPr>
          <w:rFonts w:ascii="Times New Roman" w:eastAsia="Times New Roman" w:hAnsi="Times New Roman" w:cs="Times New Roman"/>
          <w:bCs/>
          <w:color w:val="C00000"/>
          <w:position w:val="-1"/>
          <w:sz w:val="24"/>
          <w:szCs w:val="24"/>
          <w:lang w:val="sr-Cyrl-RS"/>
        </w:rPr>
      </w:pPr>
      <w:r w:rsidRPr="001B0FDA">
        <w:rPr>
          <w:rFonts w:ascii="Times New Roman" w:hAnsi="Times New Roman" w:cs="Times New Roman"/>
          <w:color w:val="000000"/>
          <w:sz w:val="24"/>
          <w:szCs w:val="24"/>
          <w:lang w:val="sr-Cyrl-RS"/>
        </w:rPr>
        <w:t xml:space="preserve">Број јавне набавке: </w:t>
      </w:r>
      <w:r w:rsidR="00A07A7C" w:rsidRPr="00A07A7C">
        <w:rPr>
          <w:rFonts w:ascii="Times New Roman" w:hAnsi="Times New Roman" w:cs="Times New Roman"/>
          <w:color w:val="000000"/>
          <w:sz w:val="24"/>
          <w:szCs w:val="24"/>
          <w:lang w:val="sr-Cyrl-RS"/>
        </w:rPr>
        <w:t>број ЈНВВ 1/17 Р</w:t>
      </w:r>
    </w:p>
    <w:p w:rsidR="00865BE8" w:rsidRPr="00865BE8" w:rsidRDefault="00A07A7C" w:rsidP="00865BE8">
      <w:pPr>
        <w:widowControl/>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lang w:val="sr-Cyrl-RS"/>
        </w:rPr>
        <w:t>Марко Кузељевић</w:t>
      </w:r>
      <w:r w:rsidR="00865BE8" w:rsidRPr="00865BE8">
        <w:rPr>
          <w:rFonts w:ascii="Times New Roman" w:eastAsia="Times New Roman" w:hAnsi="Times New Roman" w:cs="Times New Roman"/>
          <w:lang w:val="sr-Cyrl-CS"/>
        </w:rPr>
        <w:t xml:space="preserve"> </w:t>
      </w:r>
      <w:r w:rsidR="00865BE8" w:rsidRPr="00865BE8">
        <w:rPr>
          <w:rFonts w:ascii="Times New Roman" w:hAnsi="Times New Roman" w:cs="Times New Roman"/>
        </w:rPr>
        <w:t xml:space="preserve">, тел: 031/841-646, мобилни </w:t>
      </w:r>
      <w:r>
        <w:rPr>
          <w:rFonts w:ascii="Times New Roman" w:hAnsi="Times New Roman" w:cs="Times New Roman"/>
          <w:lang w:val="sr-Cyrl-RS"/>
        </w:rPr>
        <w:t>063 886 11 36</w:t>
      </w:r>
      <w:r w:rsidR="00865BE8" w:rsidRPr="00865BE8">
        <w:rPr>
          <w:rFonts w:ascii="Times New Roman" w:hAnsi="Times New Roman" w:cs="Times New Roman"/>
        </w:rPr>
        <w:t>.</w:t>
      </w:r>
    </w:p>
    <w:p w:rsidR="00865BE8" w:rsidRPr="00865BE8" w:rsidRDefault="00865BE8" w:rsidP="00865BE8">
      <w:pPr>
        <w:widowControl/>
        <w:autoSpaceDE w:val="0"/>
        <w:autoSpaceDN w:val="0"/>
        <w:adjustRightInd w:val="0"/>
        <w:spacing w:after="0" w:line="240" w:lineRule="auto"/>
        <w:rPr>
          <w:rFonts w:ascii="Times New Roman" w:hAnsi="Times New Roman" w:cs="Times New Roman"/>
          <w:color w:val="000000"/>
          <w:lang w:val="sr-Cyrl-RS"/>
        </w:rPr>
      </w:pPr>
      <w:r w:rsidRPr="00865BE8">
        <w:rPr>
          <w:rFonts w:ascii="Times New Roman" w:hAnsi="Times New Roman" w:cs="Times New Roman"/>
          <w:color w:val="000000"/>
        </w:rPr>
        <w:t xml:space="preserve">Е - </w:t>
      </w:r>
      <w:proofErr w:type="gramStart"/>
      <w:r w:rsidRPr="00865BE8">
        <w:rPr>
          <w:rFonts w:ascii="Times New Roman" w:hAnsi="Times New Roman" w:cs="Times New Roman"/>
          <w:color w:val="000000"/>
        </w:rPr>
        <w:t>mail</w:t>
      </w:r>
      <w:proofErr w:type="gramEnd"/>
      <w:r w:rsidRPr="00865BE8">
        <w:rPr>
          <w:rFonts w:ascii="Times New Roman" w:hAnsi="Times New Roman" w:cs="Times New Roman"/>
          <w:color w:val="000000"/>
        </w:rPr>
        <w:t xml:space="preserve"> адреса</w:t>
      </w:r>
      <w:r w:rsidRPr="00865BE8">
        <w:rPr>
          <w:rFonts w:ascii="Times New Roman" w:hAnsi="Times New Roman" w:cs="Times New Roman"/>
        </w:rPr>
        <w:t xml:space="preserve">: </w:t>
      </w:r>
      <w:r w:rsidR="00050382">
        <w:rPr>
          <w:rFonts w:ascii="Times New Roman" w:hAnsi="Times New Roman" w:cs="Times New Roman"/>
          <w:color w:val="0000FF" w:themeColor="hyperlink"/>
          <w:u w:val="single"/>
          <w:lang w:val="sr-Latn-RS"/>
        </w:rPr>
        <w:t>markokuzeljevic@gmail.com</w:t>
      </w:r>
    </w:p>
    <w:p w:rsidR="00865BE8" w:rsidRPr="00865BE8" w:rsidRDefault="00865BE8" w:rsidP="00865BE8">
      <w:pPr>
        <w:widowControl/>
        <w:suppressAutoHyphens/>
        <w:spacing w:after="0" w:line="240" w:lineRule="auto"/>
        <w:jc w:val="both"/>
        <w:rPr>
          <w:rFonts w:ascii="Times New Roman" w:eastAsia="Calibri" w:hAnsi="Times New Roman" w:cs="Times New Roman"/>
          <w:lang w:eastAsia="zh-CN"/>
        </w:rPr>
      </w:pPr>
      <w:r w:rsidRPr="00865BE8">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865BE8" w:rsidRDefault="00865BE8" w:rsidP="00865BE8">
      <w:pPr>
        <w:widowControl/>
        <w:spacing w:after="0" w:line="240" w:lineRule="auto"/>
        <w:jc w:val="both"/>
        <w:rPr>
          <w:rFonts w:ascii="Times New Roman" w:eastAsia="Calibri" w:hAnsi="Times New Roman" w:cs="Times New Roman"/>
          <w:lang w:val="sr-Cyrl-CS"/>
        </w:rPr>
      </w:pPr>
      <w:r w:rsidRPr="00865BE8">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1B15D0" w:rsidRDefault="000166DA" w:rsidP="000166DA">
      <w:pPr>
        <w:spacing w:after="0" w:line="240" w:lineRule="auto"/>
        <w:ind w:right="-20"/>
        <w:rPr>
          <w:rFonts w:ascii="Times New Roman" w:hAnsi="Times New Roman" w:cs="Times New Roman"/>
          <w:color w:val="000000"/>
          <w:sz w:val="24"/>
          <w:szCs w:val="24"/>
        </w:rPr>
      </w:pPr>
      <w:r w:rsidRPr="001B15D0">
        <w:rPr>
          <w:rFonts w:ascii="Times New Roman" w:hAnsi="Times New Roman" w:cs="Times New Roman"/>
          <w:color w:val="000000"/>
          <w:sz w:val="24"/>
          <w:szCs w:val="24"/>
        </w:rPr>
        <w:t xml:space="preserve">. </w:t>
      </w:r>
    </w:p>
    <w:p w:rsidR="000166DA" w:rsidRPr="001B15D0" w:rsidRDefault="000166DA" w:rsidP="000166DA">
      <w:pPr>
        <w:spacing w:after="0" w:line="240" w:lineRule="auto"/>
        <w:jc w:val="both"/>
        <w:rPr>
          <w:rFonts w:ascii="Times New Roman" w:eastAsia="Times New Roman" w:hAnsi="Times New Roman" w:cs="Times New Roman"/>
          <w:sz w:val="24"/>
          <w:szCs w:val="24"/>
        </w:rPr>
      </w:pPr>
    </w:p>
    <w:p w:rsidR="000166DA" w:rsidRPr="001B15D0" w:rsidRDefault="000166DA" w:rsidP="000166DA">
      <w:pPr>
        <w:spacing w:after="0" w:line="200" w:lineRule="exact"/>
        <w:rPr>
          <w:rFonts w:ascii="Times New Roman" w:hAnsi="Times New Roman" w:cs="Times New Roman"/>
          <w:sz w:val="24"/>
          <w:szCs w:val="24"/>
        </w:rPr>
      </w:pPr>
    </w:p>
    <w:p w:rsidR="000166DA" w:rsidRPr="00223591"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sz w:val="24"/>
          <w:szCs w:val="24"/>
          <w:lang w:val="sr-Cyrl-RS"/>
        </w:rPr>
      </w:pPr>
      <w:r w:rsidRPr="00223591">
        <w:rPr>
          <w:rFonts w:ascii="Times New Roman" w:hAnsi="Times New Roman" w:cs="Times New Roman"/>
          <w:b/>
          <w:bCs/>
          <w:color w:val="000000"/>
          <w:sz w:val="24"/>
          <w:szCs w:val="24"/>
        </w:rPr>
        <w:t xml:space="preserve">ПОДАЦИ О ПРЕДМЕТУ ЈАВНЕ НАБАВКЕ </w:t>
      </w:r>
    </w:p>
    <w:p w:rsidR="000166DA" w:rsidRDefault="000166DA" w:rsidP="000166DA">
      <w:pPr>
        <w:spacing w:before="14" w:after="0" w:line="260" w:lineRule="exact"/>
        <w:rPr>
          <w:sz w:val="26"/>
          <w:szCs w:val="26"/>
        </w:rPr>
      </w:pPr>
    </w:p>
    <w:p w:rsidR="001C3799" w:rsidRDefault="000166DA" w:rsidP="00206C06">
      <w:pPr>
        <w:spacing w:after="0" w:line="240" w:lineRule="auto"/>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О</w:t>
      </w:r>
      <w:r w:rsidRPr="001B15D0">
        <w:rPr>
          <w:rFonts w:ascii="Times New Roman" w:hAnsi="Times New Roman" w:cs="Times New Roman"/>
          <w:color w:val="000000"/>
          <w:sz w:val="24"/>
          <w:szCs w:val="24"/>
          <w:lang w:val="sr-Cyrl-RS"/>
        </w:rPr>
        <w:t>пис предмета јавне набавке</w:t>
      </w:r>
      <w:r>
        <w:rPr>
          <w:rFonts w:ascii="Times New Roman" w:hAnsi="Times New Roman" w:cs="Times New Roman"/>
          <w:color w:val="000000"/>
          <w:sz w:val="24"/>
          <w:szCs w:val="24"/>
          <w:lang w:val="sr-Cyrl-RS"/>
        </w:rPr>
        <w:t xml:space="preserve">: </w:t>
      </w:r>
      <w:r w:rsidRPr="001C3799">
        <w:rPr>
          <w:rFonts w:ascii="Times New Roman" w:eastAsia="Times New Roman" w:hAnsi="Times New Roman" w:cs="Times New Roman"/>
          <w:sz w:val="24"/>
          <w:szCs w:val="24"/>
          <w:lang w:val="sr-Cyrl-RS"/>
        </w:rPr>
        <w:t>Предмет јавне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1"/>
          <w:sz w:val="24"/>
          <w:szCs w:val="24"/>
          <w:lang w:val="sr-Cyrl-RS"/>
        </w:rPr>
        <w:t xml:space="preserve"> </w:t>
      </w:r>
      <w:r w:rsidR="00206C06">
        <w:rPr>
          <w:rFonts w:ascii="Times New Roman" w:eastAsia="Times New Roman" w:hAnsi="Times New Roman" w:cs="Times New Roman"/>
          <w:spacing w:val="1"/>
          <w:sz w:val="24"/>
          <w:szCs w:val="24"/>
          <w:lang w:val="sr-Cyrl-RS"/>
        </w:rPr>
        <w:t>су</w:t>
      </w:r>
      <w:r w:rsidRPr="001C3799">
        <w:rPr>
          <w:rFonts w:ascii="Times New Roman" w:eastAsia="Times New Roman" w:hAnsi="Times New Roman" w:cs="Times New Roman"/>
          <w:sz w:val="24"/>
          <w:szCs w:val="24"/>
          <w:lang w:val="sr-Cyrl-RS"/>
        </w:rPr>
        <w:t xml:space="preserve"> </w:t>
      </w:r>
      <w:r w:rsidR="00A07A7C" w:rsidRPr="00A07A7C">
        <w:rPr>
          <w:rFonts w:ascii="Times New Roman" w:eastAsia="Times New Roman" w:hAnsi="Times New Roman" w:cs="Times New Roman"/>
          <w:sz w:val="24"/>
          <w:szCs w:val="24"/>
          <w:lang w:val="sr-Cyrl-CS"/>
        </w:rPr>
        <w:t>занатск</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радов</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на згради омладинско - културног центра на Златибору (II  фаза изградње)</w:t>
      </w:r>
      <w:r w:rsidR="001C3799" w:rsidRPr="00C04282">
        <w:rPr>
          <w:rFonts w:ascii="Times New Roman" w:hAnsi="Times New Roman" w:cs="Times New Roman"/>
          <w:lang w:val="sr-Cyrl-RS"/>
        </w:rPr>
        <w:t>.</w:t>
      </w:r>
    </w:p>
    <w:p w:rsidR="00206C06" w:rsidRPr="00206C06" w:rsidRDefault="00206C06" w:rsidP="00206C06">
      <w:pPr>
        <w:spacing w:after="0" w:line="240" w:lineRule="auto"/>
        <w:jc w:val="both"/>
        <w:rPr>
          <w:rFonts w:ascii="Times New Roman" w:hAnsi="Times New Roman" w:cs="Times New Roman"/>
          <w:sz w:val="24"/>
          <w:szCs w:val="24"/>
          <w:lang w:val="sr-Cyrl-CS"/>
        </w:rPr>
      </w:pPr>
    </w:p>
    <w:p w:rsidR="00050382" w:rsidRPr="00050382" w:rsidRDefault="000166DA" w:rsidP="00050382">
      <w:pPr>
        <w:spacing w:after="0"/>
        <w:rPr>
          <w:rFonts w:ascii="Times New Roman" w:eastAsia="Calibri" w:hAnsi="Times New Roman" w:cs="Times New Roman"/>
          <w:sz w:val="24"/>
          <w:szCs w:val="24"/>
          <w:lang w:val="sr-Cyrl-R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Назив и ознака из општег речника набавке</w:t>
      </w:r>
      <w:r w:rsidRPr="001C3799">
        <w:rPr>
          <w:rFonts w:ascii="Times New Roman" w:hAnsi="Times New Roman" w:cs="Times New Roman"/>
          <w:sz w:val="24"/>
          <w:szCs w:val="24"/>
          <w:lang w:val="sr-Cyrl-RS"/>
        </w:rPr>
        <w:t xml:space="preserve">:  </w:t>
      </w:r>
      <w:r w:rsidRPr="001C3799">
        <w:rPr>
          <w:rFonts w:ascii="Times New Roman" w:eastAsia="Times New Roman" w:hAnsi="Times New Roman" w:cs="Times New Roman"/>
          <w:sz w:val="24"/>
          <w:szCs w:val="24"/>
          <w:lang w:val="sr-Cyrl-RS"/>
        </w:rPr>
        <w:t xml:space="preserve"> </w:t>
      </w:r>
      <w:r w:rsidR="00050382" w:rsidRPr="00050382">
        <w:rPr>
          <w:rFonts w:ascii="Times New Roman" w:eastAsia="Calibri" w:hAnsi="Times New Roman" w:cs="Times New Roman"/>
          <w:sz w:val="24"/>
          <w:szCs w:val="24"/>
          <w:lang w:val="sr-Cyrl-RS"/>
        </w:rPr>
        <w:t>45200000 – Радови на објектима или</w:t>
      </w:r>
    </w:p>
    <w:p w:rsidR="00050382" w:rsidRPr="00050382" w:rsidRDefault="00050382" w:rsidP="00050382">
      <w:pPr>
        <w:widowControl/>
        <w:suppressAutoHyphens/>
        <w:spacing w:after="0" w:line="240" w:lineRule="auto"/>
        <w:rPr>
          <w:rFonts w:ascii="Times New Roman" w:eastAsia="Calibri" w:hAnsi="Times New Roman" w:cs="Times New Roman"/>
          <w:lang w:val="sr-Cyrl-RS"/>
        </w:rPr>
      </w:pPr>
      <w:r w:rsidRPr="00050382">
        <w:rPr>
          <w:rFonts w:ascii="Times New Roman" w:eastAsia="Calibri" w:hAnsi="Times New Roman" w:cs="Times New Roman"/>
          <w:sz w:val="24"/>
          <w:szCs w:val="24"/>
          <w:lang w:val="sr-Cyrl-RS"/>
        </w:rPr>
        <w:t>деловима објеката високоградње и нискоградње</w:t>
      </w:r>
    </w:p>
    <w:p w:rsidR="000166DA" w:rsidRPr="001B15D0" w:rsidRDefault="000166DA" w:rsidP="00140F45">
      <w:pPr>
        <w:rPr>
          <w:rFonts w:ascii="Times New Roman" w:hAnsi="Times New Roman" w:cs="Times New Roman"/>
          <w:color w:val="000000"/>
          <w:sz w:val="24"/>
          <w:szCs w:val="24"/>
          <w:lang w:val="sr-Cyrl-RS"/>
        </w:rPr>
      </w:pPr>
      <w:r>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ujn</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gov</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rs</w:t>
      </w:r>
      <w:r w:rsidRPr="001C3799">
        <w:rPr>
          <w:rFonts w:ascii="Times New Roman" w:hAnsi="Times New Roman" w:cs="Times New Roman"/>
          <w:bCs/>
          <w:sz w:val="24"/>
          <w:szCs w:val="24"/>
          <w:lang w:val="sr-Cyrl-RS"/>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C3799">
        <w:rPr>
          <w:rFonts w:ascii="Times New Roman" w:hAnsi="Times New Roman" w:cs="Times New Roman"/>
          <w:bCs/>
          <w:sz w:val="24"/>
          <w:szCs w:val="24"/>
          <w:lang w:val="sr-Cyrl-RS"/>
        </w:rPr>
        <w:t xml:space="preserve"> </w:t>
      </w:r>
      <w:r w:rsidR="00140F45" w:rsidRPr="00140F45">
        <w:rPr>
          <w:rFonts w:ascii="Times New Roman" w:hAnsi="Times New Roman" w:cs="Times New Roman"/>
          <w:sz w:val="24"/>
          <w:szCs w:val="24"/>
        </w:rPr>
        <w:t>http://www.zlatibor.org.rs/dokumenta</w:t>
      </w:r>
    </w:p>
    <w:p w:rsidR="000166DA" w:rsidRPr="009A24FD" w:rsidRDefault="000166DA" w:rsidP="000166DA">
      <w:pPr>
        <w:spacing w:after="0" w:line="240" w:lineRule="auto"/>
        <w:ind w:right="59" w:firstLine="709"/>
        <w:jc w:val="both"/>
        <w:rPr>
          <w:rFonts w:ascii="Times New Roman" w:eastAsia="Times New Roman" w:hAnsi="Times New Roman" w:cs="Times New Roman"/>
          <w:color w:val="000000" w:themeColor="text1"/>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w:t>
      </w:r>
      <w:r w:rsidRPr="009A24FD">
        <w:rPr>
          <w:rFonts w:ascii="Times New Roman" w:eastAsia="Times New Roman" w:hAnsi="Times New Roman" w:cs="Times New Roman"/>
          <w:bCs/>
          <w:color w:val="000000" w:themeColor="text1"/>
          <w:sz w:val="24"/>
          <w:szCs w:val="24"/>
          <w:u w:val="single"/>
          <w:lang w:val="sr-Cyrl-RS"/>
        </w:rPr>
        <w:t>истиче дана</w:t>
      </w:r>
      <w:r w:rsidR="001C3799" w:rsidRPr="009A24FD">
        <w:rPr>
          <w:rFonts w:ascii="Times New Roman" w:eastAsia="Times New Roman" w:hAnsi="Times New Roman" w:cs="Times New Roman"/>
          <w:bCs/>
          <w:color w:val="000000" w:themeColor="text1"/>
          <w:sz w:val="24"/>
          <w:szCs w:val="24"/>
          <w:u w:val="single"/>
          <w:lang w:val="sr-Cyrl-RS"/>
        </w:rPr>
        <w:t xml:space="preserve"> </w:t>
      </w:r>
      <w:r w:rsidR="009A24FD" w:rsidRPr="009A24FD">
        <w:rPr>
          <w:rFonts w:ascii="Times New Roman" w:eastAsia="Times New Roman" w:hAnsi="Times New Roman" w:cs="Times New Roman"/>
          <w:bCs/>
          <w:color w:val="000000" w:themeColor="text1"/>
          <w:sz w:val="24"/>
          <w:szCs w:val="24"/>
          <w:u w:val="single"/>
          <w:lang w:val="sr-Cyrl-RS"/>
        </w:rPr>
        <w:t>0</w:t>
      </w:r>
      <w:r w:rsidR="00A05A48">
        <w:rPr>
          <w:rFonts w:ascii="Times New Roman" w:eastAsia="Times New Roman" w:hAnsi="Times New Roman" w:cs="Times New Roman"/>
          <w:bCs/>
          <w:color w:val="000000" w:themeColor="text1"/>
          <w:sz w:val="24"/>
          <w:szCs w:val="24"/>
          <w:u w:val="single"/>
        </w:rPr>
        <w:t>4</w:t>
      </w:r>
      <w:r w:rsidR="00927096" w:rsidRPr="009A24FD">
        <w:rPr>
          <w:rFonts w:ascii="Times New Roman" w:eastAsia="Times New Roman" w:hAnsi="Times New Roman" w:cs="Times New Roman"/>
          <w:bCs/>
          <w:color w:val="000000" w:themeColor="text1"/>
          <w:sz w:val="24"/>
          <w:szCs w:val="24"/>
          <w:u w:val="single"/>
          <w:lang w:val="sr-Cyrl-RS"/>
        </w:rPr>
        <w:t xml:space="preserve">. </w:t>
      </w:r>
      <w:r w:rsidR="009A24FD" w:rsidRPr="009A24FD">
        <w:rPr>
          <w:rFonts w:ascii="Times New Roman" w:eastAsia="Times New Roman" w:hAnsi="Times New Roman" w:cs="Times New Roman"/>
          <w:bCs/>
          <w:color w:val="000000" w:themeColor="text1"/>
          <w:sz w:val="24"/>
          <w:szCs w:val="24"/>
          <w:u w:val="single"/>
          <w:lang w:val="sr-Cyrl-RS"/>
        </w:rPr>
        <w:t>маја</w:t>
      </w:r>
      <w:r w:rsidRPr="009A24FD">
        <w:rPr>
          <w:rFonts w:ascii="Times New Roman" w:eastAsia="Times New Roman" w:hAnsi="Times New Roman" w:cs="Times New Roman"/>
          <w:bCs/>
          <w:color w:val="000000" w:themeColor="text1"/>
          <w:sz w:val="24"/>
          <w:szCs w:val="24"/>
          <w:u w:val="single"/>
          <w:lang w:val="sr-Cyrl-RS"/>
        </w:rPr>
        <w:t xml:space="preserve">  201</w:t>
      </w:r>
      <w:r w:rsidR="00140F45" w:rsidRPr="009A24FD">
        <w:rPr>
          <w:rFonts w:ascii="Times New Roman" w:eastAsia="Times New Roman" w:hAnsi="Times New Roman" w:cs="Times New Roman"/>
          <w:bCs/>
          <w:color w:val="000000" w:themeColor="text1"/>
          <w:sz w:val="24"/>
          <w:szCs w:val="24"/>
          <w:u w:val="single"/>
          <w:lang w:val="sr-Cyrl-RS"/>
        </w:rPr>
        <w:t>7</w:t>
      </w:r>
      <w:r w:rsidRPr="009A24FD">
        <w:rPr>
          <w:rFonts w:ascii="Times New Roman" w:eastAsia="Times New Roman" w:hAnsi="Times New Roman" w:cs="Times New Roman"/>
          <w:bCs/>
          <w:color w:val="000000" w:themeColor="text1"/>
          <w:sz w:val="24"/>
          <w:szCs w:val="24"/>
          <w:u w:val="single"/>
          <w:lang w:val="sr-Cyrl-RS"/>
        </w:rPr>
        <w:t>. године  у 1</w:t>
      </w:r>
      <w:r w:rsidR="00140F45" w:rsidRPr="009A24FD">
        <w:rPr>
          <w:rFonts w:ascii="Times New Roman" w:eastAsia="Times New Roman" w:hAnsi="Times New Roman" w:cs="Times New Roman"/>
          <w:bCs/>
          <w:color w:val="000000" w:themeColor="text1"/>
          <w:sz w:val="24"/>
          <w:szCs w:val="24"/>
          <w:u w:val="single"/>
          <w:lang w:val="sr-Cyrl-RS"/>
        </w:rPr>
        <w:t>0</w:t>
      </w:r>
      <w:r w:rsidRPr="009A24FD">
        <w:rPr>
          <w:rFonts w:ascii="Times New Roman" w:eastAsia="Times New Roman" w:hAnsi="Times New Roman" w:cs="Times New Roman"/>
          <w:bCs/>
          <w:color w:val="000000" w:themeColor="text1"/>
          <w:sz w:val="24"/>
          <w:szCs w:val="24"/>
          <w:u w:val="single"/>
          <w:lang w:val="sr-Cyrl-RS"/>
        </w:rPr>
        <w:t xml:space="preserve"> сати.</w:t>
      </w:r>
    </w:p>
    <w:p w:rsidR="000166DA" w:rsidRPr="001C3799"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B15D0"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C3799"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 xml:space="preserve"> Назнака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се</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поступак</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спроводи</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ради</w:t>
      </w:r>
      <w:r w:rsidRPr="001C3799">
        <w:rPr>
          <w:rFonts w:ascii="Times New Roman" w:eastAsia="Times New Roman" w:hAnsi="Times New Roman" w:cs="Times New Roman"/>
          <w:b/>
          <w:bCs/>
          <w:spacing w:val="13"/>
          <w:sz w:val="24"/>
          <w:szCs w:val="24"/>
          <w:lang w:val="sr-Cyrl-RS"/>
        </w:rPr>
        <w:t xml:space="preserve"> </w:t>
      </w:r>
      <w:r w:rsidRPr="001C3799">
        <w:rPr>
          <w:rFonts w:ascii="Times New Roman" w:eastAsia="Times New Roman" w:hAnsi="Times New Roman" w:cs="Times New Roman"/>
          <w:b/>
          <w:bCs/>
          <w:sz w:val="24"/>
          <w:szCs w:val="24"/>
          <w:lang w:val="sr-Cyrl-RS"/>
        </w:rPr>
        <w:t>закључења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уговора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о јавној набавци</w:t>
      </w:r>
    </w:p>
    <w:p w:rsidR="000166DA" w:rsidRPr="001C3799" w:rsidRDefault="000166DA" w:rsidP="000166DA">
      <w:pPr>
        <w:spacing w:before="14" w:after="0" w:line="260" w:lineRule="exact"/>
        <w:rPr>
          <w:rFonts w:ascii="Times New Roman" w:hAnsi="Times New Roman" w:cs="Times New Roman"/>
          <w:sz w:val="24"/>
          <w:szCs w:val="24"/>
          <w:lang w:val="sr-Cyrl-RS"/>
        </w:rPr>
      </w:pPr>
    </w:p>
    <w:p w:rsidR="000166DA" w:rsidRPr="001B0FDA" w:rsidRDefault="000166DA" w:rsidP="000166DA">
      <w:pPr>
        <w:spacing w:after="0" w:line="240" w:lineRule="auto"/>
        <w:ind w:right="57" w:firstLine="851"/>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Предметни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пос</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пак се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спроводи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ради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з</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pacing w:val="-1"/>
          <w:sz w:val="24"/>
          <w:szCs w:val="24"/>
          <w:lang w:val="sr-Cyrl-RS"/>
        </w:rPr>
        <w:t>е</w:t>
      </w:r>
      <w:r w:rsidRPr="001B0FDA">
        <w:rPr>
          <w:rFonts w:ascii="Times New Roman" w:eastAsia="Times New Roman" w:hAnsi="Times New Roman" w:cs="Times New Roman"/>
          <w:sz w:val="24"/>
          <w:szCs w:val="24"/>
          <w:lang w:val="sr-Cyrl-RS"/>
        </w:rPr>
        <w:t>ња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z w:val="24"/>
          <w:szCs w:val="24"/>
          <w:lang w:val="sr-Cyrl-RS"/>
        </w:rPr>
        <w:t>овора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ја</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z w:val="24"/>
          <w:szCs w:val="24"/>
          <w:lang w:val="sr-Cyrl-RS"/>
        </w:rPr>
        <w:t>ној набавци. Уговор ће бити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ен са по</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ч</w:t>
      </w:r>
      <w:r w:rsidRPr="001B15D0">
        <w:rPr>
          <w:rFonts w:ascii="Times New Roman" w:eastAsia="Times New Roman" w:hAnsi="Times New Roman" w:cs="Times New Roman"/>
          <w:sz w:val="24"/>
          <w:szCs w:val="24"/>
          <w:lang w:val="sr-Cyrl-CS"/>
        </w:rPr>
        <w:t>ем</w:t>
      </w:r>
      <w:r w:rsidRPr="001B0FDA">
        <w:rPr>
          <w:rFonts w:ascii="Times New Roman" w:eastAsia="Times New Roman" w:hAnsi="Times New Roman" w:cs="Times New Roman"/>
          <w:sz w:val="24"/>
          <w:szCs w:val="24"/>
          <w:lang w:val="sr-Cyrl-RS"/>
        </w:rPr>
        <w:t xml:space="preserve"> ко</w:t>
      </w:r>
      <w:r w:rsidRPr="001B15D0">
        <w:rPr>
          <w:rFonts w:ascii="Times New Roman" w:eastAsia="Times New Roman" w:hAnsi="Times New Roman" w:cs="Times New Roman"/>
          <w:sz w:val="24"/>
          <w:szCs w:val="24"/>
          <w:lang w:val="sr-Cyrl-CS"/>
        </w:rPr>
        <w:t>ме</w:t>
      </w:r>
      <w:r w:rsidRPr="001B0FDA">
        <w:rPr>
          <w:rFonts w:ascii="Times New Roman" w:eastAsia="Times New Roman" w:hAnsi="Times New Roman" w:cs="Times New Roman"/>
          <w:sz w:val="24"/>
          <w:szCs w:val="24"/>
          <w:lang w:val="sr-Cyrl-RS"/>
        </w:rPr>
        <w:t xml:space="preserve"> нар</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л</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ко</w:t>
      </w:r>
      <w:r w:rsidRPr="001B0FDA">
        <w:rPr>
          <w:rFonts w:ascii="Times New Roman" w:eastAsia="Times New Roman" w:hAnsi="Times New Roman" w:cs="Times New Roman"/>
          <w:sz w:val="24"/>
          <w:szCs w:val="24"/>
          <w:lang w:val="sr-Cyrl-RS"/>
        </w:rPr>
        <w:t>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додели уговор.</w:t>
      </w:r>
    </w:p>
    <w:p w:rsidR="000166DA" w:rsidRPr="001B0FDA" w:rsidRDefault="000166DA" w:rsidP="000166DA">
      <w:pPr>
        <w:spacing w:before="4" w:after="0" w:line="150" w:lineRule="exact"/>
        <w:rPr>
          <w:rFonts w:ascii="Times New Roman" w:hAnsi="Times New Roman" w:cs="Times New Roman"/>
          <w:sz w:val="24"/>
          <w:szCs w:val="24"/>
          <w:lang w:val="sr-Cyrl-RS"/>
        </w:rPr>
      </w:pPr>
    </w:p>
    <w:p w:rsidR="000166DA" w:rsidRPr="001B0FDA" w:rsidRDefault="000166DA" w:rsidP="000166DA">
      <w:pPr>
        <w:spacing w:after="0" w:line="200" w:lineRule="exact"/>
        <w:rPr>
          <w:sz w:val="20"/>
          <w:szCs w:val="20"/>
          <w:lang w:val="sr-Cyrl-RS"/>
        </w:rPr>
      </w:pPr>
    </w:p>
    <w:p w:rsidR="000166DA" w:rsidRPr="001B0F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Latn-RS"/>
        </w:rPr>
      </w:pPr>
    </w:p>
    <w:p w:rsidR="001456CF" w:rsidRDefault="001456CF" w:rsidP="000166DA">
      <w:pPr>
        <w:spacing w:after="0" w:line="200" w:lineRule="exact"/>
        <w:rPr>
          <w:sz w:val="20"/>
          <w:szCs w:val="20"/>
          <w:lang w:val="sr-Cyrl-RS"/>
        </w:rPr>
      </w:pPr>
    </w:p>
    <w:p w:rsidR="00050382" w:rsidRPr="00050382" w:rsidRDefault="00050382" w:rsidP="000166DA">
      <w:pPr>
        <w:spacing w:after="0" w:line="200" w:lineRule="exact"/>
        <w:rPr>
          <w:sz w:val="20"/>
          <w:szCs w:val="20"/>
        </w:rPr>
      </w:pPr>
    </w:p>
    <w:p w:rsidR="00140F45" w:rsidRDefault="00140F45" w:rsidP="000166DA">
      <w:pPr>
        <w:spacing w:after="0" w:line="200" w:lineRule="exact"/>
        <w:rPr>
          <w:sz w:val="20"/>
          <w:szCs w:val="20"/>
          <w:lang w:val="sr-Cyrl-RS"/>
        </w:rPr>
      </w:pPr>
    </w:p>
    <w:p w:rsidR="00140F45" w:rsidRPr="00140F45" w:rsidRDefault="00140F45" w:rsidP="000166DA">
      <w:pPr>
        <w:spacing w:after="0" w:line="200" w:lineRule="exact"/>
        <w:rPr>
          <w:sz w:val="20"/>
          <w:szCs w:val="20"/>
          <w:lang w:val="sr-Cyrl-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0166DA" w:rsidRPr="001B0FDA" w:rsidRDefault="000166DA" w:rsidP="000166DA">
      <w:pPr>
        <w:spacing w:after="0" w:line="200" w:lineRule="exact"/>
        <w:rPr>
          <w:sz w:val="20"/>
          <w:szCs w:val="20"/>
          <w:lang w:val="sr-Cyrl-RS"/>
        </w:rPr>
      </w:pPr>
    </w:p>
    <w:p w:rsidR="000166DA" w:rsidRPr="00031F78"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sz w:val="28"/>
          <w:szCs w:val="28"/>
        </w:rPr>
      </w:pPr>
      <w:r w:rsidRPr="00031F78">
        <w:rPr>
          <w:rFonts w:ascii="Times New Roman" w:eastAsia="Times New Roman" w:hAnsi="Times New Roman" w:cs="Times New Roman"/>
          <w:b/>
          <w:bCs/>
          <w:sz w:val="28"/>
          <w:szCs w:val="28"/>
        </w:rPr>
        <w:lastRenderedPageBreak/>
        <w:t>ТЕХНИЧКЕ</w:t>
      </w:r>
      <w:r w:rsidRPr="00031F78">
        <w:rPr>
          <w:rFonts w:ascii="Times New Roman" w:eastAsia="Times New Roman" w:hAnsi="Times New Roman" w:cs="Times New Roman"/>
          <w:b/>
          <w:bCs/>
          <w:spacing w:val="-23"/>
          <w:sz w:val="28"/>
          <w:szCs w:val="28"/>
        </w:rPr>
        <w:t xml:space="preserve"> </w:t>
      </w:r>
      <w:r w:rsidRPr="00031F78">
        <w:rPr>
          <w:rFonts w:ascii="Times New Roman" w:eastAsia="Times New Roman" w:hAnsi="Times New Roman" w:cs="Times New Roman"/>
          <w:b/>
          <w:bCs/>
          <w:sz w:val="28"/>
          <w:szCs w:val="28"/>
        </w:rPr>
        <w:t>КАРАКТЕРИСТИКЕ</w:t>
      </w:r>
    </w:p>
    <w:p w:rsidR="00050382" w:rsidRDefault="00050382" w:rsidP="00050382">
      <w:pPr>
        <w:spacing w:before="8" w:after="0" w:line="240" w:lineRule="auto"/>
        <w:ind w:right="-20"/>
        <w:rPr>
          <w:rFonts w:ascii="Times New Roman" w:hAnsi="Times New Roman" w:cs="Times New Roman"/>
        </w:rPr>
      </w:pP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1. Врста, опис и количина дати су у предмеру радова који је саставни део конкурсне документације</w:t>
      </w:r>
      <w:r>
        <w:rPr>
          <w:rFonts w:ascii="Times New Roman" w:hAnsi="Times New Roman" w:cs="Times New Roman"/>
          <w:sz w:val="24"/>
          <w:szCs w:val="24"/>
          <w:lang w:val="sr-Cyrl-RS"/>
        </w:rPr>
        <w:t xml:space="preserve"> и ближе је описан у Образац</w:t>
      </w:r>
      <w:r w:rsidR="00C2340F">
        <w:rPr>
          <w:rFonts w:ascii="Times New Roman" w:hAnsi="Times New Roman" w:cs="Times New Roman"/>
          <w:sz w:val="24"/>
          <w:szCs w:val="24"/>
          <w:lang w:val="sr-Cyrl-RS"/>
        </w:rPr>
        <w:t xml:space="preserve"> </w:t>
      </w:r>
      <w:r w:rsidR="00C2340F" w:rsidRPr="00E34001">
        <w:rPr>
          <w:rFonts w:ascii="Times New Roman" w:hAnsi="Times New Roman" w:cs="Times New Roman"/>
          <w:sz w:val="24"/>
          <w:szCs w:val="24"/>
          <w:lang w:val="sr-Cyrl-RS"/>
        </w:rPr>
        <w:t>6/5</w:t>
      </w:r>
      <w:r w:rsidRPr="00E34001">
        <w:rPr>
          <w:rFonts w:ascii="Times New Roman" w:hAnsi="Times New Roman" w:cs="Times New Roman"/>
          <w:sz w:val="24"/>
          <w:szCs w:val="24"/>
        </w:rPr>
        <w:t xml:space="preserve">. </w:t>
      </w: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 xml:space="preserve">2. Извођач радова је дужан да се придржава закона, техничких прописа и стандарда који регулишу ову врсту радова, као и свих прописа везано за енергетску ефикасност.  </w:t>
      </w:r>
    </w:p>
    <w:p w:rsidR="00050382" w:rsidRPr="00050382" w:rsidRDefault="00050382" w:rsidP="00050382">
      <w:pPr>
        <w:spacing w:before="8" w:after="0" w:line="240" w:lineRule="auto"/>
        <w:ind w:right="-20"/>
        <w:rPr>
          <w:rFonts w:ascii="Times New Roman" w:eastAsia="Times New Roman" w:hAnsi="Times New Roman" w:cs="Times New Roman"/>
          <w:b/>
          <w:bCs/>
          <w:sz w:val="24"/>
          <w:szCs w:val="24"/>
        </w:rPr>
      </w:pPr>
      <w:r>
        <w:rPr>
          <w:rFonts w:ascii="Times New Roman" w:hAnsi="Times New Roman" w:cs="Times New Roman"/>
          <w:sz w:val="24"/>
          <w:szCs w:val="24"/>
          <w:lang w:val="sr-Cyrl-RS"/>
        </w:rPr>
        <w:t>3</w:t>
      </w:r>
      <w:r w:rsidRPr="00050382">
        <w:rPr>
          <w:rFonts w:ascii="Times New Roman" w:hAnsi="Times New Roman" w:cs="Times New Roman"/>
          <w:sz w:val="24"/>
          <w:szCs w:val="24"/>
        </w:rPr>
        <w:t xml:space="preserve">. </w:t>
      </w:r>
      <w:proofErr w:type="gramStart"/>
      <w:r w:rsidRPr="00050382">
        <w:rPr>
          <w:rFonts w:ascii="Times New Roman" w:hAnsi="Times New Roman" w:cs="Times New Roman"/>
          <w:sz w:val="24"/>
          <w:szCs w:val="24"/>
        </w:rPr>
        <w:t>Радови ће се изводити у складу са уговором о извођењу радова и динамиком коју утврђује наручилац.</w:t>
      </w:r>
      <w:proofErr w:type="gramEnd"/>
    </w:p>
    <w:p w:rsidR="00050382" w:rsidRPr="00050382" w:rsidRDefault="00050382" w:rsidP="00050382">
      <w:pPr>
        <w:spacing w:before="8" w:after="0" w:line="240" w:lineRule="auto"/>
        <w:ind w:right="-20"/>
        <w:rPr>
          <w:rFonts w:ascii="Times New Roman" w:eastAsia="Times New Roman" w:hAnsi="Times New Roman" w:cs="Times New Roman"/>
          <w:b/>
          <w:bCs/>
          <w:sz w:val="24"/>
          <w:szCs w:val="24"/>
        </w:rPr>
      </w:pPr>
    </w:p>
    <w:p w:rsidR="009E4AAB" w:rsidRPr="00050382" w:rsidRDefault="009E4AAB" w:rsidP="009E4AAB">
      <w:pPr>
        <w:spacing w:after="0" w:line="240" w:lineRule="auto"/>
        <w:ind w:right="-83" w:firstLine="720"/>
        <w:jc w:val="both"/>
        <w:rPr>
          <w:rFonts w:ascii="Times New Roman" w:eastAsia="Times New Roman" w:hAnsi="Times New Roman" w:cs="Times New Roman"/>
          <w:b/>
          <w:bCs/>
          <w:sz w:val="24"/>
          <w:szCs w:val="24"/>
          <w:lang w:val="sr-Cyrl-CS"/>
        </w:rPr>
      </w:pPr>
      <w:r w:rsidRPr="00050382">
        <w:rPr>
          <w:rFonts w:ascii="Times New Roman" w:eastAsia="Times New Roman" w:hAnsi="Times New Roman" w:cs="Times New Roman"/>
          <w:b/>
          <w:bCs/>
          <w:sz w:val="24"/>
          <w:szCs w:val="24"/>
          <w:lang w:val="sr-Cyrl-CS"/>
        </w:rPr>
        <w:t>Квалитет и контрола квалитета</w:t>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Cs/>
          <w:sz w:val="24"/>
          <w:szCs w:val="24"/>
          <w:lang w:val="sr-Cyrl-CS"/>
        </w:rPr>
        <w:tab/>
        <w:t xml:space="preserve">Извршилац се обавезује да послове </w:t>
      </w:r>
      <w:r w:rsidR="00EB5D00" w:rsidRPr="00050382">
        <w:rPr>
          <w:rFonts w:ascii="Times New Roman" w:eastAsia="Times New Roman" w:hAnsi="Times New Roman" w:cs="Times New Roman"/>
          <w:bCs/>
          <w:sz w:val="24"/>
          <w:szCs w:val="24"/>
          <w:lang w:val="sr-Cyrl-CS"/>
        </w:rPr>
        <w:t>који су предмет ове наб</w:t>
      </w:r>
      <w:r w:rsidR="00A4498D" w:rsidRPr="00050382">
        <w:rPr>
          <w:rFonts w:ascii="Times New Roman" w:eastAsia="Times New Roman" w:hAnsi="Times New Roman" w:cs="Times New Roman"/>
          <w:bCs/>
          <w:sz w:val="24"/>
          <w:szCs w:val="24"/>
          <w:lang w:val="sr-Cyrl-CS"/>
        </w:rPr>
        <w:t>а</w:t>
      </w:r>
      <w:r w:rsidR="00EB5D00" w:rsidRPr="00050382">
        <w:rPr>
          <w:rFonts w:ascii="Times New Roman" w:eastAsia="Times New Roman" w:hAnsi="Times New Roman" w:cs="Times New Roman"/>
          <w:bCs/>
          <w:sz w:val="24"/>
          <w:szCs w:val="24"/>
          <w:lang w:val="sr-Cyrl-CS"/>
        </w:rPr>
        <w:t>вке</w:t>
      </w:r>
      <w:r w:rsidRPr="00050382">
        <w:rPr>
          <w:rFonts w:ascii="Times New Roman" w:eastAsia="Times New Roman" w:hAnsi="Times New Roman" w:cs="Times New Roman"/>
          <w:bCs/>
          <w:sz w:val="24"/>
          <w:szCs w:val="24"/>
          <w:lang w:val="sr-Cyrl-CS"/>
        </w:rPr>
        <w:t>, изврши у складу са правилима струке, професионално и ажурно.</w:t>
      </w:r>
    </w:p>
    <w:p w:rsidR="009E4AAB" w:rsidRPr="00050382" w:rsidRDefault="009E4AAB" w:rsidP="009E4AAB">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050382">
        <w:rPr>
          <w:rFonts w:ascii="Times New Roman" w:hAnsi="Times New Roman" w:cs="Times New Roman"/>
          <w:sz w:val="24"/>
          <w:szCs w:val="24"/>
          <w:lang w:val="sr-Cyrl-CS"/>
        </w:rPr>
        <w:tab/>
        <w:t xml:space="preserve">Извршилац мора да гарантује </w:t>
      </w:r>
      <w:r w:rsidRPr="00050382">
        <w:rPr>
          <w:rFonts w:ascii="Times New Roman" w:eastAsia="Times New Roman" w:hAnsi="Times New Roman" w:cs="Times New Roman"/>
          <w:sz w:val="24"/>
          <w:szCs w:val="24"/>
          <w:lang w:val="sr-Cyrl-CS"/>
        </w:rPr>
        <w:t xml:space="preserve">професионалност и квалитет свих </w:t>
      </w:r>
      <w:r w:rsidR="00050382" w:rsidRPr="00050382">
        <w:rPr>
          <w:rFonts w:ascii="Times New Roman" w:eastAsia="Times New Roman" w:hAnsi="Times New Roman" w:cs="Times New Roman"/>
          <w:sz w:val="24"/>
          <w:szCs w:val="24"/>
          <w:lang w:val="sr-Cyrl-RS"/>
        </w:rPr>
        <w:t>изведених радова</w:t>
      </w:r>
      <w:r w:rsidRPr="00050382">
        <w:rPr>
          <w:rFonts w:ascii="Times New Roman" w:eastAsia="Times New Roman" w:hAnsi="Times New Roman" w:cs="Times New Roman"/>
          <w:sz w:val="24"/>
          <w:szCs w:val="24"/>
          <w:lang w:val="sr-Cyrl-CS"/>
        </w:rPr>
        <w:t xml:space="preserve"> који су предмет ове јавне набавке.</w:t>
      </w:r>
    </w:p>
    <w:p w:rsidR="00050382" w:rsidRPr="00050382" w:rsidRDefault="009E4AAB"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lang w:val="sr-Cyrl-RS"/>
        </w:rPr>
        <w:tab/>
        <w:t xml:space="preserve">Контролу врше </w:t>
      </w:r>
      <w:r w:rsidR="00050382" w:rsidRPr="00050382">
        <w:rPr>
          <w:rFonts w:ascii="Times New Roman" w:hAnsi="Times New Roman" w:cs="Times New Roman"/>
          <w:sz w:val="24"/>
          <w:szCs w:val="24"/>
        </w:rPr>
        <w:t xml:space="preserve">стручни надзор, који ће вршити надзор и контролу над извођачем радова. </w:t>
      </w:r>
    </w:p>
    <w:p w:rsidR="00050382" w:rsidRDefault="00050382" w:rsidP="00050382">
      <w:pPr>
        <w:spacing w:line="240" w:lineRule="auto"/>
        <w:rPr>
          <w:rFonts w:ascii="Times New Roman" w:hAnsi="Times New Roman" w:cs="Times New Roman"/>
          <w:sz w:val="24"/>
          <w:szCs w:val="24"/>
          <w:lang w:val="sr-Cyrl-RS"/>
        </w:rPr>
      </w:pPr>
    </w:p>
    <w:p w:rsidR="00050382" w:rsidRPr="00050382" w:rsidRDefault="00050382" w:rsidP="00050382">
      <w:pPr>
        <w:spacing w:line="240" w:lineRule="auto"/>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050382">
        <w:rPr>
          <w:rFonts w:ascii="Times New Roman" w:hAnsi="Times New Roman" w:cs="Times New Roman"/>
          <w:b/>
          <w:sz w:val="24"/>
          <w:szCs w:val="24"/>
          <w:lang w:val="sr-Cyrl-RS"/>
        </w:rPr>
        <w:t>Техничка документација и планови</w:t>
      </w:r>
    </w:p>
    <w:p w:rsidR="00E14E40" w:rsidRDefault="00050382" w:rsidP="00CD7340">
      <w:pPr>
        <w:spacing w:after="0" w:line="240" w:lineRule="auto"/>
        <w:ind w:firstLine="708"/>
        <w:rPr>
          <w:rFonts w:ascii="Times New Roman" w:hAnsi="Times New Roman" w:cs="Times New Roman"/>
          <w:sz w:val="24"/>
          <w:szCs w:val="24"/>
          <w:lang w:val="sr-Cyrl-RS"/>
        </w:rPr>
      </w:pPr>
      <w:r w:rsidRPr="00050382">
        <w:rPr>
          <w:rFonts w:ascii="Times New Roman" w:hAnsi="Times New Roman" w:cs="Times New Roman"/>
          <w:sz w:val="24"/>
          <w:szCs w:val="24"/>
          <w:lang w:val="sr-Cyrl-RS"/>
        </w:rPr>
        <w:t>Увид у пројектну документацију за ову јавну набавку заинтересовани понуђачи могу</w:t>
      </w:r>
      <w:r w:rsidR="00CD7340">
        <w:rPr>
          <w:rFonts w:ascii="Times New Roman" w:hAnsi="Times New Roman" w:cs="Times New Roman"/>
          <w:sz w:val="24"/>
          <w:szCs w:val="24"/>
          <w:lang w:val="sr-Cyrl-RS"/>
        </w:rPr>
        <w:t xml:space="preserve">  </w:t>
      </w:r>
      <w:r w:rsidRPr="00050382">
        <w:rPr>
          <w:rFonts w:ascii="Times New Roman" w:hAnsi="Times New Roman" w:cs="Times New Roman"/>
          <w:sz w:val="24"/>
          <w:szCs w:val="24"/>
          <w:lang w:val="sr-Cyrl-RS"/>
        </w:rPr>
        <w:t>извршити сваког радног дана</w:t>
      </w:r>
      <w:r w:rsidR="00CD7340">
        <w:rPr>
          <w:rFonts w:ascii="Times New Roman" w:hAnsi="Times New Roman" w:cs="Times New Roman"/>
          <w:sz w:val="24"/>
          <w:szCs w:val="24"/>
          <w:lang w:val="sr-Cyrl-RS"/>
        </w:rPr>
        <w:t xml:space="preserve"> (од понедељка до петка)</w:t>
      </w:r>
      <w:r w:rsidRPr="00050382">
        <w:rPr>
          <w:rFonts w:ascii="Times New Roman" w:hAnsi="Times New Roman" w:cs="Times New Roman"/>
          <w:sz w:val="24"/>
          <w:szCs w:val="24"/>
          <w:lang w:val="sr-Cyrl-RS"/>
        </w:rPr>
        <w:t xml:space="preserve"> у просторијама Тури</w:t>
      </w:r>
      <w:r w:rsidR="00CD7340">
        <w:rPr>
          <w:rFonts w:ascii="Times New Roman" w:hAnsi="Times New Roman" w:cs="Times New Roman"/>
          <w:sz w:val="24"/>
          <w:szCs w:val="24"/>
          <w:lang w:val="sr-Cyrl-RS"/>
        </w:rPr>
        <w:t xml:space="preserve">стичке организације „Златибор“, </w:t>
      </w:r>
      <w:r w:rsidRPr="00050382">
        <w:rPr>
          <w:rFonts w:ascii="Times New Roman" w:hAnsi="Times New Roman" w:cs="Times New Roman"/>
          <w:sz w:val="24"/>
          <w:szCs w:val="24"/>
          <w:lang w:val="sr-Cyrl-RS"/>
        </w:rPr>
        <w:t>улица Миладина Пећинара број 2, Златибор, у врем</w:t>
      </w:r>
      <w:r w:rsidR="00CD7340">
        <w:rPr>
          <w:rFonts w:ascii="Times New Roman" w:hAnsi="Times New Roman" w:cs="Times New Roman"/>
          <w:sz w:val="24"/>
          <w:szCs w:val="24"/>
          <w:lang w:val="sr-Cyrl-RS"/>
        </w:rPr>
        <w:t xml:space="preserve">ену од 08 до 15 часова, односно </w:t>
      </w:r>
      <w:r w:rsidRPr="00050382">
        <w:rPr>
          <w:rFonts w:ascii="Times New Roman" w:hAnsi="Times New Roman" w:cs="Times New Roman"/>
          <w:sz w:val="24"/>
          <w:szCs w:val="24"/>
          <w:lang w:val="sr-Cyrl-RS"/>
        </w:rPr>
        <w:t>исту могу копирати ради припреме и подношења понуде</w:t>
      </w:r>
      <w:r w:rsidR="00CD7340">
        <w:rPr>
          <w:rFonts w:ascii="Times New Roman" w:hAnsi="Times New Roman" w:cs="Times New Roman"/>
          <w:sz w:val="24"/>
          <w:szCs w:val="24"/>
          <w:lang w:val="sr-Cyrl-RS"/>
        </w:rPr>
        <w:t>.</w:t>
      </w:r>
    </w:p>
    <w:p w:rsidR="00050382" w:rsidRDefault="00050382" w:rsidP="00050382">
      <w:pPr>
        <w:spacing w:line="240" w:lineRule="auto"/>
        <w:rPr>
          <w:rFonts w:ascii="Times New Roman" w:hAnsi="Times New Roman" w:cs="Times New Roman"/>
          <w:sz w:val="24"/>
          <w:szCs w:val="24"/>
          <w:lang w:val="sr-Cyrl-RS"/>
        </w:rPr>
      </w:pPr>
    </w:p>
    <w:p w:rsidR="00E34001" w:rsidRDefault="00E34001" w:rsidP="00050382">
      <w:pPr>
        <w:spacing w:line="240" w:lineRule="auto"/>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E34001">
        <w:rPr>
          <w:rFonts w:ascii="Times New Roman" w:hAnsi="Times New Roman" w:cs="Times New Roman"/>
          <w:b/>
          <w:sz w:val="24"/>
          <w:szCs w:val="24"/>
          <w:lang w:val="sr-Cyrl-RS"/>
        </w:rPr>
        <w:t>Рок за извођење радова</w:t>
      </w:r>
    </w:p>
    <w:p w:rsidR="00E34001" w:rsidRPr="00E34001" w:rsidRDefault="00E34001" w:rsidP="00050382">
      <w:pPr>
        <w:spacing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E34001">
        <w:rPr>
          <w:rFonts w:ascii="Times New Roman" w:hAnsi="Times New Roman" w:cs="Times New Roman"/>
          <w:sz w:val="24"/>
          <w:szCs w:val="24"/>
          <w:lang w:val="sr-Cyrl-RS"/>
        </w:rPr>
        <w:t>Рок за комплетно извођење радова је 120 радних дана од дана потписивања уговора.</w:t>
      </w:r>
    </w:p>
    <w:p w:rsidR="00927096" w:rsidRDefault="00927096"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CD7340" w:rsidRDefault="00CD7340" w:rsidP="00E14E40">
      <w:pPr>
        <w:spacing w:after="0" w:line="200" w:lineRule="exact"/>
        <w:rPr>
          <w:rFonts w:ascii="Times New Roman" w:hAnsi="Times New Roman" w:cs="Times New Roman"/>
          <w:sz w:val="24"/>
          <w:szCs w:val="24"/>
          <w:lang w:val="sr-Cyrl-RS"/>
        </w:rPr>
      </w:pPr>
    </w:p>
    <w:p w:rsidR="00CD7340" w:rsidRDefault="00CD7340" w:rsidP="00E14E40">
      <w:pPr>
        <w:spacing w:after="0" w:line="200" w:lineRule="exact"/>
        <w:rPr>
          <w:rFonts w:ascii="Times New Roman" w:hAnsi="Times New Roman" w:cs="Times New Roman"/>
          <w:sz w:val="24"/>
          <w:szCs w:val="24"/>
          <w:lang w:val="sr-Cyrl-RS"/>
        </w:rPr>
      </w:pPr>
    </w:p>
    <w:p w:rsidR="00CD7340" w:rsidRDefault="00CD7340" w:rsidP="00E14E40">
      <w:pPr>
        <w:spacing w:after="0" w:line="200" w:lineRule="exact"/>
        <w:rPr>
          <w:rFonts w:ascii="Times New Roman" w:hAnsi="Times New Roman" w:cs="Times New Roman"/>
          <w:sz w:val="24"/>
          <w:szCs w:val="24"/>
          <w:lang w:val="sr-Cyrl-RS"/>
        </w:rPr>
      </w:pPr>
    </w:p>
    <w:p w:rsidR="00CD7340" w:rsidRDefault="00CD7340" w:rsidP="00E14E40">
      <w:pPr>
        <w:spacing w:after="0" w:line="200" w:lineRule="exact"/>
        <w:rPr>
          <w:rFonts w:ascii="Times New Roman" w:hAnsi="Times New Roman" w:cs="Times New Roman"/>
          <w:sz w:val="24"/>
          <w:szCs w:val="24"/>
          <w:lang w:val="sr-Cyrl-RS"/>
        </w:rPr>
      </w:pPr>
    </w:p>
    <w:p w:rsidR="00CD7340" w:rsidRDefault="00CD7340"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Pr="001C3799" w:rsidRDefault="0007391C" w:rsidP="00E14E40">
      <w:pPr>
        <w:spacing w:after="0" w:line="200" w:lineRule="exact"/>
        <w:rPr>
          <w:rFonts w:ascii="Times New Roman" w:hAnsi="Times New Roman" w:cs="Times New Roman"/>
          <w:sz w:val="24"/>
          <w:szCs w:val="24"/>
          <w:lang w:val="sr-Cyrl-RS"/>
        </w:rPr>
      </w:pPr>
    </w:p>
    <w:p w:rsidR="00E14E40" w:rsidRPr="001C3799" w:rsidRDefault="00E14E40" w:rsidP="00E14E40">
      <w:pPr>
        <w:spacing w:after="0" w:line="240" w:lineRule="auto"/>
        <w:rPr>
          <w:rFonts w:ascii="Times New Roman" w:hAnsi="Times New Roman" w:cs="Times New Roman"/>
          <w:sz w:val="24"/>
          <w:szCs w:val="24"/>
          <w:lang w:val="sr-Cyrl-RS"/>
        </w:rPr>
      </w:pPr>
    </w:p>
    <w:p w:rsidR="000166DA" w:rsidRPr="00D556A5" w:rsidRDefault="000166DA" w:rsidP="000166DA">
      <w:pPr>
        <w:spacing w:after="0" w:line="240" w:lineRule="auto"/>
        <w:jc w:val="center"/>
        <w:outlineLvl w:val="0"/>
        <w:rPr>
          <w:rFonts w:ascii="Times New Roman" w:eastAsia="Times New Roman" w:hAnsi="Times New Roman" w:cs="Times New Roman"/>
          <w:b/>
          <w:sz w:val="24"/>
          <w:szCs w:val="24"/>
          <w:lang w:val="sr-Cyrl-CS"/>
        </w:rPr>
      </w:pPr>
      <w:r w:rsidRPr="00D556A5">
        <w:rPr>
          <w:rFonts w:ascii="Times New Roman" w:eastAsia="Times New Roman" w:hAnsi="Times New Roman" w:cs="Times New Roman"/>
          <w:b/>
          <w:sz w:val="28"/>
          <w:szCs w:val="28"/>
          <w:lang w:val="sr-Cyrl-CS"/>
        </w:rPr>
        <w:t>4. УСЛОВИ ЗА УЧЕШЋЕ У ПОСТУПКУ</w:t>
      </w:r>
      <w:r w:rsidRPr="0087760F">
        <w:rPr>
          <w:rFonts w:ascii="Times New Roman" w:eastAsia="Times New Roman" w:hAnsi="Times New Roman" w:cs="Times New Roman"/>
          <w:b/>
          <w:sz w:val="28"/>
          <w:szCs w:val="28"/>
          <w:lang w:val="sr-Cyrl-CS"/>
        </w:rPr>
        <w:t xml:space="preserve"> </w:t>
      </w:r>
      <w:r w:rsidRPr="00D556A5">
        <w:rPr>
          <w:rFonts w:ascii="Times New Roman" w:eastAsia="Times New Roman" w:hAnsi="Times New Roman" w:cs="Times New Roman"/>
          <w:b/>
          <w:sz w:val="28"/>
          <w:szCs w:val="28"/>
          <w:lang w:val="sr-Cyrl-CS"/>
        </w:rPr>
        <w:t>И УПУТСТВО КАКО  СЕ ДОКАЗУЈЕ ИСПУЊЕНОСТ ТИХ УСЛОВА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r w:rsidRPr="00D556A5">
        <w:rPr>
          <w:rFonts w:ascii="Times New Roman" w:eastAsia="Times New Roman" w:hAnsi="Times New Roman" w:cs="Times New Roman"/>
          <w:b/>
          <w:lang w:val="sr-Cyrl-CS"/>
        </w:rPr>
        <w:t xml:space="preserve">(чл. 75. и 76. </w:t>
      </w:r>
      <w:r w:rsidRPr="00D556A5">
        <w:rPr>
          <w:rFonts w:ascii="Times New Roman" w:eastAsia="Times New Roman" w:hAnsi="Times New Roman" w:cs="Times New Roman"/>
          <w:b/>
          <w:bCs/>
          <w:iCs/>
          <w:lang w:val="sr-Cyrl-CS"/>
        </w:rPr>
        <w:t>Закона  о јавним набавкама)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p>
    <w:p w:rsidR="000166DA" w:rsidRPr="00277A20" w:rsidRDefault="000166DA" w:rsidP="000166DA">
      <w:pPr>
        <w:spacing w:after="0" w:line="240" w:lineRule="auto"/>
        <w:jc w:val="center"/>
        <w:outlineLvl w:val="0"/>
        <w:rPr>
          <w:rFonts w:ascii="Times New Roman" w:eastAsia="Times New Roman" w:hAnsi="Times New Roman" w:cs="Times New Roman"/>
          <w:b/>
          <w:bCs/>
          <w:iCs/>
          <w:sz w:val="24"/>
          <w:szCs w:val="24"/>
          <w:lang w:val="sr-Cyrl-CS"/>
        </w:rPr>
      </w:pPr>
    </w:p>
    <w:p w:rsidR="000166DA" w:rsidRPr="00277A20" w:rsidRDefault="000166DA" w:rsidP="000166DA">
      <w:pPr>
        <w:pStyle w:val="ListParagraph"/>
        <w:widowControl/>
        <w:numPr>
          <w:ilvl w:val="1"/>
          <w:numId w:val="3"/>
        </w:numPr>
        <w:spacing w:after="0" w:line="240" w:lineRule="auto"/>
        <w:rPr>
          <w:rFonts w:ascii="Times New Roman" w:eastAsia="Times New Roman" w:hAnsi="Times New Roman" w:cs="Times New Roman"/>
          <w:b/>
          <w:sz w:val="24"/>
          <w:szCs w:val="24"/>
        </w:rPr>
      </w:pPr>
      <w:r w:rsidRPr="00277A20">
        <w:rPr>
          <w:rFonts w:ascii="Times New Roman" w:eastAsia="Times New Roman" w:hAnsi="Times New Roman" w:cs="Times New Roman"/>
          <w:b/>
          <w:sz w:val="24"/>
          <w:szCs w:val="24"/>
          <w:lang w:val="sr-Cyrl-CS"/>
        </w:rPr>
        <w:t xml:space="preserve">Услови за учешће у поступку из  чл. 75. и 76. </w:t>
      </w:r>
      <w:r w:rsidRPr="00277A20">
        <w:rPr>
          <w:rFonts w:ascii="Times New Roman" w:eastAsia="Times New Roman" w:hAnsi="Times New Roman" w:cs="Times New Roman"/>
          <w:b/>
          <w:bCs/>
          <w:iCs/>
          <w:sz w:val="24"/>
          <w:szCs w:val="24"/>
        </w:rPr>
        <w:t>Закона  о јавним набавкама</w:t>
      </w:r>
    </w:p>
    <w:p w:rsidR="000166DA" w:rsidRPr="00277A20" w:rsidRDefault="000166DA" w:rsidP="000166DA">
      <w:pPr>
        <w:pStyle w:val="ListParagraph"/>
        <w:tabs>
          <w:tab w:val="left" w:pos="1080"/>
        </w:tabs>
        <w:ind w:left="142" w:firstLine="578"/>
        <w:jc w:val="both"/>
        <w:rPr>
          <w:rFonts w:ascii="Times New Roman" w:hAnsi="Times New Roman" w:cs="Times New Roman"/>
          <w:sz w:val="24"/>
          <w:szCs w:val="24"/>
        </w:rPr>
      </w:pPr>
      <w:proofErr w:type="gramStart"/>
      <w:r w:rsidRPr="00277A2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 и додатне услове које је наручилац навео на основу члана 76.</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w:t>
      </w:r>
      <w:proofErr w:type="gramEnd"/>
    </w:p>
    <w:p w:rsidR="000166DA" w:rsidRPr="00DF5BD1" w:rsidRDefault="000166DA" w:rsidP="000166DA">
      <w:pPr>
        <w:pStyle w:val="ListParagraph"/>
        <w:ind w:right="6"/>
        <w:rPr>
          <w:rFonts w:ascii="Times New Roman" w:hAnsi="Times New Roman" w:cs="Times New Roman"/>
          <w:color w:val="FF0000"/>
        </w:rPr>
      </w:pPr>
    </w:p>
    <w:p w:rsidR="000166DA" w:rsidRPr="00A720E0" w:rsidRDefault="000166DA" w:rsidP="000166DA">
      <w:pPr>
        <w:ind w:right="6"/>
        <w:rPr>
          <w:rFonts w:ascii="Times New Roman" w:hAnsi="Times New Roman" w:cs="Times New Roman"/>
          <w:b/>
          <w:sz w:val="24"/>
          <w:szCs w:val="24"/>
          <w:u w:val="single"/>
        </w:rPr>
      </w:pPr>
      <w:proofErr w:type="gramStart"/>
      <w:r w:rsidRPr="00A720E0">
        <w:rPr>
          <w:rFonts w:ascii="Times New Roman" w:hAnsi="Times New Roman" w:cs="Times New Roman"/>
          <w:b/>
          <w:sz w:val="24"/>
          <w:szCs w:val="24"/>
          <w:u w:val="single"/>
        </w:rPr>
        <w:t>Обавезни услови за учешће у поступку (</w:t>
      </w:r>
      <w:r w:rsidRPr="00A720E0">
        <w:rPr>
          <w:rFonts w:ascii="Times New Roman" w:hAnsi="Times New Roman" w:cs="Times New Roman"/>
          <w:b/>
          <w:i/>
          <w:sz w:val="24"/>
          <w:szCs w:val="24"/>
          <w:u w:val="single"/>
        </w:rPr>
        <w:t>члан 75</w:t>
      </w:r>
      <w:r w:rsidRPr="00A720E0">
        <w:rPr>
          <w:rFonts w:ascii="Times New Roman" w:hAnsi="Times New Roman" w:cs="Times New Roman"/>
          <w:b/>
          <w:i/>
          <w:sz w:val="24"/>
          <w:szCs w:val="24"/>
          <w:u w:val="single"/>
          <w:lang w:val="sr-Cyrl-RS"/>
        </w:rPr>
        <w:t>.</w:t>
      </w:r>
      <w:proofErr w:type="gramEnd"/>
      <w:r w:rsidRPr="00A720E0">
        <w:rPr>
          <w:rFonts w:ascii="Times New Roman" w:hAnsi="Times New Roman" w:cs="Times New Roman"/>
          <w:b/>
          <w:i/>
          <w:sz w:val="24"/>
          <w:szCs w:val="24"/>
          <w:u w:val="single"/>
        </w:rPr>
        <w:t xml:space="preserve"> ЗЈН</w:t>
      </w:r>
      <w:r w:rsidRPr="00A720E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A720E0" w:rsidTr="00D00551">
        <w:trPr>
          <w:trHeight w:val="1196"/>
          <w:jc w:val="center"/>
        </w:trPr>
        <w:tc>
          <w:tcPr>
            <w:tcW w:w="630"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1.</w:t>
            </w:r>
          </w:p>
        </w:tc>
        <w:tc>
          <w:tcPr>
            <w:tcW w:w="8293"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0166DA" w:rsidRPr="00A720E0" w:rsidRDefault="000166DA" w:rsidP="00D00551">
            <w:pPr>
              <w:tabs>
                <w:tab w:val="left" w:pos="1080"/>
              </w:tabs>
              <w:spacing w:after="0" w:line="240" w:lineRule="auto"/>
              <w:rPr>
                <w:rFonts w:ascii="Times New Roman" w:hAnsi="Times New Roman" w:cs="Times New Roman"/>
                <w:color w:val="000000"/>
                <w:sz w:val="24"/>
                <w:szCs w:val="24"/>
              </w:rPr>
            </w:pPr>
            <w:r w:rsidRPr="00A720E0">
              <w:rPr>
                <w:rFonts w:ascii="Times New Roman" w:hAnsi="Times New Roman" w:cs="Times New Roman"/>
                <w:color w:val="000000"/>
                <w:sz w:val="24"/>
                <w:szCs w:val="24"/>
              </w:rPr>
              <w:t>(</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 xml:space="preserve">. </w:t>
            </w:r>
            <w:r w:rsidRPr="00A720E0">
              <w:rPr>
                <w:rFonts w:ascii="Times New Roman" w:hAnsi="Times New Roman" w:cs="Times New Roman"/>
                <w:color w:val="000000"/>
                <w:sz w:val="24"/>
                <w:szCs w:val="24"/>
              </w:rPr>
              <w:t>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A720E0" w:rsidTr="00D00551">
        <w:trPr>
          <w:trHeight w:val="894"/>
          <w:jc w:val="center"/>
        </w:trPr>
        <w:tc>
          <w:tcPr>
            <w:tcW w:w="630" w:type="dxa"/>
            <w:vMerge/>
          </w:tcPr>
          <w:p w:rsidR="000166DA" w:rsidRPr="00A720E0" w:rsidRDefault="000166DA" w:rsidP="00D00551">
            <w:pPr>
              <w:tabs>
                <w:tab w:val="left" w:pos="1080"/>
              </w:tabs>
              <w:jc w:val="center"/>
              <w:rPr>
                <w:rFonts w:ascii="Times New Roman" w:hAnsi="Times New Roman" w:cs="Times New Roman"/>
                <w:color w:val="000000"/>
                <w:sz w:val="24"/>
                <w:szCs w:val="24"/>
              </w:rPr>
            </w:pPr>
          </w:p>
        </w:tc>
        <w:tc>
          <w:tcPr>
            <w:tcW w:w="1377"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tc>
        <w:tc>
          <w:tcPr>
            <w:tcW w:w="6916" w:type="dxa"/>
            <w:vAlign w:val="center"/>
          </w:tcPr>
          <w:p w:rsidR="000166DA" w:rsidRPr="00A720E0" w:rsidRDefault="000166DA" w:rsidP="00D00551">
            <w:pPr>
              <w:tabs>
                <w:tab w:val="left" w:pos="720"/>
              </w:tabs>
              <w:spacing w:before="60"/>
              <w:jc w:val="both"/>
              <w:rPr>
                <w:rFonts w:ascii="Times New Roman" w:hAnsi="Times New Roman" w:cs="Times New Roman"/>
                <w:b/>
                <w:i/>
                <w:color w:val="FF0000"/>
                <w:sz w:val="24"/>
                <w:szCs w:val="24"/>
              </w:rPr>
            </w:pPr>
            <w:r w:rsidRPr="00A720E0">
              <w:rPr>
                <w:rFonts w:ascii="Times New Roman" w:hAnsi="Times New Roman" w:cs="Times New Roman"/>
                <w:b/>
                <w:color w:val="000000"/>
                <w:sz w:val="24"/>
                <w:szCs w:val="24"/>
                <w:lang w:val="sr-Cyrl-RS"/>
              </w:rPr>
              <w:t>1.</w:t>
            </w:r>
            <w:r w:rsidRPr="00A720E0">
              <w:rPr>
                <w:rFonts w:ascii="Times New Roman" w:hAnsi="Times New Roman" w:cs="Times New Roman"/>
                <w:b/>
                <w:color w:val="000000"/>
                <w:sz w:val="24"/>
                <w:szCs w:val="24"/>
              </w:rPr>
              <w:t xml:space="preserve">1. </w:t>
            </w:r>
            <w:r w:rsidRPr="00A720E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A720E0">
              <w:rPr>
                <w:rFonts w:ascii="Times New Roman" w:hAnsi="Times New Roman" w:cs="Times New Roman"/>
                <w:b/>
                <w:i/>
                <w:color w:val="000000"/>
                <w:sz w:val="24"/>
                <w:szCs w:val="24"/>
              </w:rPr>
              <w:t xml:space="preserve"> </w:t>
            </w:r>
          </w:p>
        </w:tc>
      </w:tr>
    </w:tbl>
    <w:p w:rsidR="000166DA" w:rsidRPr="00A720E0" w:rsidRDefault="000166DA" w:rsidP="000166DA">
      <w:pPr>
        <w:contextualSpacing/>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A720E0" w:rsidTr="00D00551">
        <w:trPr>
          <w:trHeight w:val="1646"/>
          <w:jc w:val="center"/>
        </w:trPr>
        <w:tc>
          <w:tcPr>
            <w:tcW w:w="624"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2.</w:t>
            </w:r>
          </w:p>
        </w:tc>
        <w:tc>
          <w:tcPr>
            <w:tcW w:w="8277"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color w:val="000000"/>
                <w:sz w:val="24"/>
                <w:szCs w:val="24"/>
                <w:lang w:val="sr-Cyrl-RS"/>
              </w:rPr>
            </w:pPr>
            <w:r w:rsidRPr="00A720E0">
              <w:rPr>
                <w:rFonts w:ascii="Times New Roman" w:hAnsi="Times New Roman" w:cs="Times New Roman"/>
                <w:b/>
                <w:color w:val="000000"/>
                <w:sz w:val="24"/>
                <w:szCs w:val="24"/>
                <w:lang w:val="sr-Latn-CS"/>
              </w:rPr>
              <w:t xml:space="preserve"> </w:t>
            </w:r>
            <w:r w:rsidRPr="00A720E0">
              <w:rPr>
                <w:rFonts w:ascii="Times New Roman" w:hAnsi="Times New Roman" w:cs="Times New Roman"/>
                <w:b/>
                <w:color w:val="000000"/>
                <w:sz w:val="24"/>
                <w:szCs w:val="24"/>
                <w:lang w:val="sr-Cyrl-RS"/>
              </w:rPr>
              <w:t>Д</w:t>
            </w:r>
            <w:r w:rsidRPr="00A720E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color w:val="000000"/>
                <w:sz w:val="24"/>
                <w:szCs w:val="24"/>
              </w:rPr>
              <w:t xml:space="preserve"> (</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2</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1456CF" w:rsidTr="00B64497">
        <w:trPr>
          <w:trHeight w:val="992"/>
          <w:jc w:val="center"/>
        </w:trPr>
        <w:tc>
          <w:tcPr>
            <w:tcW w:w="624" w:type="dxa"/>
            <w:vMerge/>
          </w:tcPr>
          <w:p w:rsidR="000166DA" w:rsidRPr="00A720E0" w:rsidRDefault="000166DA" w:rsidP="00D00551">
            <w:pPr>
              <w:tabs>
                <w:tab w:val="left" w:pos="1080"/>
              </w:tabs>
              <w:rPr>
                <w:rFonts w:ascii="Times New Roman" w:hAnsi="Times New Roman" w:cs="Times New Roman"/>
                <w:color w:val="000000"/>
                <w:sz w:val="24"/>
                <w:szCs w:val="24"/>
              </w:rPr>
            </w:pPr>
          </w:p>
        </w:tc>
        <w:tc>
          <w:tcPr>
            <w:tcW w:w="1372"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p w:rsidR="000166DA" w:rsidRPr="00A720E0" w:rsidRDefault="000166DA" w:rsidP="00D00551">
            <w:pPr>
              <w:tabs>
                <w:tab w:val="left" w:pos="1080"/>
              </w:tabs>
              <w:jc w:val="right"/>
              <w:rPr>
                <w:rFonts w:ascii="Times New Roman" w:hAnsi="Times New Roman" w:cs="Times New Roman"/>
                <w:b/>
                <w:color w:val="000000"/>
                <w:sz w:val="24"/>
                <w:szCs w:val="24"/>
              </w:rPr>
            </w:pPr>
          </w:p>
        </w:tc>
        <w:tc>
          <w:tcPr>
            <w:tcW w:w="6905" w:type="dxa"/>
            <w:vAlign w:val="center"/>
          </w:tcPr>
          <w:p w:rsidR="000166DA" w:rsidRPr="00A720E0" w:rsidRDefault="000166DA" w:rsidP="00D00551">
            <w:pPr>
              <w:jc w:val="center"/>
              <w:rPr>
                <w:rFonts w:ascii="Times New Roman" w:hAnsi="Times New Roman" w:cs="Times New Roman"/>
                <w:b/>
                <w:i/>
                <w:sz w:val="24"/>
                <w:szCs w:val="24"/>
                <w:lang w:val="sr-Cyrl-RS"/>
              </w:rPr>
            </w:pPr>
            <w:r w:rsidRPr="00A720E0">
              <w:rPr>
                <w:rFonts w:ascii="Times New Roman" w:hAnsi="Times New Roman" w:cs="Times New Roman"/>
                <w:b/>
                <w:sz w:val="24"/>
                <w:szCs w:val="24"/>
              </w:rPr>
              <w:t xml:space="preserve">- </w:t>
            </w:r>
            <w:r w:rsidRPr="00A720E0">
              <w:rPr>
                <w:rFonts w:ascii="Times New Roman" w:hAnsi="Times New Roman" w:cs="Times New Roman"/>
                <w:b/>
                <w:i/>
                <w:sz w:val="24"/>
                <w:szCs w:val="24"/>
              </w:rPr>
              <w:t>правно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sz w:val="24"/>
                <w:szCs w:val="24"/>
                <w:lang w:val="sr-Cyrl-RS"/>
              </w:rPr>
              <w:t>2.</w:t>
            </w:r>
            <w:r w:rsidRPr="00A720E0">
              <w:rPr>
                <w:rFonts w:ascii="Times New Roman" w:hAnsi="Times New Roman" w:cs="Times New Roman"/>
                <w:b/>
                <w:sz w:val="24"/>
                <w:szCs w:val="24"/>
              </w:rPr>
              <w:t xml:space="preserve">1. </w:t>
            </w:r>
            <w:r w:rsidRPr="00A720E0">
              <w:rPr>
                <w:rFonts w:ascii="Times New Roman" w:hAnsi="Times New Roman" w:cs="Times New Roman"/>
                <w:sz w:val="24"/>
                <w:szCs w:val="24"/>
                <w:lang w:val="ru-RU"/>
              </w:rPr>
              <w:t xml:space="preserve">  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A720E0">
              <w:rPr>
                <w:rFonts w:ascii="Times New Roman" w:hAnsi="Times New Roman" w:cs="Times New Roman"/>
                <w:b/>
                <w:color w:val="000000"/>
                <w:sz w:val="24"/>
                <w:szCs w:val="24"/>
              </w:rPr>
              <w:t xml:space="preserve"> </w:t>
            </w:r>
            <w:r w:rsidRPr="00A720E0">
              <w:rPr>
                <w:rFonts w:ascii="Times New Roman" w:hAnsi="Times New Roman" w:cs="Times New Roman"/>
                <w:color w:val="000000"/>
                <w:sz w:val="24"/>
                <w:szCs w:val="24"/>
              </w:rPr>
              <w:t>кривичн</w:t>
            </w:r>
            <w:r w:rsidRPr="00A720E0">
              <w:rPr>
                <w:rFonts w:ascii="Times New Roman" w:hAnsi="Times New Roman" w:cs="Times New Roman"/>
                <w:color w:val="000000"/>
                <w:sz w:val="24"/>
                <w:szCs w:val="24"/>
                <w:lang w:val="sr-Cyrl-RS"/>
              </w:rPr>
              <w:t>их</w:t>
            </w:r>
            <w:r w:rsidRPr="00A720E0">
              <w:rPr>
                <w:rFonts w:ascii="Times New Roman" w:hAnsi="Times New Roman" w:cs="Times New Roman"/>
                <w:color w:val="000000"/>
                <w:sz w:val="24"/>
                <w:szCs w:val="24"/>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A720E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CD7340" w:rsidRDefault="00CD7340" w:rsidP="00D00551">
            <w:pPr>
              <w:spacing w:line="240" w:lineRule="auto"/>
              <w:jc w:val="center"/>
              <w:rPr>
                <w:rFonts w:ascii="Times New Roman" w:hAnsi="Times New Roman" w:cs="Times New Roman"/>
                <w:b/>
                <w:sz w:val="24"/>
                <w:szCs w:val="24"/>
                <w:lang w:val="sr-Cyrl-RS"/>
              </w:rPr>
            </w:pPr>
          </w:p>
          <w:p w:rsidR="000166DA" w:rsidRPr="001C3799" w:rsidRDefault="000166DA" w:rsidP="00D00551">
            <w:pPr>
              <w:spacing w:line="240" w:lineRule="auto"/>
              <w:jc w:val="cente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 xml:space="preserve">- </w:t>
            </w:r>
            <w:r w:rsidRPr="001C3799">
              <w:rPr>
                <w:rFonts w:ascii="Times New Roman" w:hAnsi="Times New Roman" w:cs="Times New Roman"/>
                <w:b/>
                <w:i/>
                <w:sz w:val="24"/>
                <w:szCs w:val="24"/>
                <w:lang w:val="sr-Cyrl-RS"/>
              </w:rPr>
              <w:t>предузетник и физичко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i/>
                <w:color w:val="000000"/>
                <w:sz w:val="24"/>
                <w:szCs w:val="24"/>
                <w:lang w:val="sr-Cyrl-RS"/>
              </w:rPr>
              <w:t>2.2</w:t>
            </w:r>
            <w:r w:rsidRPr="00A720E0">
              <w:rPr>
                <w:rFonts w:ascii="Times New Roman" w:hAnsi="Times New Roman" w:cs="Times New Roman"/>
                <w:i/>
                <w:color w:val="000000"/>
                <w:sz w:val="24"/>
                <w:szCs w:val="24"/>
                <w:lang w:val="sr-Cyrl-RS"/>
              </w:rPr>
              <w:t xml:space="preserve"> </w:t>
            </w:r>
            <w:r w:rsidRPr="001C3799">
              <w:rPr>
                <w:rFonts w:ascii="Times New Roman" w:hAnsi="Times New Roman" w:cs="Times New Roman"/>
                <w:i/>
                <w:color w:val="000000"/>
                <w:sz w:val="24"/>
                <w:szCs w:val="24"/>
                <w:lang w:val="sr-Cyrl-RS"/>
              </w:rPr>
              <w:t xml:space="preserve"> </w:t>
            </w:r>
            <w:r w:rsidRPr="00A720E0">
              <w:rPr>
                <w:rFonts w:ascii="Times New Roman" w:hAnsi="Times New Roman" w:cs="Times New Roman"/>
                <w:sz w:val="24"/>
                <w:szCs w:val="24"/>
                <w:lang w:val="ru-RU"/>
              </w:rPr>
              <w:t>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C3799">
              <w:rPr>
                <w:rFonts w:ascii="Times New Roman" w:hAnsi="Times New Roman" w:cs="Times New Roman"/>
                <w:b/>
                <w:color w:val="000000"/>
                <w:sz w:val="24"/>
                <w:szCs w:val="24"/>
                <w:lang w:val="sr-Cyrl-RS"/>
              </w:rPr>
              <w:t xml:space="preserve"> </w:t>
            </w:r>
            <w:r w:rsidRPr="001C3799">
              <w:rPr>
                <w:rFonts w:ascii="Times New Roman" w:hAnsi="Times New Roman" w:cs="Times New Roman"/>
                <w:color w:val="000000"/>
                <w:sz w:val="24"/>
                <w:szCs w:val="24"/>
                <w:lang w:val="sr-Cyrl-RS"/>
              </w:rPr>
              <w:t>кривичн</w:t>
            </w:r>
            <w:r w:rsidRPr="00A720E0">
              <w:rPr>
                <w:rFonts w:ascii="Times New Roman" w:hAnsi="Times New Roman" w:cs="Times New Roman"/>
                <w:color w:val="000000"/>
                <w:sz w:val="24"/>
                <w:szCs w:val="24"/>
                <w:lang w:val="sr-Cyrl-RS"/>
              </w:rPr>
              <w:t>их</w:t>
            </w:r>
            <w:r w:rsidRPr="001C3799">
              <w:rPr>
                <w:rFonts w:ascii="Times New Roman" w:hAnsi="Times New Roman" w:cs="Times New Roman"/>
                <w:color w:val="000000"/>
                <w:sz w:val="24"/>
                <w:szCs w:val="24"/>
                <w:lang w:val="sr-Cyrl-RS"/>
              </w:rPr>
              <w:t xml:space="preserve"> дела као члан организоване криминалне групе</w:t>
            </w:r>
            <w:r w:rsidRPr="00A720E0">
              <w:rPr>
                <w:rFonts w:ascii="Times New Roman" w:hAnsi="Times New Roman" w:cs="Times New Roman"/>
                <w:color w:val="000000"/>
                <w:sz w:val="24"/>
                <w:szCs w:val="24"/>
                <w:lang w:val="sr-Cyrl-RS"/>
              </w:rPr>
              <w:t xml:space="preserve">, да није осуђиван за неко од кривичних дела </w:t>
            </w:r>
            <w:r w:rsidRPr="00A720E0">
              <w:rPr>
                <w:rFonts w:ascii="Times New Roman" w:hAnsi="Times New Roman" w:cs="Times New Roman"/>
                <w:color w:val="000000"/>
                <w:sz w:val="24"/>
                <w:szCs w:val="24"/>
                <w:lang w:val="sr-Cyrl-RS"/>
              </w:rPr>
              <w:lastRenderedPageBreak/>
              <w:t>против привреде</w:t>
            </w:r>
            <w:r w:rsidRPr="001C3799">
              <w:rPr>
                <w:rFonts w:ascii="Times New Roman" w:hAnsi="Times New Roman" w:cs="Times New Roman"/>
                <w:color w:val="000000"/>
                <w:sz w:val="24"/>
                <w:szCs w:val="24"/>
                <w:lang w:val="sr-Cyrl-RS"/>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tabs>
                <w:tab w:val="left" w:pos="720"/>
              </w:tabs>
              <w:spacing w:before="60"/>
              <w:rPr>
                <w:rFonts w:ascii="Times New Roman" w:hAnsi="Times New Roman" w:cs="Times New Roman"/>
                <w:i/>
                <w:color w:val="000000"/>
                <w:sz w:val="24"/>
                <w:szCs w:val="24"/>
                <w:lang w:val="sr-Cyrl-RS"/>
              </w:rPr>
            </w:pPr>
            <w:r w:rsidRPr="001C3799">
              <w:rPr>
                <w:rFonts w:ascii="Times New Roman" w:hAnsi="Times New Roman" w:cs="Times New Roman"/>
                <w:i/>
                <w:color w:val="000000"/>
                <w:sz w:val="24"/>
                <w:szCs w:val="24"/>
                <w:lang w:val="sr-Cyrl-RS"/>
              </w:rPr>
              <w:t>Напомена:</w:t>
            </w:r>
          </w:p>
          <w:p w:rsidR="000166DA" w:rsidRPr="001C3799" w:rsidRDefault="000166DA" w:rsidP="00D00551">
            <w:pPr>
              <w:jc w:val="both"/>
              <w:rPr>
                <w:rFonts w:ascii="Times New Roman" w:hAnsi="Times New Roman" w:cs="Times New Roman"/>
                <w:i/>
                <w:color w:val="000000"/>
                <w:sz w:val="24"/>
                <w:szCs w:val="24"/>
                <w:u w:val="single"/>
                <w:lang w:val="sr-Cyrl-RS"/>
              </w:rPr>
            </w:pPr>
            <w:r w:rsidRPr="001C3799">
              <w:rPr>
                <w:rFonts w:ascii="Times New Roman" w:hAnsi="Times New Roman" w:cs="Times New Roman"/>
                <w:b/>
                <w:i/>
                <w:color w:val="000000"/>
                <w:sz w:val="24"/>
                <w:szCs w:val="24"/>
                <w:u w:val="single"/>
                <w:lang w:val="sr-Cyrl-RS"/>
              </w:rPr>
              <w:t xml:space="preserve">Доказ </w:t>
            </w:r>
            <w:r w:rsidRPr="00A720E0">
              <w:rPr>
                <w:rFonts w:ascii="Times New Roman" w:hAnsi="Times New Roman" w:cs="Times New Roman"/>
                <w:i/>
                <w:color w:val="000000"/>
                <w:sz w:val="24"/>
                <w:szCs w:val="24"/>
                <w:u w:val="single"/>
                <w:lang w:val="sr-Cyrl-RS"/>
              </w:rPr>
              <w:t xml:space="preserve">не </w:t>
            </w:r>
            <w:r w:rsidRPr="001C3799">
              <w:rPr>
                <w:rFonts w:ascii="Times New Roman" w:hAnsi="Times New Roman" w:cs="Times New Roman"/>
                <w:i/>
                <w:color w:val="000000"/>
                <w:sz w:val="24"/>
                <w:szCs w:val="24"/>
                <w:u w:val="single"/>
                <w:lang w:val="sr-Cyrl-RS"/>
              </w:rPr>
              <w:t xml:space="preserve">може бити </w:t>
            </w:r>
            <w:r w:rsidRPr="00A720E0">
              <w:rPr>
                <w:rFonts w:ascii="Times New Roman" w:hAnsi="Times New Roman" w:cs="Times New Roman"/>
                <w:i/>
                <w:color w:val="000000"/>
                <w:sz w:val="24"/>
                <w:szCs w:val="24"/>
                <w:u w:val="single"/>
                <w:lang w:val="sr-Cyrl-RS"/>
              </w:rPr>
              <w:t>стариј</w:t>
            </w:r>
            <w:r w:rsidRPr="001C3799">
              <w:rPr>
                <w:rFonts w:ascii="Times New Roman" w:hAnsi="Times New Roman" w:cs="Times New Roman"/>
                <w:i/>
                <w:color w:val="000000"/>
                <w:sz w:val="24"/>
                <w:szCs w:val="24"/>
                <w:u w:val="single"/>
                <w:lang w:val="sr-Cyrl-RS"/>
              </w:rPr>
              <w:t>и</w:t>
            </w:r>
            <w:r w:rsidRPr="00A720E0">
              <w:rPr>
                <w:rFonts w:ascii="Times New Roman" w:hAnsi="Times New Roman" w:cs="Times New Roman"/>
                <w:i/>
                <w:color w:val="000000"/>
                <w:sz w:val="24"/>
                <w:szCs w:val="24"/>
                <w:u w:val="single"/>
                <w:lang w:val="sr-Cyrl-RS"/>
              </w:rPr>
              <w:t xml:space="preserve"> од два месеца </w:t>
            </w:r>
            <w:r w:rsidRPr="001C3799">
              <w:rPr>
                <w:rFonts w:ascii="Times New Roman" w:hAnsi="Times New Roman" w:cs="Times New Roman"/>
                <w:i/>
                <w:color w:val="000000"/>
                <w:sz w:val="24"/>
                <w:szCs w:val="24"/>
                <w:u w:val="single"/>
                <w:lang w:val="sr-Cyrl-RS"/>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1C3799" w:rsidRDefault="000166DA" w:rsidP="000166DA">
      <w:pPr>
        <w:contextualSpacing/>
        <w:rPr>
          <w:rFonts w:ascii="Times New Roman" w:hAnsi="Times New Roman" w:cs="Times New Roman"/>
          <w:color w:val="000000"/>
          <w:sz w:val="24"/>
          <w:szCs w:val="24"/>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A720E0" w:rsidTr="00D00551">
        <w:trPr>
          <w:trHeight w:val="639"/>
          <w:jc w:val="center"/>
        </w:trPr>
        <w:tc>
          <w:tcPr>
            <w:tcW w:w="584" w:type="dxa"/>
            <w:vMerge w:val="restart"/>
          </w:tcPr>
          <w:p w:rsidR="000166DA" w:rsidRPr="001C3799" w:rsidRDefault="000166DA" w:rsidP="00D00551">
            <w:pPr>
              <w:tabs>
                <w:tab w:val="left" w:pos="1080"/>
              </w:tabs>
              <w:rPr>
                <w:rFonts w:ascii="Times New Roman" w:hAnsi="Times New Roman" w:cs="Times New Roman"/>
                <w:b/>
                <w:sz w:val="24"/>
                <w:szCs w:val="24"/>
                <w:lang w:val="sr-Cyrl-RS"/>
              </w:rPr>
            </w:pPr>
          </w:p>
          <w:p w:rsidR="000166DA" w:rsidRPr="00A720E0" w:rsidRDefault="000166DA" w:rsidP="00D00551">
            <w:pPr>
              <w:tabs>
                <w:tab w:val="left" w:pos="1080"/>
              </w:tabs>
              <w:rPr>
                <w:rFonts w:ascii="Times New Roman" w:hAnsi="Times New Roman" w:cs="Times New Roman"/>
                <w:b/>
                <w:sz w:val="24"/>
                <w:szCs w:val="24"/>
              </w:rPr>
            </w:pPr>
            <w:r w:rsidRPr="001C3799">
              <w:rPr>
                <w:rFonts w:ascii="Times New Roman" w:hAnsi="Times New Roman" w:cs="Times New Roman"/>
                <w:b/>
                <w:sz w:val="24"/>
                <w:szCs w:val="24"/>
                <w:lang w:val="sr-Cyrl-RS"/>
              </w:rPr>
              <w:t xml:space="preserve"> </w:t>
            </w: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w:t>
            </w:r>
          </w:p>
        </w:tc>
        <w:tc>
          <w:tcPr>
            <w:tcW w:w="8352" w:type="dxa"/>
            <w:gridSpan w:val="2"/>
            <w:vAlign w:val="center"/>
          </w:tcPr>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b/>
                <w:sz w:val="24"/>
                <w:szCs w:val="24"/>
              </w:rPr>
              <w:t>У с л о в</w:t>
            </w:r>
          </w:p>
        </w:tc>
      </w:tr>
      <w:tr w:rsidR="000166DA" w:rsidRPr="00A720E0" w:rsidTr="00D00551">
        <w:trPr>
          <w:trHeight w:val="878"/>
          <w:jc w:val="center"/>
        </w:trPr>
        <w:tc>
          <w:tcPr>
            <w:tcW w:w="584" w:type="dxa"/>
            <w:vMerge/>
          </w:tcPr>
          <w:p w:rsidR="000166DA" w:rsidRPr="00A720E0" w:rsidRDefault="000166DA" w:rsidP="00D00551">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sz w:val="24"/>
                <w:szCs w:val="24"/>
              </w:rPr>
              <w:t>(</w:t>
            </w:r>
            <w:proofErr w:type="gramStart"/>
            <w:r w:rsidRPr="00A720E0">
              <w:rPr>
                <w:rFonts w:ascii="Times New Roman" w:hAnsi="Times New Roman" w:cs="Times New Roman"/>
                <w:sz w:val="24"/>
                <w:szCs w:val="24"/>
              </w:rPr>
              <w:t>члан</w:t>
            </w:r>
            <w:proofErr w:type="gramEnd"/>
            <w:r w:rsidRPr="00A720E0">
              <w:rPr>
                <w:rFonts w:ascii="Times New Roman" w:hAnsi="Times New Roman" w:cs="Times New Roman"/>
                <w:sz w:val="24"/>
                <w:szCs w:val="24"/>
              </w:rPr>
              <w:t xml:space="preserve"> 75</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став 1</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тачка 4</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Закона)</w:t>
            </w:r>
          </w:p>
        </w:tc>
      </w:tr>
      <w:tr w:rsidR="000166DA" w:rsidRPr="00A720E0" w:rsidTr="00D00551">
        <w:trPr>
          <w:trHeight w:val="710"/>
          <w:jc w:val="center"/>
        </w:trPr>
        <w:tc>
          <w:tcPr>
            <w:tcW w:w="584" w:type="dxa"/>
            <w:vMerge/>
          </w:tcPr>
          <w:p w:rsidR="000166DA" w:rsidRPr="00A720E0" w:rsidRDefault="000166DA" w:rsidP="00D00551">
            <w:pPr>
              <w:tabs>
                <w:tab w:val="left" w:pos="1080"/>
              </w:tabs>
              <w:jc w:val="center"/>
              <w:rPr>
                <w:rFonts w:ascii="Times New Roman" w:hAnsi="Times New Roman" w:cs="Times New Roman"/>
                <w:sz w:val="24"/>
                <w:szCs w:val="24"/>
              </w:rPr>
            </w:pPr>
          </w:p>
        </w:tc>
        <w:tc>
          <w:tcPr>
            <w:tcW w:w="1966" w:type="dxa"/>
            <w:vAlign w:val="center"/>
          </w:tcPr>
          <w:p w:rsidR="000166DA" w:rsidRPr="00A720E0" w:rsidRDefault="000166DA" w:rsidP="00D00551">
            <w:pPr>
              <w:tabs>
                <w:tab w:val="left" w:pos="1080"/>
              </w:tabs>
              <w:jc w:val="right"/>
              <w:rPr>
                <w:rFonts w:ascii="Times New Roman" w:hAnsi="Times New Roman" w:cs="Times New Roman"/>
                <w:b/>
                <w:sz w:val="24"/>
                <w:szCs w:val="24"/>
              </w:rPr>
            </w:pPr>
            <w:r w:rsidRPr="00A720E0">
              <w:rPr>
                <w:rFonts w:ascii="Times New Roman" w:hAnsi="Times New Roman" w:cs="Times New Roman"/>
                <w:b/>
                <w:sz w:val="24"/>
                <w:szCs w:val="24"/>
              </w:rPr>
              <w:t>Доказ</w:t>
            </w:r>
          </w:p>
        </w:tc>
        <w:tc>
          <w:tcPr>
            <w:tcW w:w="6386" w:type="dxa"/>
            <w:vAlign w:val="center"/>
          </w:tcPr>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1.</w:t>
            </w:r>
            <w:r w:rsidRPr="00A720E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2.</w:t>
            </w:r>
            <w:r w:rsidRPr="00A720E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0166DA" w:rsidRPr="00A720E0" w:rsidRDefault="000166DA" w:rsidP="00D00551">
            <w:pPr>
              <w:tabs>
                <w:tab w:val="left" w:pos="720"/>
              </w:tabs>
              <w:spacing w:before="60"/>
              <w:rPr>
                <w:rFonts w:ascii="Times New Roman" w:hAnsi="Times New Roman" w:cs="Times New Roman"/>
                <w:i/>
                <w:color w:val="000000"/>
                <w:sz w:val="24"/>
                <w:szCs w:val="24"/>
              </w:rPr>
            </w:pPr>
            <w:r w:rsidRPr="00A720E0">
              <w:rPr>
                <w:rFonts w:ascii="Times New Roman" w:hAnsi="Times New Roman" w:cs="Times New Roman"/>
                <w:i/>
                <w:color w:val="000000"/>
                <w:sz w:val="24"/>
                <w:szCs w:val="24"/>
              </w:rPr>
              <w:t>Напомена:</w:t>
            </w:r>
          </w:p>
          <w:p w:rsidR="000166DA" w:rsidRPr="00A720E0" w:rsidRDefault="000166DA" w:rsidP="00D00551">
            <w:pPr>
              <w:jc w:val="both"/>
              <w:rPr>
                <w:rFonts w:ascii="Times New Roman" w:hAnsi="Times New Roman" w:cs="Times New Roman"/>
                <w:i/>
                <w:sz w:val="24"/>
                <w:szCs w:val="24"/>
                <w:u w:val="single"/>
                <w:lang w:val="sr-Cyrl-RS"/>
              </w:rPr>
            </w:pPr>
            <w:r w:rsidRPr="00A720E0">
              <w:rPr>
                <w:rFonts w:ascii="Times New Roman" w:hAnsi="Times New Roman" w:cs="Times New Roman"/>
                <w:b/>
                <w:i/>
                <w:color w:val="000000"/>
                <w:sz w:val="24"/>
                <w:szCs w:val="24"/>
                <w:u w:val="single"/>
              </w:rPr>
              <w:t xml:space="preserve">Доказ </w:t>
            </w:r>
            <w:r w:rsidRPr="00A720E0">
              <w:rPr>
                <w:rFonts w:ascii="Times New Roman" w:hAnsi="Times New Roman" w:cs="Times New Roman"/>
                <w:i/>
                <w:color w:val="000000"/>
                <w:sz w:val="24"/>
                <w:szCs w:val="24"/>
                <w:u w:val="single"/>
                <w:lang w:val="sr-Cyrl-RS"/>
              </w:rPr>
              <w:t xml:space="preserve">не </w:t>
            </w:r>
            <w:r w:rsidRPr="00A720E0">
              <w:rPr>
                <w:rFonts w:ascii="Times New Roman" w:hAnsi="Times New Roman" w:cs="Times New Roman"/>
                <w:i/>
                <w:color w:val="000000"/>
                <w:sz w:val="24"/>
                <w:szCs w:val="24"/>
                <w:u w:val="single"/>
              </w:rPr>
              <w:t xml:space="preserve">може бити </w:t>
            </w:r>
            <w:r w:rsidRPr="00A720E0">
              <w:rPr>
                <w:rFonts w:ascii="Times New Roman" w:hAnsi="Times New Roman" w:cs="Times New Roman"/>
                <w:i/>
                <w:color w:val="000000"/>
                <w:sz w:val="24"/>
                <w:szCs w:val="24"/>
                <w:u w:val="single"/>
                <w:lang w:val="sr-Cyrl-RS"/>
              </w:rPr>
              <w:t>стариј</w:t>
            </w:r>
            <w:r w:rsidRPr="00A720E0">
              <w:rPr>
                <w:rFonts w:ascii="Times New Roman" w:hAnsi="Times New Roman" w:cs="Times New Roman"/>
                <w:i/>
                <w:color w:val="000000"/>
                <w:sz w:val="24"/>
                <w:szCs w:val="24"/>
                <w:u w:val="single"/>
              </w:rPr>
              <w:t>и</w:t>
            </w:r>
            <w:r w:rsidRPr="00A720E0">
              <w:rPr>
                <w:rFonts w:ascii="Times New Roman" w:hAnsi="Times New Roman" w:cs="Times New Roman"/>
                <w:i/>
                <w:color w:val="000000"/>
                <w:sz w:val="24"/>
                <w:szCs w:val="24"/>
                <w:u w:val="single"/>
                <w:lang w:val="sr-Cyrl-RS"/>
              </w:rPr>
              <w:t xml:space="preserve"> од два месеца </w:t>
            </w:r>
            <w:r w:rsidRPr="00A720E0">
              <w:rPr>
                <w:rFonts w:ascii="Times New Roman" w:hAnsi="Times New Roman" w:cs="Times New Roman"/>
                <w:i/>
                <w:color w:val="000000"/>
                <w:sz w:val="24"/>
                <w:szCs w:val="24"/>
                <w:u w:val="single"/>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A720E0" w:rsidRDefault="000166DA" w:rsidP="000166DA">
      <w:pPr>
        <w:ind w:right="6"/>
        <w:contextualSpacing/>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DF5BD1" w:rsidTr="00D00551">
        <w:trPr>
          <w:trHeight w:val="341"/>
          <w:jc w:val="center"/>
        </w:trPr>
        <w:tc>
          <w:tcPr>
            <w:tcW w:w="584" w:type="dxa"/>
            <w:vMerge w:val="restart"/>
          </w:tcPr>
          <w:p w:rsidR="000166DA" w:rsidRPr="00DF5BD1" w:rsidRDefault="000166DA" w:rsidP="00D00551">
            <w:pPr>
              <w:tabs>
                <w:tab w:val="left" w:pos="1080"/>
              </w:tabs>
              <w:rPr>
                <w:rFonts w:ascii="Times New Roman" w:hAnsi="Times New Roman" w:cs="Times New Roman"/>
                <w:b/>
              </w:rPr>
            </w:pPr>
          </w:p>
          <w:p w:rsidR="000166DA" w:rsidRPr="00DF5BD1" w:rsidRDefault="000166DA" w:rsidP="00D00551">
            <w:pPr>
              <w:tabs>
                <w:tab w:val="left" w:pos="1080"/>
              </w:tabs>
              <w:rPr>
                <w:rFonts w:ascii="Times New Roman" w:hAnsi="Times New Roman" w:cs="Times New Roman"/>
                <w:b/>
              </w:rPr>
            </w:pPr>
            <w:r w:rsidRPr="007D03BA">
              <w:rPr>
                <w:rFonts w:ascii="Times New Roman" w:hAnsi="Times New Roman" w:cs="Times New Roman"/>
                <w:b/>
              </w:rPr>
              <w:t xml:space="preserve"> </w:t>
            </w:r>
            <w:r w:rsidRPr="007D03BA">
              <w:rPr>
                <w:rFonts w:ascii="Times New Roman" w:hAnsi="Times New Roman" w:cs="Times New Roman"/>
                <w:b/>
                <w:lang w:val="sr-Cyrl-RS"/>
              </w:rPr>
              <w:t>4</w:t>
            </w:r>
            <w:r w:rsidRPr="007D03BA">
              <w:rPr>
                <w:rFonts w:ascii="Times New Roman" w:hAnsi="Times New Roman" w:cs="Times New Roman"/>
                <w:b/>
              </w:rPr>
              <w:t>.</w:t>
            </w:r>
          </w:p>
        </w:tc>
        <w:tc>
          <w:tcPr>
            <w:tcW w:w="8352" w:type="dxa"/>
            <w:gridSpan w:val="2"/>
            <w:vAlign w:val="center"/>
          </w:tcPr>
          <w:p w:rsidR="000166DA" w:rsidRPr="00DF5BD1" w:rsidRDefault="000166DA" w:rsidP="00D00551">
            <w:pPr>
              <w:tabs>
                <w:tab w:val="left" w:pos="1080"/>
              </w:tabs>
              <w:spacing w:after="0"/>
              <w:rPr>
                <w:rFonts w:ascii="Times New Roman" w:hAnsi="Times New Roman" w:cs="Times New Roman"/>
                <w:b/>
              </w:rPr>
            </w:pPr>
            <w:r w:rsidRPr="00DF5BD1">
              <w:rPr>
                <w:rFonts w:ascii="Times New Roman" w:hAnsi="Times New Roman" w:cs="Times New Roman"/>
                <w:b/>
              </w:rPr>
              <w:t>У с л о в</w:t>
            </w:r>
          </w:p>
        </w:tc>
      </w:tr>
      <w:tr w:rsidR="000166DA" w:rsidRPr="00DF5BD1" w:rsidTr="00D00551">
        <w:trPr>
          <w:trHeight w:val="878"/>
          <w:jc w:val="center"/>
        </w:trPr>
        <w:tc>
          <w:tcPr>
            <w:tcW w:w="584" w:type="dxa"/>
            <w:vMerge/>
          </w:tcPr>
          <w:p w:rsidR="000166DA" w:rsidRPr="00DF5BD1"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036518" w:rsidRDefault="000166DA" w:rsidP="00D00551">
            <w:pPr>
              <w:tabs>
                <w:tab w:val="left" w:pos="1080"/>
              </w:tabs>
              <w:spacing w:after="0" w:line="240" w:lineRule="auto"/>
              <w:jc w:val="both"/>
              <w:rPr>
                <w:rFonts w:ascii="Times New Roman" w:hAnsi="Times New Roman" w:cs="Times New Roman"/>
                <w:b/>
              </w:rPr>
            </w:pPr>
            <w:r w:rsidRPr="00036518">
              <w:rPr>
                <w:rFonts w:ascii="Times New Roman" w:hAnsi="Times New Roman" w:cs="Times New Roman"/>
                <w:b/>
              </w:rPr>
              <w:t xml:space="preserve">Понуђач је дужан да, при састављању своје понуде, изричито наведе да је </w:t>
            </w:r>
            <w:r w:rsidRPr="00036518">
              <w:rPr>
                <w:rFonts w:ascii="Times New Roman" w:eastAsia="Arial Unicode MS" w:hAnsi="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036518">
              <w:rPr>
                <w:rFonts w:ascii="Times New Roman" w:eastAsia="Arial Unicode MS" w:hAnsi="Times New Roman"/>
                <w:b/>
                <w:kern w:val="1"/>
                <w:lang w:val="sr-Cyrl-RS" w:eastAsia="ar-SA"/>
              </w:rPr>
              <w:t xml:space="preserve"> нема забрану обављања делатности која је на снази у време подношења понуда</w:t>
            </w:r>
            <w:r w:rsidRPr="00036518">
              <w:rPr>
                <w:rFonts w:ascii="Times New Roman" w:eastAsia="Arial Unicode MS" w:hAnsi="Times New Roman"/>
                <w:b/>
                <w:kern w:val="1"/>
                <w:lang w:val="sr-Latn-RS" w:eastAsia="ar-SA"/>
              </w:rPr>
              <w:t xml:space="preserve"> </w:t>
            </w:r>
            <w:r w:rsidRPr="00036518">
              <w:rPr>
                <w:rFonts w:ascii="Times New Roman" w:eastAsia="Arial Unicode MS" w:hAnsi="Times New Roman"/>
                <w:b/>
                <w:iCs/>
                <w:kern w:val="1"/>
                <w:lang w:val="sr-Cyrl-CS" w:eastAsia="ar-SA"/>
              </w:rPr>
              <w:t>(чл. 75. ст. 2. Закона).</w:t>
            </w:r>
          </w:p>
        </w:tc>
      </w:tr>
      <w:tr w:rsidR="000166DA" w:rsidRPr="00DF5BD1" w:rsidTr="00D00551">
        <w:trPr>
          <w:trHeight w:val="701"/>
          <w:jc w:val="center"/>
        </w:trPr>
        <w:tc>
          <w:tcPr>
            <w:tcW w:w="584" w:type="dxa"/>
            <w:vMerge/>
          </w:tcPr>
          <w:p w:rsidR="000166DA" w:rsidRPr="00DF5BD1" w:rsidRDefault="000166DA" w:rsidP="00D00551">
            <w:pPr>
              <w:tabs>
                <w:tab w:val="left" w:pos="1080"/>
              </w:tabs>
              <w:jc w:val="center"/>
              <w:rPr>
                <w:rFonts w:ascii="Times New Roman" w:hAnsi="Times New Roman" w:cs="Times New Roman"/>
              </w:rPr>
            </w:pPr>
          </w:p>
        </w:tc>
        <w:tc>
          <w:tcPr>
            <w:tcW w:w="1966" w:type="dxa"/>
            <w:vAlign w:val="center"/>
          </w:tcPr>
          <w:p w:rsidR="000166DA" w:rsidRPr="00DF5BD1" w:rsidRDefault="000166DA" w:rsidP="00D00551">
            <w:pPr>
              <w:tabs>
                <w:tab w:val="left" w:pos="1080"/>
              </w:tabs>
              <w:jc w:val="right"/>
              <w:rPr>
                <w:rFonts w:ascii="Times New Roman" w:hAnsi="Times New Roman" w:cs="Times New Roman"/>
                <w:b/>
              </w:rPr>
            </w:pPr>
            <w:r w:rsidRPr="00DF5BD1">
              <w:rPr>
                <w:rFonts w:ascii="Times New Roman" w:hAnsi="Times New Roman" w:cs="Times New Roman"/>
                <w:b/>
              </w:rPr>
              <w:t>Доказ</w:t>
            </w:r>
          </w:p>
        </w:tc>
        <w:tc>
          <w:tcPr>
            <w:tcW w:w="6386" w:type="dxa"/>
            <w:vAlign w:val="center"/>
          </w:tcPr>
          <w:p w:rsidR="000166DA" w:rsidRPr="00DF5BD1" w:rsidRDefault="00277A20" w:rsidP="00D00551">
            <w:pPr>
              <w:tabs>
                <w:tab w:val="left" w:pos="720"/>
              </w:tabs>
              <w:spacing w:before="60"/>
              <w:jc w:val="both"/>
              <w:rPr>
                <w:rFonts w:ascii="Times New Roman" w:hAnsi="Times New Roman" w:cs="Times New Roman"/>
              </w:rPr>
            </w:pPr>
            <w:r>
              <w:rPr>
                <w:rFonts w:ascii="Times New Roman" w:hAnsi="Times New Roman" w:cs="Times New Roman"/>
                <w:lang w:val="sr-Cyrl-RS"/>
              </w:rPr>
              <w:t>4</w:t>
            </w:r>
            <w:r w:rsidR="000166DA">
              <w:rPr>
                <w:rFonts w:ascii="Times New Roman" w:hAnsi="Times New Roman" w:cs="Times New Roman"/>
              </w:rPr>
              <w:t xml:space="preserve">.1. </w:t>
            </w:r>
            <w:r w:rsidR="000166DA" w:rsidRPr="00DF5BD1">
              <w:rPr>
                <w:rFonts w:ascii="Times New Roman" w:hAnsi="Times New Roman" w:cs="Times New Roman"/>
                <w:b/>
              </w:rPr>
              <w:t>од стране одговорног лица понуђача потписан</w:t>
            </w:r>
            <w:r w:rsidR="000166DA">
              <w:rPr>
                <w:rFonts w:ascii="Times New Roman" w:hAnsi="Times New Roman" w:cs="Times New Roman"/>
                <w:b/>
                <w:lang w:val="sr-Cyrl-RS"/>
              </w:rPr>
              <w:t>а</w:t>
            </w:r>
            <w:r w:rsidR="000166DA" w:rsidRPr="00DF5BD1">
              <w:rPr>
                <w:rFonts w:ascii="Times New Roman" w:hAnsi="Times New Roman" w:cs="Times New Roman"/>
                <w:b/>
              </w:rPr>
              <w:t xml:space="preserve"> и печ</w:t>
            </w:r>
            <w:r w:rsidR="000166DA">
              <w:rPr>
                <w:rFonts w:ascii="Times New Roman" w:hAnsi="Times New Roman" w:cs="Times New Roman"/>
                <w:b/>
                <w:lang w:val="sr-Cyrl-RS"/>
              </w:rPr>
              <w:t>а</w:t>
            </w:r>
            <w:r w:rsidR="000166DA" w:rsidRPr="00DF5BD1">
              <w:rPr>
                <w:rFonts w:ascii="Times New Roman" w:hAnsi="Times New Roman" w:cs="Times New Roman"/>
                <w:b/>
              </w:rPr>
              <w:t xml:space="preserve">том оверена </w:t>
            </w:r>
            <w:r w:rsidR="000166DA" w:rsidRPr="00DF5BD1">
              <w:rPr>
                <w:rFonts w:ascii="Times New Roman" w:hAnsi="Times New Roman" w:cs="Times New Roman"/>
              </w:rPr>
              <w:t xml:space="preserve">изјава  (текст изјаве садржан у </w:t>
            </w:r>
            <w:r w:rsidR="000166DA">
              <w:rPr>
                <w:rFonts w:ascii="Times New Roman" w:hAnsi="Times New Roman" w:cs="Times New Roman"/>
              </w:rPr>
              <w:t xml:space="preserve">Поглављу 6. </w:t>
            </w:r>
            <w:r w:rsidR="000166DA" w:rsidRPr="00DF5BD1">
              <w:rPr>
                <w:rFonts w:ascii="Times New Roman" w:hAnsi="Times New Roman" w:cs="Times New Roman"/>
              </w:rPr>
              <w:t xml:space="preserve">конкурсне документације)     </w:t>
            </w:r>
          </w:p>
          <w:p w:rsidR="000166DA" w:rsidRPr="00DF5BD1" w:rsidRDefault="000166DA" w:rsidP="00D00551">
            <w:pPr>
              <w:tabs>
                <w:tab w:val="left" w:pos="720"/>
              </w:tabs>
              <w:rPr>
                <w:rFonts w:ascii="Times New Roman" w:hAnsi="Times New Roman" w:cs="Times New Roman"/>
                <w:i/>
              </w:rPr>
            </w:pPr>
            <w:r w:rsidRPr="00DF5BD1">
              <w:rPr>
                <w:rFonts w:ascii="Times New Roman" w:hAnsi="Times New Roman" w:cs="Times New Roman"/>
                <w:i/>
              </w:rPr>
              <w:t>Напомена:</w:t>
            </w:r>
          </w:p>
          <w:p w:rsidR="000166DA" w:rsidRPr="00DF5BD1" w:rsidRDefault="000166DA" w:rsidP="00D00551">
            <w:pPr>
              <w:tabs>
                <w:tab w:val="left" w:pos="720"/>
              </w:tabs>
              <w:rPr>
                <w:rFonts w:ascii="Times New Roman" w:hAnsi="Times New Roman" w:cs="Times New Roman"/>
                <w:b/>
                <w:i/>
              </w:rPr>
            </w:pPr>
            <w:r w:rsidRPr="0039104F">
              <w:rPr>
                <w:rFonts w:ascii="Times New Roman" w:hAnsi="Times New Roman" w:cs="Times New Roman"/>
                <w:b/>
              </w:rPr>
              <w:t xml:space="preserve">- </w:t>
            </w:r>
            <w:r w:rsidRPr="00DF5BD1">
              <w:rPr>
                <w:rFonts w:ascii="Times New Roman" w:hAnsi="Times New Roman" w:cs="Times New Roman"/>
              </w:rPr>
              <w:t>Уколико понуду подноси група понуђача, сви члано</w:t>
            </w:r>
            <w:r>
              <w:rPr>
                <w:rFonts w:ascii="Times New Roman" w:hAnsi="Times New Roman" w:cs="Times New Roman"/>
              </w:rPr>
              <w:t>ви групе морају дати ову изјаву</w:t>
            </w:r>
            <w:r w:rsidRPr="00DF5BD1">
              <w:rPr>
                <w:rFonts w:ascii="Times New Roman" w:hAnsi="Times New Roman" w:cs="Times New Roman"/>
              </w:rPr>
              <w:t xml:space="preserve"> </w:t>
            </w:r>
            <w:r w:rsidRPr="00DF5BD1">
              <w:rPr>
                <w:rFonts w:ascii="Times New Roman" w:hAnsi="Times New Roman" w:cs="Times New Roman"/>
                <w:i/>
              </w:rPr>
              <w:t xml:space="preserve"> </w:t>
            </w:r>
          </w:p>
        </w:tc>
      </w:tr>
    </w:tbl>
    <w:p w:rsidR="000166DA" w:rsidRDefault="000166DA"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Pr="00CD7340" w:rsidRDefault="00CD7340" w:rsidP="000166DA">
      <w:pPr>
        <w:widowControl/>
        <w:tabs>
          <w:tab w:val="left" w:pos="7920"/>
        </w:tabs>
        <w:spacing w:after="0" w:line="240" w:lineRule="auto"/>
        <w:jc w:val="both"/>
        <w:rPr>
          <w:b/>
          <w:lang w:val="sr-Cyrl-RS"/>
        </w:rPr>
      </w:pPr>
    </w:p>
    <w:p w:rsidR="000166DA" w:rsidRPr="00CD7340" w:rsidRDefault="000166DA" w:rsidP="00CD7340">
      <w:pPr>
        <w:pStyle w:val="ListParagraph"/>
        <w:numPr>
          <w:ilvl w:val="0"/>
          <w:numId w:val="12"/>
        </w:numPr>
        <w:shd w:val="clear" w:color="auto" w:fill="FFFFFF" w:themeFill="background1"/>
        <w:ind w:right="6"/>
        <w:rPr>
          <w:rFonts w:ascii="Times New Roman" w:hAnsi="Times New Roman" w:cs="Times New Roman"/>
          <w:b/>
          <w:sz w:val="24"/>
          <w:szCs w:val="24"/>
          <w:u w:val="single"/>
        </w:rPr>
      </w:pPr>
      <w:r w:rsidRPr="00CD7340">
        <w:rPr>
          <w:rFonts w:ascii="Times New Roman" w:hAnsi="Times New Roman" w:cs="Times New Roman"/>
          <w:b/>
          <w:sz w:val="24"/>
          <w:szCs w:val="24"/>
          <w:u w:val="single"/>
        </w:rPr>
        <w:t xml:space="preserve">Додатни услови </w:t>
      </w:r>
      <w:r w:rsidRPr="00CD7340">
        <w:rPr>
          <w:rFonts w:ascii="Times New Roman" w:hAnsi="Times New Roman" w:cs="Times New Roman"/>
          <w:b/>
          <w:color w:val="1F497D" w:themeColor="text2"/>
          <w:sz w:val="24"/>
          <w:szCs w:val="24"/>
          <w:u w:val="single"/>
          <w:lang w:val="sr-Cyrl-RS"/>
        </w:rPr>
        <w:t xml:space="preserve"> </w:t>
      </w:r>
      <w:r w:rsidRPr="00CD7340">
        <w:rPr>
          <w:rFonts w:ascii="Times New Roman" w:hAnsi="Times New Roman" w:cs="Times New Roman"/>
          <w:b/>
          <w:sz w:val="24"/>
          <w:szCs w:val="24"/>
          <w:u w:val="single"/>
        </w:rPr>
        <w:t>за учешће у поступку (</w:t>
      </w:r>
      <w:r w:rsidRPr="00CD7340">
        <w:rPr>
          <w:rFonts w:ascii="Times New Roman" w:hAnsi="Times New Roman" w:cs="Times New Roman"/>
          <w:b/>
          <w:i/>
          <w:sz w:val="24"/>
          <w:szCs w:val="24"/>
          <w:u w:val="single"/>
        </w:rPr>
        <w:t>члан 76 ЗЈН</w:t>
      </w:r>
      <w:r w:rsidRPr="00CD7340">
        <w:rPr>
          <w:rFonts w:ascii="Times New Roman" w:hAnsi="Times New Roman" w:cs="Times New Roman"/>
          <w:b/>
          <w:sz w:val="24"/>
          <w:szCs w:val="24"/>
          <w:u w:val="single"/>
        </w:rPr>
        <w:t>):</w:t>
      </w:r>
    </w:p>
    <w:p w:rsidR="000166DA" w:rsidRPr="00A943C7" w:rsidRDefault="000166DA" w:rsidP="000166DA">
      <w:pPr>
        <w:pStyle w:val="ListParagraph"/>
        <w:ind w:left="360" w:right="6"/>
        <w:rPr>
          <w:b/>
          <w:u w:val="single"/>
        </w:rPr>
      </w:pPr>
    </w:p>
    <w:tbl>
      <w:tblPr>
        <w:tblW w:w="1000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10"/>
        <w:gridCol w:w="394"/>
        <w:gridCol w:w="8826"/>
      </w:tblGrid>
      <w:tr w:rsidR="00CD7340" w:rsidRPr="00CD7340" w:rsidTr="00D14B64">
        <w:trPr>
          <w:trHeight w:val="1335"/>
        </w:trPr>
        <w:tc>
          <w:tcPr>
            <w:tcW w:w="785" w:type="dxa"/>
            <w:gridSpan w:val="2"/>
          </w:tcPr>
          <w:p w:rsidR="00CD7340" w:rsidRPr="00CD7340" w:rsidRDefault="00CD7340" w:rsidP="00CD7340">
            <w:pPr>
              <w:widowControl/>
              <w:jc w:val="center"/>
              <w:rPr>
                <w:rFonts w:ascii="Calibri" w:eastAsia="Calibri" w:hAnsi="Calibri" w:cs="Times New Roman"/>
              </w:rPr>
            </w:pPr>
            <w:r w:rsidRPr="00CD7340">
              <w:rPr>
                <w:rFonts w:ascii="Calibri" w:eastAsia="Calibri" w:hAnsi="Calibri" w:cs="Times New Roman"/>
              </w:rPr>
              <w:t>1</w:t>
            </w:r>
          </w:p>
        </w:tc>
        <w:tc>
          <w:tcPr>
            <w:tcW w:w="9220" w:type="dxa"/>
            <w:gridSpan w:val="2"/>
            <w:shd w:val="clear" w:color="auto" w:fill="C6D9F1" w:themeFill="text2" w:themeFillTint="33"/>
          </w:tcPr>
          <w:p w:rsidR="00CD7340" w:rsidRPr="00CD7340" w:rsidRDefault="00CD7340" w:rsidP="00CD7340">
            <w:pPr>
              <w:widowControl/>
              <w:shd w:val="clear" w:color="auto" w:fill="B8CCE4" w:themeFill="accent1" w:themeFillTint="66"/>
              <w:rPr>
                <w:rFonts w:ascii="Times New Roman" w:eastAsia="Calibri" w:hAnsi="Times New Roman" w:cs="Times New Roman"/>
                <w:sz w:val="24"/>
                <w:szCs w:val="24"/>
              </w:rPr>
            </w:pPr>
            <w:r w:rsidRPr="00CD7340">
              <w:rPr>
                <w:rFonts w:ascii="Times New Roman" w:eastAsia="Calibri" w:hAnsi="Times New Roman" w:cs="Times New Roman"/>
                <w:sz w:val="24"/>
                <w:szCs w:val="24"/>
              </w:rPr>
              <w:t>1)Да располаже неопходним финансијским капацитетом</w:t>
            </w:r>
          </w:p>
          <w:p w:rsidR="00CD7340" w:rsidRPr="00CD7340" w:rsidRDefault="00CD7340" w:rsidP="00CD7340">
            <w:pPr>
              <w:widowControl/>
              <w:shd w:val="clear" w:color="auto" w:fill="B8CCE4" w:themeFill="accent1" w:themeFillTint="66"/>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односно да је у претходне </w:t>
            </w:r>
            <w:r>
              <w:rPr>
                <w:rFonts w:ascii="Times New Roman" w:eastAsia="Calibri" w:hAnsi="Times New Roman" w:cs="Times New Roman"/>
                <w:sz w:val="24"/>
                <w:szCs w:val="24"/>
                <w:lang w:val="sr-Cyrl-RS"/>
              </w:rPr>
              <w:t>2</w:t>
            </w:r>
            <w:r w:rsidRPr="00CD7340">
              <w:rPr>
                <w:rFonts w:ascii="Times New Roman" w:eastAsia="Calibri" w:hAnsi="Times New Roman" w:cs="Times New Roman"/>
                <w:sz w:val="24"/>
                <w:szCs w:val="24"/>
              </w:rPr>
              <w:t xml:space="preserve"> обрачунске године (2014, 2015. и 2016) остварио пословни приход у минималном износу од </w:t>
            </w:r>
            <w:r>
              <w:rPr>
                <w:rFonts w:ascii="Times New Roman" w:eastAsia="Calibri" w:hAnsi="Times New Roman" w:cs="Times New Roman"/>
                <w:sz w:val="24"/>
                <w:szCs w:val="24"/>
                <w:lang w:val="sr-Cyrl-RS"/>
              </w:rPr>
              <w:t>150</w:t>
            </w:r>
            <w:r w:rsidRPr="00CD7340">
              <w:rPr>
                <w:rFonts w:ascii="Times New Roman" w:eastAsia="Calibri" w:hAnsi="Times New Roman" w:cs="Times New Roman"/>
                <w:sz w:val="24"/>
                <w:szCs w:val="24"/>
              </w:rPr>
              <w:t>.000.000,00 динара</w:t>
            </w:r>
          </w:p>
          <w:p w:rsidR="00CD7340" w:rsidRPr="00CD7340" w:rsidRDefault="00CD7340" w:rsidP="00CD7340">
            <w:pPr>
              <w:widowControl/>
              <w:shd w:val="clear" w:color="auto" w:fill="B8CCE4" w:themeFill="accent1" w:themeFillTint="66"/>
              <w:spacing w:after="0"/>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2)Да понуђач  у претходне </w:t>
            </w:r>
            <w:r>
              <w:rPr>
                <w:rFonts w:ascii="Times New Roman" w:eastAsia="Calibri" w:hAnsi="Times New Roman" w:cs="Times New Roman"/>
                <w:sz w:val="24"/>
                <w:szCs w:val="24"/>
                <w:lang w:val="sr-Cyrl-RS"/>
              </w:rPr>
              <w:t>две</w:t>
            </w:r>
            <w:r w:rsidRPr="00CD7340">
              <w:rPr>
                <w:rFonts w:ascii="Times New Roman" w:eastAsia="Calibri" w:hAnsi="Times New Roman" w:cs="Times New Roman"/>
                <w:sz w:val="24"/>
                <w:szCs w:val="24"/>
              </w:rPr>
              <w:t xml:space="preserve"> године (2015</w:t>
            </w:r>
            <w:r>
              <w:rPr>
                <w:rFonts w:ascii="Times New Roman" w:eastAsia="Calibri" w:hAnsi="Times New Roman" w:cs="Times New Roman"/>
                <w:sz w:val="24"/>
                <w:szCs w:val="24"/>
                <w:lang w:val="sr-Cyrl-RS"/>
              </w:rPr>
              <w:t xml:space="preserve"> и </w:t>
            </w:r>
            <w:r w:rsidRPr="00CD7340">
              <w:rPr>
                <w:rFonts w:ascii="Times New Roman" w:eastAsia="Calibri" w:hAnsi="Times New Roman" w:cs="Times New Roman"/>
                <w:sz w:val="24"/>
                <w:szCs w:val="24"/>
              </w:rPr>
              <w:t>2016) није био неликвидан</w:t>
            </w:r>
          </w:p>
          <w:p w:rsidR="00CD7340" w:rsidRPr="00CD7340" w:rsidRDefault="00CD7340" w:rsidP="00CD7340">
            <w:pPr>
              <w:widowControl/>
              <w:shd w:val="clear" w:color="auto" w:fill="B8CCE4" w:themeFill="accent1" w:themeFillTint="66"/>
              <w:spacing w:after="0"/>
              <w:rPr>
                <w:rFonts w:ascii="Times New Roman" w:eastAsia="Calibri" w:hAnsi="Times New Roman" w:cs="Times New Roman"/>
                <w:b/>
                <w:sz w:val="24"/>
                <w:szCs w:val="24"/>
              </w:rPr>
            </w:pPr>
            <w:r w:rsidRPr="00CD7340">
              <w:rPr>
                <w:rFonts w:ascii="Times New Roman" w:eastAsia="Calibri" w:hAnsi="Times New Roman" w:cs="Times New Roman"/>
                <w:sz w:val="24"/>
                <w:szCs w:val="24"/>
              </w:rPr>
              <w:t xml:space="preserve">   </w:t>
            </w:r>
            <w:r w:rsidRPr="00CD7340">
              <w:rPr>
                <w:rFonts w:ascii="Times New Roman" w:eastAsia="Calibri" w:hAnsi="Times New Roman" w:cs="Times New Roman"/>
                <w:b/>
                <w:sz w:val="24"/>
                <w:szCs w:val="24"/>
              </w:rPr>
              <w:t xml:space="preserve">Уколико понуду подноси група понуђача или понуђач учествује са подизвођачем неопходно је да водећи члан </w:t>
            </w:r>
            <w:proofErr w:type="gramStart"/>
            <w:r w:rsidRPr="00CD7340">
              <w:rPr>
                <w:rFonts w:ascii="Times New Roman" w:eastAsia="Calibri" w:hAnsi="Times New Roman" w:cs="Times New Roman"/>
                <w:b/>
                <w:sz w:val="24"/>
                <w:szCs w:val="24"/>
              </w:rPr>
              <w:t>да  потврду</w:t>
            </w:r>
            <w:proofErr w:type="gramEnd"/>
            <w:r w:rsidRPr="00CD7340">
              <w:rPr>
                <w:rFonts w:ascii="Times New Roman" w:eastAsia="Calibri" w:hAnsi="Times New Roman" w:cs="Times New Roman"/>
                <w:b/>
                <w:sz w:val="24"/>
                <w:szCs w:val="24"/>
              </w:rPr>
              <w:t xml:space="preserve"> о ликвидности.</w:t>
            </w:r>
          </w:p>
        </w:tc>
      </w:tr>
      <w:tr w:rsidR="00CD7340" w:rsidRPr="00CD7340" w:rsidTr="00D14B64">
        <w:trPr>
          <w:trHeight w:val="1080"/>
        </w:trPr>
        <w:tc>
          <w:tcPr>
            <w:tcW w:w="785" w:type="dxa"/>
            <w:gridSpan w:val="2"/>
          </w:tcPr>
          <w:p w:rsidR="00CD7340" w:rsidRPr="00CD7340" w:rsidRDefault="00CD7340" w:rsidP="00CD7340">
            <w:pPr>
              <w:widowControl/>
              <w:rPr>
                <w:rFonts w:ascii="Calibri" w:eastAsia="Calibri" w:hAnsi="Calibri" w:cs="Times New Roman"/>
              </w:rPr>
            </w:pPr>
            <w:r w:rsidRPr="00CD7340">
              <w:rPr>
                <w:rFonts w:ascii="Calibri" w:eastAsia="Calibri" w:hAnsi="Calibri" w:cs="Times New Roman"/>
              </w:rPr>
              <w:t>Дo</w:t>
            </w:r>
            <w:r>
              <w:rPr>
                <w:rFonts w:ascii="Calibri" w:eastAsia="Calibri" w:hAnsi="Calibri" w:cs="Times New Roman"/>
                <w:lang w:val="sr-Cyrl-RS"/>
              </w:rPr>
              <w:t>к</w:t>
            </w:r>
            <w:r w:rsidRPr="00CD7340">
              <w:rPr>
                <w:rFonts w:ascii="Calibri" w:eastAsia="Calibri" w:hAnsi="Calibri" w:cs="Times New Roman"/>
              </w:rPr>
              <w:t>aз</w:t>
            </w:r>
          </w:p>
        </w:tc>
        <w:tc>
          <w:tcPr>
            <w:tcW w:w="9220" w:type="dxa"/>
            <w:gridSpan w:val="2"/>
          </w:tcPr>
          <w:p w:rsidR="00CD7340" w:rsidRPr="00CD7340" w:rsidRDefault="00CD7340" w:rsidP="00CD7340">
            <w:pPr>
              <w:widowControl/>
              <w:rPr>
                <w:rFonts w:ascii="Times New Roman" w:eastAsia="Calibri" w:hAnsi="Times New Roman" w:cs="Times New Roman"/>
                <w:sz w:val="24"/>
                <w:szCs w:val="24"/>
              </w:rPr>
            </w:pPr>
            <w:proofErr w:type="gramStart"/>
            <w:r w:rsidRPr="00CD7340">
              <w:rPr>
                <w:rFonts w:ascii="Times New Roman" w:eastAsia="Calibri" w:hAnsi="Times New Roman" w:cs="Times New Roman"/>
                <w:sz w:val="24"/>
                <w:szCs w:val="24"/>
              </w:rPr>
              <w:t>1)Извештај</w:t>
            </w:r>
            <w:proofErr w:type="gramEnd"/>
            <w:r w:rsidRPr="00CD7340">
              <w:rPr>
                <w:rFonts w:ascii="Times New Roman" w:eastAsia="Calibri" w:hAnsi="Times New Roman" w:cs="Times New Roman"/>
                <w:sz w:val="24"/>
                <w:szCs w:val="24"/>
              </w:rPr>
              <w:t xml:space="preserve">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w:t>
            </w:r>
            <w:r>
              <w:rPr>
                <w:rFonts w:ascii="Times New Roman" w:eastAsia="Calibri" w:hAnsi="Times New Roman" w:cs="Times New Roman"/>
                <w:sz w:val="24"/>
                <w:szCs w:val="24"/>
                <w:lang w:val="sr-Cyrl-RS"/>
              </w:rPr>
              <w:t xml:space="preserve">две </w:t>
            </w:r>
            <w:r w:rsidRPr="00CD7340">
              <w:rPr>
                <w:rFonts w:ascii="Times New Roman" w:eastAsia="Calibri" w:hAnsi="Times New Roman" w:cs="Times New Roman"/>
                <w:sz w:val="24"/>
                <w:szCs w:val="24"/>
              </w:rPr>
              <w:t xml:space="preserve">обрачунске године (2015. и 2016). Уколико у образцу БОН-ЈН нису доступни подаци за 2016. </w:t>
            </w:r>
            <w:proofErr w:type="gramStart"/>
            <w:r w:rsidRPr="00CD7340">
              <w:rPr>
                <w:rFonts w:ascii="Times New Roman" w:eastAsia="Calibri" w:hAnsi="Times New Roman" w:cs="Times New Roman"/>
                <w:sz w:val="24"/>
                <w:szCs w:val="24"/>
              </w:rPr>
              <w:t>годину</w:t>
            </w:r>
            <w:proofErr w:type="gramEnd"/>
            <w:r w:rsidRPr="00CD7340">
              <w:rPr>
                <w:rFonts w:ascii="Times New Roman" w:eastAsia="Calibri" w:hAnsi="Times New Roman" w:cs="Times New Roman"/>
                <w:sz w:val="24"/>
                <w:szCs w:val="24"/>
              </w:rPr>
              <w:t>, понуђач је у обавези да достави биланс стања и биланс успеха за 2016. Годину</w:t>
            </w:r>
          </w:p>
          <w:p w:rsidR="00CD7340" w:rsidRPr="00CD7340" w:rsidRDefault="00CD7340" w:rsidP="00CD7340">
            <w:pPr>
              <w:widowControl/>
              <w:rPr>
                <w:rFonts w:ascii="Times New Roman" w:eastAsia="Calibri" w:hAnsi="Times New Roman" w:cs="Times New Roman"/>
                <w:sz w:val="24"/>
                <w:szCs w:val="24"/>
              </w:rPr>
            </w:pPr>
            <w:proofErr w:type="gramStart"/>
            <w:r w:rsidRPr="00CD7340">
              <w:rPr>
                <w:rFonts w:ascii="Times New Roman" w:eastAsia="Calibri" w:hAnsi="Times New Roman" w:cs="Times New Roman"/>
                <w:sz w:val="24"/>
                <w:szCs w:val="24"/>
              </w:rPr>
              <w:t>2)Уколико</w:t>
            </w:r>
            <w:proofErr w:type="gramEnd"/>
            <w:r w:rsidRPr="00CD7340">
              <w:rPr>
                <w:rFonts w:ascii="Times New Roman" w:eastAsia="Calibri" w:hAnsi="Times New Roman" w:cs="Times New Roman"/>
                <w:sz w:val="24"/>
                <w:szCs w:val="24"/>
              </w:rPr>
              <w:t xml:space="preserve"> извештај о бонитету не садржи податак о данима неликвидности,понуђач је дужан да достави </w:t>
            </w:r>
            <w:r w:rsidRPr="00CD7340">
              <w:rPr>
                <w:rFonts w:ascii="Times New Roman" w:eastAsia="Calibri" w:hAnsi="Times New Roman" w:cs="Times New Roman"/>
                <w:b/>
                <w:sz w:val="24"/>
                <w:szCs w:val="24"/>
              </w:rPr>
              <w:t>Потврду Народне банке Србије</w:t>
            </w:r>
            <w:r w:rsidRPr="00CD7340">
              <w:rPr>
                <w:rFonts w:ascii="Times New Roman" w:eastAsia="Calibri" w:hAnsi="Times New Roman" w:cs="Times New Roman"/>
                <w:sz w:val="24"/>
                <w:szCs w:val="24"/>
              </w:rPr>
              <w:t xml:space="preserve"> да није био неликвидан</w:t>
            </w:r>
            <w:r>
              <w:rPr>
                <w:rFonts w:ascii="Times New Roman" w:eastAsia="Calibri" w:hAnsi="Times New Roman" w:cs="Times New Roman"/>
                <w:sz w:val="24"/>
                <w:szCs w:val="24"/>
                <w:lang w:val="sr-Cyrl-RS"/>
              </w:rPr>
              <w:t xml:space="preserve"> или да наведе електронску адресу на којој је тај податак јавно доступан</w:t>
            </w:r>
            <w:r w:rsidRPr="00CD7340">
              <w:rPr>
                <w:rFonts w:ascii="Times New Roman" w:eastAsia="Calibri" w:hAnsi="Times New Roman" w:cs="Times New Roman"/>
                <w:sz w:val="24"/>
                <w:szCs w:val="24"/>
              </w:rPr>
              <w:t>.</w:t>
            </w:r>
          </w:p>
        </w:tc>
      </w:tr>
      <w:tr w:rsidR="00CD7340" w:rsidRPr="00CD7340" w:rsidTr="00D14B64">
        <w:trPr>
          <w:trHeight w:val="1050"/>
        </w:trPr>
        <w:tc>
          <w:tcPr>
            <w:tcW w:w="785" w:type="dxa"/>
            <w:gridSpan w:val="2"/>
          </w:tcPr>
          <w:p w:rsidR="00CD7340" w:rsidRPr="00CD7340" w:rsidRDefault="00CD7340" w:rsidP="00CD7340">
            <w:pPr>
              <w:widowControl/>
              <w:jc w:val="center"/>
              <w:rPr>
                <w:rFonts w:ascii="Calibri" w:eastAsia="Calibri" w:hAnsi="Calibri" w:cs="Times New Roman"/>
              </w:rPr>
            </w:pPr>
            <w:r w:rsidRPr="00CD7340">
              <w:rPr>
                <w:rFonts w:ascii="Calibri" w:eastAsia="Calibri" w:hAnsi="Calibri" w:cs="Times New Roman"/>
              </w:rPr>
              <w:t>2</w:t>
            </w:r>
          </w:p>
        </w:tc>
        <w:tc>
          <w:tcPr>
            <w:tcW w:w="9220" w:type="dxa"/>
            <w:gridSpan w:val="2"/>
            <w:shd w:val="clear" w:color="auto" w:fill="95B3D7" w:themeFill="accent1" w:themeFillTint="99"/>
          </w:tcPr>
          <w:p w:rsidR="00CD7340" w:rsidRPr="00CD7340" w:rsidRDefault="00CD7340" w:rsidP="00CD7340">
            <w:pPr>
              <w:widowControl/>
              <w:rPr>
                <w:rFonts w:ascii="Times New Roman" w:eastAsia="Calibri" w:hAnsi="Times New Roman" w:cs="Times New Roman"/>
                <w:sz w:val="24"/>
                <w:szCs w:val="24"/>
              </w:rPr>
            </w:pPr>
            <w:r w:rsidRPr="00CD7340">
              <w:rPr>
                <w:rFonts w:ascii="Times New Roman" w:eastAsia="Calibri" w:hAnsi="Times New Roman" w:cs="Times New Roman"/>
                <w:sz w:val="24"/>
                <w:szCs w:val="24"/>
              </w:rPr>
              <w:t>Да располаже неопходним пословним капацитетом</w:t>
            </w:r>
          </w:p>
          <w:p w:rsidR="00CD7340" w:rsidRPr="00CD7340" w:rsidRDefault="00CD7340" w:rsidP="00D14B64">
            <w:pPr>
              <w:widowControl/>
              <w:rPr>
                <w:rFonts w:ascii="Times New Roman" w:eastAsia="Calibri" w:hAnsi="Times New Roman" w:cs="Times New Roman"/>
                <w:sz w:val="24"/>
                <w:szCs w:val="24"/>
                <w:lang w:val="sr-Cyrl-RS"/>
              </w:rPr>
            </w:pPr>
            <w:r w:rsidRPr="00CD7340">
              <w:rPr>
                <w:rFonts w:ascii="Times New Roman" w:eastAsia="Calibri" w:hAnsi="Times New Roman" w:cs="Times New Roman"/>
                <w:sz w:val="24"/>
                <w:szCs w:val="24"/>
              </w:rPr>
              <w:t xml:space="preserve"> односно да је у претходних </w:t>
            </w:r>
            <w:r w:rsidR="00D14B64">
              <w:rPr>
                <w:rFonts w:ascii="Times New Roman" w:eastAsia="Calibri" w:hAnsi="Times New Roman" w:cs="Times New Roman"/>
                <w:sz w:val="24"/>
                <w:szCs w:val="24"/>
                <w:lang w:val="sr-Cyrl-RS"/>
              </w:rPr>
              <w:t>2</w:t>
            </w:r>
            <w:r w:rsidRPr="00CD7340">
              <w:rPr>
                <w:rFonts w:ascii="Times New Roman" w:eastAsia="Calibri" w:hAnsi="Times New Roman" w:cs="Times New Roman"/>
                <w:sz w:val="24"/>
                <w:szCs w:val="24"/>
              </w:rPr>
              <w:t xml:space="preserve"> обрачунск</w:t>
            </w:r>
            <w:r w:rsidR="00D14B64">
              <w:rPr>
                <w:rFonts w:ascii="Times New Roman" w:eastAsia="Calibri" w:hAnsi="Times New Roman" w:cs="Times New Roman"/>
                <w:sz w:val="24"/>
                <w:szCs w:val="24"/>
                <w:lang w:val="sr-Cyrl-RS"/>
              </w:rPr>
              <w:t xml:space="preserve">е </w:t>
            </w:r>
            <w:r w:rsidRPr="00CD7340">
              <w:rPr>
                <w:rFonts w:ascii="Times New Roman" w:eastAsia="Calibri" w:hAnsi="Times New Roman" w:cs="Times New Roman"/>
                <w:sz w:val="24"/>
                <w:szCs w:val="24"/>
              </w:rPr>
              <w:t>годин</w:t>
            </w:r>
            <w:r w:rsidR="00D14B64">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(201</w:t>
            </w:r>
            <w:r w:rsidR="00D14B64">
              <w:rPr>
                <w:rFonts w:ascii="Times New Roman" w:eastAsia="Calibri" w:hAnsi="Times New Roman" w:cs="Times New Roman"/>
                <w:sz w:val="24"/>
                <w:szCs w:val="24"/>
                <w:lang w:val="sr-Cyrl-RS"/>
              </w:rPr>
              <w:t xml:space="preserve">5 и </w:t>
            </w:r>
            <w:r w:rsidRPr="00CD7340">
              <w:rPr>
                <w:rFonts w:ascii="Times New Roman" w:eastAsia="Calibri" w:hAnsi="Times New Roman" w:cs="Times New Roman"/>
                <w:sz w:val="24"/>
                <w:szCs w:val="24"/>
              </w:rPr>
              <w:t xml:space="preserve">2016) остварио пословни приход по основу изведених грађевинских и грађевинско занатских и инсталатерских радова (инсталације водовода и канализације, електро инсталације, инсталација грејања) на изградњи oбјеката (стамбени, стамбено пословни, пословни, спортски и јавни објекти) у износу од минимум  </w:t>
            </w:r>
            <w:r w:rsidR="00D14B64">
              <w:rPr>
                <w:rFonts w:ascii="Times New Roman" w:eastAsia="Calibri" w:hAnsi="Times New Roman" w:cs="Times New Roman"/>
                <w:sz w:val="24"/>
                <w:szCs w:val="24"/>
                <w:lang w:val="sr-Cyrl-RS"/>
              </w:rPr>
              <w:t>150</w:t>
            </w:r>
            <w:r w:rsidRPr="00CD7340">
              <w:rPr>
                <w:rFonts w:ascii="Times New Roman" w:eastAsia="Calibri" w:hAnsi="Times New Roman" w:cs="Times New Roman"/>
                <w:sz w:val="24"/>
                <w:szCs w:val="24"/>
              </w:rPr>
              <w:t>.000.000</w:t>
            </w:r>
            <w:r w:rsidR="00D14B64">
              <w:rPr>
                <w:rFonts w:ascii="Times New Roman" w:eastAsia="Calibri" w:hAnsi="Times New Roman" w:cs="Times New Roman"/>
                <w:sz w:val="24"/>
                <w:szCs w:val="24"/>
              </w:rPr>
              <w:t>,00 динара без ПДВ</w:t>
            </w:r>
            <w:r w:rsidR="00D14B64">
              <w:rPr>
                <w:rFonts w:ascii="Times New Roman" w:eastAsia="Calibri" w:hAnsi="Times New Roman" w:cs="Times New Roman"/>
                <w:sz w:val="24"/>
                <w:szCs w:val="24"/>
                <w:lang w:val="sr-Cyrl-RS"/>
              </w:rPr>
              <w:t>.</w:t>
            </w:r>
          </w:p>
        </w:tc>
      </w:tr>
      <w:tr w:rsidR="00CD7340" w:rsidRPr="00CD7340" w:rsidTr="00D14B64">
        <w:trPr>
          <w:trHeight w:val="1170"/>
        </w:trPr>
        <w:tc>
          <w:tcPr>
            <w:tcW w:w="775" w:type="dxa"/>
          </w:tcPr>
          <w:p w:rsidR="00CD7340" w:rsidRPr="00CD7340" w:rsidRDefault="00CD7340" w:rsidP="00CD7340">
            <w:pPr>
              <w:widowControl/>
              <w:rPr>
                <w:rFonts w:ascii="Calibri" w:eastAsia="Calibri" w:hAnsi="Calibri" w:cs="Times New Roman"/>
              </w:rPr>
            </w:pPr>
            <w:r w:rsidRPr="00CD7340">
              <w:rPr>
                <w:rFonts w:ascii="Calibri" w:eastAsia="Calibri" w:hAnsi="Calibri" w:cs="Times New Roman"/>
              </w:rPr>
              <w:t>Доказ</w:t>
            </w:r>
          </w:p>
        </w:tc>
        <w:tc>
          <w:tcPr>
            <w:tcW w:w="9230" w:type="dxa"/>
            <w:gridSpan w:val="3"/>
          </w:tcPr>
          <w:p w:rsidR="00D14B64" w:rsidRDefault="00CD7340" w:rsidP="00CD7340">
            <w:pPr>
              <w:widowControl/>
              <w:rPr>
                <w:rFonts w:ascii="Times New Roman" w:eastAsia="Calibri" w:hAnsi="Times New Roman" w:cs="Times New Roman"/>
                <w:sz w:val="24"/>
                <w:szCs w:val="24"/>
                <w:lang w:val="sr-Cyrl-RS"/>
              </w:rPr>
            </w:pPr>
            <w:r w:rsidRPr="00CD7340">
              <w:rPr>
                <w:rFonts w:ascii="Times New Roman" w:eastAsia="Calibri" w:hAnsi="Times New Roman" w:cs="Times New Roman"/>
                <w:b/>
                <w:sz w:val="24"/>
                <w:szCs w:val="24"/>
              </w:rPr>
              <w:t>Потврде и окончане ситуације</w:t>
            </w:r>
            <w:r w:rsidRPr="00CD7340">
              <w:rPr>
                <w:rFonts w:ascii="Times New Roman" w:eastAsia="Calibri" w:hAnsi="Times New Roman" w:cs="Times New Roman"/>
                <w:sz w:val="24"/>
                <w:szCs w:val="24"/>
              </w:rPr>
              <w:t xml:space="preserve"> о извођењу грађевинских и грађевинско занатских и инсталатерских радова (инсталације водовода и канализације, електро инсталације, инсталација грејања) на изградњи  објеката (стамбени, стамбено пословни, пословни, спортски и јавни објекти) у претходн</w:t>
            </w:r>
            <w:r w:rsidR="00D14B64">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w:t>
            </w:r>
            <w:r w:rsidR="00D14B64">
              <w:rPr>
                <w:rFonts w:ascii="Times New Roman" w:eastAsia="Calibri" w:hAnsi="Times New Roman" w:cs="Times New Roman"/>
                <w:sz w:val="24"/>
                <w:szCs w:val="24"/>
                <w:lang w:val="sr-Cyrl-RS"/>
              </w:rPr>
              <w:t>2</w:t>
            </w:r>
            <w:r w:rsidRPr="00CD7340">
              <w:rPr>
                <w:rFonts w:ascii="Times New Roman" w:eastAsia="Calibri" w:hAnsi="Times New Roman" w:cs="Times New Roman"/>
                <w:sz w:val="24"/>
                <w:szCs w:val="24"/>
              </w:rPr>
              <w:t xml:space="preserve"> годин</w:t>
            </w:r>
            <w:r w:rsidR="00D14B64">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(20</w:t>
            </w:r>
            <w:r w:rsidR="00D14B64">
              <w:rPr>
                <w:rFonts w:ascii="Times New Roman" w:eastAsia="Calibri" w:hAnsi="Times New Roman" w:cs="Times New Roman"/>
                <w:sz w:val="24"/>
                <w:szCs w:val="24"/>
                <w:lang w:val="sr-Cyrl-RS"/>
              </w:rPr>
              <w:t xml:space="preserve">15 и </w:t>
            </w:r>
            <w:r w:rsidRPr="00CD7340">
              <w:rPr>
                <w:rFonts w:ascii="Times New Roman" w:eastAsia="Calibri" w:hAnsi="Times New Roman" w:cs="Times New Roman"/>
                <w:sz w:val="24"/>
                <w:szCs w:val="24"/>
              </w:rPr>
              <w:t>2016), у укупном износу од</w:t>
            </w:r>
            <w:r w:rsidR="00D14B64">
              <w:rPr>
                <w:rFonts w:ascii="Times New Roman" w:eastAsia="Calibri" w:hAnsi="Times New Roman" w:cs="Times New Roman"/>
                <w:sz w:val="24"/>
                <w:szCs w:val="24"/>
                <w:lang w:val="sr-Cyrl-RS"/>
              </w:rPr>
              <w:t xml:space="preserve"> минимум 150</w:t>
            </w:r>
            <w:r w:rsidRPr="00CD7340">
              <w:rPr>
                <w:rFonts w:ascii="Times New Roman" w:eastAsia="Calibri" w:hAnsi="Times New Roman" w:cs="Times New Roman"/>
                <w:sz w:val="24"/>
                <w:szCs w:val="24"/>
              </w:rPr>
              <w:t>.000.000,00 динара без ПДВ</w:t>
            </w:r>
          </w:p>
          <w:p w:rsidR="00CD7340" w:rsidRPr="00CD7340" w:rsidRDefault="00D14B64" w:rsidP="00CD7340">
            <w:pPr>
              <w:widowControl/>
              <w:rPr>
                <w:rFonts w:ascii="Times New Roman" w:eastAsia="Calibri" w:hAnsi="Times New Roman" w:cs="Times New Roman"/>
                <w:sz w:val="24"/>
                <w:szCs w:val="24"/>
                <w:lang w:val="sr-Cyrl-RS"/>
              </w:rPr>
            </w:pPr>
            <w:r w:rsidRPr="00D14B64">
              <w:rPr>
                <w:rFonts w:ascii="Times New Roman" w:eastAsia="Calibri" w:hAnsi="Times New Roman" w:cs="Times New Roman"/>
                <w:b/>
                <w:sz w:val="24"/>
                <w:szCs w:val="24"/>
                <w:lang w:val="sr-Cyrl-RS"/>
              </w:rPr>
              <w:t>Уз</w:t>
            </w:r>
            <w:r w:rsidR="00CD7340" w:rsidRPr="00CD7340">
              <w:rPr>
                <w:rFonts w:ascii="Times New Roman" w:eastAsia="Calibri" w:hAnsi="Times New Roman" w:cs="Times New Roman"/>
                <w:sz w:val="24"/>
                <w:szCs w:val="24"/>
              </w:rPr>
              <w:t xml:space="preserve"> </w:t>
            </w:r>
            <w:r w:rsidR="00CD7340" w:rsidRPr="00CD7340">
              <w:rPr>
                <w:rFonts w:ascii="Times New Roman" w:eastAsia="Calibri" w:hAnsi="Times New Roman" w:cs="Times New Roman"/>
                <w:b/>
                <w:sz w:val="24"/>
                <w:szCs w:val="24"/>
              </w:rPr>
              <w:t>потврду о</w:t>
            </w:r>
            <w:r w:rsidR="00CD7340" w:rsidRPr="00CD7340">
              <w:rPr>
                <w:rFonts w:ascii="Times New Roman" w:eastAsia="Calibri" w:hAnsi="Times New Roman" w:cs="Times New Roman"/>
                <w:sz w:val="24"/>
                <w:szCs w:val="24"/>
              </w:rPr>
              <w:t xml:space="preserve"> </w:t>
            </w:r>
            <w:r w:rsidR="00CD7340" w:rsidRPr="00CD7340">
              <w:rPr>
                <w:rFonts w:ascii="Times New Roman" w:eastAsia="Calibri" w:hAnsi="Times New Roman" w:cs="Times New Roman"/>
                <w:b/>
                <w:sz w:val="24"/>
                <w:szCs w:val="24"/>
              </w:rPr>
              <w:t>изведеним радовима потребно је доставити и окончану ситуацију</w:t>
            </w:r>
            <w:r w:rsidR="00CD7340" w:rsidRPr="00CD7340">
              <w:rPr>
                <w:rFonts w:ascii="Times New Roman" w:eastAsia="Calibri" w:hAnsi="Times New Roman" w:cs="Times New Roman"/>
                <w:sz w:val="24"/>
                <w:szCs w:val="24"/>
              </w:rPr>
              <w:t>.</w:t>
            </w:r>
          </w:p>
          <w:p w:rsidR="00CD7340" w:rsidRPr="00CD7340" w:rsidRDefault="00CD7340" w:rsidP="00CD7340">
            <w:pPr>
              <w:widowControl/>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w:t>
            </w:r>
          </w:p>
        </w:tc>
      </w:tr>
      <w:tr w:rsidR="00CD7340" w:rsidRPr="00CD7340" w:rsidTr="00D14B64">
        <w:trPr>
          <w:trHeight w:val="840"/>
        </w:trPr>
        <w:tc>
          <w:tcPr>
            <w:tcW w:w="10005" w:type="dxa"/>
            <w:gridSpan w:val="4"/>
            <w:tcBorders>
              <w:left w:val="single" w:sz="4" w:space="0" w:color="auto"/>
              <w:right w:val="single" w:sz="4" w:space="0" w:color="auto"/>
            </w:tcBorders>
          </w:tcPr>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Напомена: Потврде наручилаца о реализацији закључених уговора треба да садрже:</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назив и адреса наручиоца </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назив и седиште понуђача </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облик наступања за радове за које се издаје Потврда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lastRenderedPageBreak/>
              <w:t xml:space="preserve"> - изјава да су радови за потребе тог наручиоца извршени квалитетно и у уговореном року</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врста радова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вредност изведених радова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број и датум уговора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изјава да се Потврда издаје ради учешћа на тендеру и у друге сврхе се не може користити</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контакт особа наручиоца и телефон</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w:t>
            </w:r>
            <w:proofErr w:type="gramStart"/>
            <w:r w:rsidRPr="00CD7340">
              <w:rPr>
                <w:rFonts w:ascii="Times New Roman" w:eastAsia="Calibri" w:hAnsi="Times New Roman" w:cs="Times New Roman"/>
                <w:sz w:val="24"/>
                <w:szCs w:val="24"/>
              </w:rPr>
              <w:t>потпис</w:t>
            </w:r>
            <w:proofErr w:type="gramEnd"/>
            <w:r w:rsidRPr="00CD7340">
              <w:rPr>
                <w:rFonts w:ascii="Times New Roman" w:eastAsia="Calibri" w:hAnsi="Times New Roman" w:cs="Times New Roman"/>
                <w:sz w:val="24"/>
                <w:szCs w:val="24"/>
              </w:rPr>
              <w:t xml:space="preserve"> овлашћеног лица и печат наручиоца Потврде наручиоца не морају бити на Обрасцу из конкурсне документације, али морају да садрже све наведене елементе.</w:t>
            </w:r>
          </w:p>
        </w:tc>
      </w:tr>
      <w:tr w:rsidR="00CD7340" w:rsidRPr="00CD7340" w:rsidTr="00D14B64">
        <w:trPr>
          <w:trHeight w:val="1395"/>
        </w:trPr>
        <w:tc>
          <w:tcPr>
            <w:tcW w:w="1179" w:type="dxa"/>
            <w:gridSpan w:val="3"/>
            <w:tcBorders>
              <w:left w:val="single" w:sz="4" w:space="0" w:color="auto"/>
            </w:tcBorders>
          </w:tcPr>
          <w:p w:rsidR="00CD7340" w:rsidRPr="00CD7340" w:rsidRDefault="00CD7340" w:rsidP="00CD7340">
            <w:pPr>
              <w:widowControl/>
              <w:ind w:left="-45"/>
              <w:jc w:val="center"/>
              <w:rPr>
                <w:rFonts w:ascii="Times New Roman" w:eastAsia="Calibri" w:hAnsi="Times New Roman" w:cs="Times New Roman"/>
                <w:sz w:val="24"/>
                <w:szCs w:val="24"/>
              </w:rPr>
            </w:pPr>
            <w:r w:rsidRPr="00CD7340">
              <w:rPr>
                <w:rFonts w:ascii="Times New Roman" w:eastAsia="Calibri" w:hAnsi="Times New Roman" w:cs="Times New Roman"/>
                <w:sz w:val="24"/>
                <w:szCs w:val="24"/>
              </w:rPr>
              <w:lastRenderedPageBreak/>
              <w:t>3</w:t>
            </w:r>
          </w:p>
        </w:tc>
        <w:tc>
          <w:tcPr>
            <w:tcW w:w="8826" w:type="dxa"/>
            <w:tcBorders>
              <w:right w:val="single" w:sz="4" w:space="0" w:color="auto"/>
            </w:tcBorders>
            <w:shd w:val="clear" w:color="auto" w:fill="95B3D7" w:themeFill="accent1" w:themeFillTint="99"/>
          </w:tcPr>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Да располаже довољним кадровским капацитетом и то:</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 xml:space="preserve"> 1)да има најмање   </w:t>
            </w:r>
            <w:r w:rsidR="006453D6" w:rsidRPr="00E34001">
              <w:rPr>
                <w:rFonts w:ascii="Times New Roman" w:eastAsia="Calibri" w:hAnsi="Times New Roman" w:cs="Times New Roman"/>
                <w:sz w:val="24"/>
                <w:szCs w:val="24"/>
                <w:lang w:val="sr-Cyrl-RS"/>
              </w:rPr>
              <w:t>2</w:t>
            </w:r>
            <w:r w:rsidR="00436CE3" w:rsidRPr="00E34001">
              <w:rPr>
                <w:rFonts w:ascii="Times New Roman" w:eastAsia="Calibri" w:hAnsi="Times New Roman" w:cs="Times New Roman"/>
                <w:sz w:val="24"/>
                <w:szCs w:val="24"/>
                <w:lang w:val="sr-Cyrl-RS"/>
              </w:rPr>
              <w:t>5</w:t>
            </w:r>
            <w:r w:rsidRPr="00E34001">
              <w:rPr>
                <w:rFonts w:ascii="Times New Roman" w:eastAsia="Calibri" w:hAnsi="Times New Roman" w:cs="Times New Roman"/>
                <w:sz w:val="24"/>
                <w:szCs w:val="24"/>
              </w:rPr>
              <w:t xml:space="preserve"> </w:t>
            </w:r>
            <w:r w:rsidRPr="00436CE3">
              <w:rPr>
                <w:rFonts w:ascii="Times New Roman" w:eastAsia="Calibri" w:hAnsi="Times New Roman" w:cs="Times New Roman"/>
                <w:color w:val="FF0000"/>
                <w:sz w:val="24"/>
                <w:szCs w:val="24"/>
              </w:rPr>
              <w:t xml:space="preserve"> </w:t>
            </w:r>
            <w:r w:rsidRPr="00960FC7">
              <w:rPr>
                <w:rFonts w:ascii="Times New Roman" w:eastAsia="Calibri" w:hAnsi="Times New Roman" w:cs="Times New Roman"/>
                <w:sz w:val="24"/>
                <w:szCs w:val="24"/>
              </w:rPr>
              <w:t xml:space="preserve">запослених радника </w:t>
            </w:r>
            <w:r w:rsidR="006453D6" w:rsidRPr="00960FC7">
              <w:rPr>
                <w:rFonts w:ascii="Times New Roman" w:eastAsia="Calibri" w:hAnsi="Times New Roman" w:cs="Times New Roman"/>
                <w:sz w:val="24"/>
                <w:szCs w:val="24"/>
                <w:lang w:val="sr-Cyrl-RS"/>
              </w:rPr>
              <w:t>у складу са Законом о раду</w:t>
            </w:r>
            <w:r w:rsidRPr="00960FC7">
              <w:rPr>
                <w:rFonts w:ascii="Times New Roman" w:eastAsia="Calibri" w:hAnsi="Times New Roman" w:cs="Times New Roman"/>
                <w:sz w:val="24"/>
                <w:szCs w:val="24"/>
              </w:rPr>
              <w:t xml:space="preserve"> </w:t>
            </w:r>
          </w:p>
          <w:p w:rsidR="006453D6" w:rsidRPr="00960FC7" w:rsidRDefault="006453D6" w:rsidP="00CD7340">
            <w:pPr>
              <w:widowControl/>
              <w:spacing w:after="0"/>
              <w:ind w:left="-45"/>
              <w:rPr>
                <w:rFonts w:ascii="Times New Roman" w:eastAsia="Calibri" w:hAnsi="Times New Roman" w:cs="Times New Roman"/>
                <w:sz w:val="24"/>
                <w:szCs w:val="24"/>
                <w:lang w:val="sr-Cyrl-RS"/>
              </w:rPr>
            </w:pPr>
            <w:r w:rsidRPr="00960FC7">
              <w:rPr>
                <w:rFonts w:ascii="Times New Roman" w:eastAsia="Calibri" w:hAnsi="Times New Roman" w:cs="Times New Roman"/>
                <w:sz w:val="24"/>
                <w:szCs w:val="24"/>
                <w:lang w:val="sr-Cyrl-RS"/>
              </w:rPr>
              <w:t>Од чега:</w:t>
            </w:r>
          </w:p>
          <w:p w:rsidR="00CD7340" w:rsidRPr="00960FC7" w:rsidRDefault="006453D6"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lang w:val="sr-Cyrl-RS"/>
              </w:rPr>
              <w:t>2)</w:t>
            </w:r>
            <w:r w:rsidR="00CD7340" w:rsidRPr="00960FC7">
              <w:rPr>
                <w:rFonts w:ascii="Times New Roman" w:eastAsia="Calibri" w:hAnsi="Times New Roman" w:cs="Times New Roman"/>
                <w:sz w:val="24"/>
                <w:szCs w:val="24"/>
              </w:rPr>
              <w:t xml:space="preserve"> </w:t>
            </w:r>
            <w:r w:rsidR="00436CE3">
              <w:rPr>
                <w:rFonts w:ascii="Times New Roman" w:eastAsia="Calibri" w:hAnsi="Times New Roman" w:cs="Times New Roman"/>
                <w:sz w:val="24"/>
                <w:szCs w:val="24"/>
                <w:lang w:val="sr-Cyrl-RS"/>
              </w:rPr>
              <w:t xml:space="preserve">А. </w:t>
            </w:r>
            <w:r w:rsidR="00CD7340" w:rsidRPr="00960FC7">
              <w:rPr>
                <w:rFonts w:ascii="Times New Roman" w:eastAsia="Calibri" w:hAnsi="Times New Roman" w:cs="Times New Roman"/>
                <w:sz w:val="24"/>
                <w:szCs w:val="24"/>
              </w:rPr>
              <w:t>дипломиран</w:t>
            </w:r>
            <w:r w:rsidRPr="00960FC7">
              <w:rPr>
                <w:rFonts w:ascii="Times New Roman" w:eastAsia="Calibri" w:hAnsi="Times New Roman" w:cs="Times New Roman"/>
                <w:sz w:val="24"/>
                <w:szCs w:val="24"/>
                <w:lang w:val="sr-Cyrl-RS"/>
              </w:rPr>
              <w:t>е</w:t>
            </w:r>
            <w:r w:rsidR="00CD7340" w:rsidRPr="00960FC7">
              <w:rPr>
                <w:rFonts w:ascii="Times New Roman" w:eastAsia="Calibri" w:hAnsi="Times New Roman" w:cs="Times New Roman"/>
                <w:sz w:val="24"/>
                <w:szCs w:val="24"/>
              </w:rPr>
              <w:t xml:space="preserve"> инжињер</w:t>
            </w:r>
            <w:r w:rsidRPr="00960FC7">
              <w:rPr>
                <w:rFonts w:ascii="Times New Roman" w:eastAsia="Calibri" w:hAnsi="Times New Roman" w:cs="Times New Roman"/>
                <w:sz w:val="24"/>
                <w:szCs w:val="24"/>
                <w:lang w:val="sr-Cyrl-RS"/>
              </w:rPr>
              <w:t>е</w:t>
            </w:r>
            <w:r w:rsidR="00CD7340" w:rsidRPr="00960FC7">
              <w:rPr>
                <w:rFonts w:ascii="Times New Roman" w:eastAsia="Calibri" w:hAnsi="Times New Roman" w:cs="Times New Roman"/>
                <w:sz w:val="24"/>
                <w:szCs w:val="24"/>
              </w:rPr>
              <w:t xml:space="preserve"> који поседују важећу лиценцу и потврду инжињерске коморе Србије и то:</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 xml:space="preserve">-1 дипломирани грађевински  инжињер са </w:t>
            </w:r>
            <w:r w:rsidR="006453D6" w:rsidRPr="00960FC7">
              <w:rPr>
                <w:rFonts w:ascii="Times New Roman" w:eastAsia="Calibri" w:hAnsi="Times New Roman" w:cs="Times New Roman"/>
                <w:sz w:val="24"/>
                <w:szCs w:val="24"/>
                <w:lang w:val="sr-Cyrl-RS"/>
              </w:rPr>
              <w:t xml:space="preserve">одговарајућом </w:t>
            </w:r>
            <w:r w:rsidRPr="00960FC7">
              <w:rPr>
                <w:rFonts w:ascii="Times New Roman" w:eastAsia="Calibri" w:hAnsi="Times New Roman" w:cs="Times New Roman"/>
                <w:sz w:val="24"/>
                <w:szCs w:val="24"/>
              </w:rPr>
              <w:t xml:space="preserve">лиценцом  </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w:t>
            </w:r>
            <w:r w:rsidR="006453D6" w:rsidRPr="00960FC7">
              <w:rPr>
                <w:rFonts w:ascii="Times New Roman" w:eastAsia="Calibri" w:hAnsi="Times New Roman" w:cs="Times New Roman"/>
                <w:sz w:val="24"/>
                <w:szCs w:val="24"/>
                <w:lang w:val="sr-Cyrl-RS"/>
              </w:rPr>
              <w:t>1</w:t>
            </w:r>
            <w:r w:rsidRPr="00960FC7">
              <w:rPr>
                <w:rFonts w:ascii="Times New Roman" w:eastAsia="Calibri" w:hAnsi="Times New Roman" w:cs="Times New Roman"/>
                <w:sz w:val="24"/>
                <w:szCs w:val="24"/>
              </w:rPr>
              <w:t xml:space="preserve"> дипломиран</w:t>
            </w:r>
            <w:r w:rsidR="006453D6" w:rsidRPr="00960FC7">
              <w:rPr>
                <w:rFonts w:ascii="Times New Roman" w:eastAsia="Calibri" w:hAnsi="Times New Roman" w:cs="Times New Roman"/>
                <w:sz w:val="24"/>
                <w:szCs w:val="24"/>
                <w:lang w:val="sr-Cyrl-RS"/>
              </w:rPr>
              <w:t>и</w:t>
            </w:r>
            <w:r w:rsidRPr="00960FC7">
              <w:rPr>
                <w:rFonts w:ascii="Times New Roman" w:eastAsia="Calibri" w:hAnsi="Times New Roman" w:cs="Times New Roman"/>
                <w:sz w:val="24"/>
                <w:szCs w:val="24"/>
              </w:rPr>
              <w:t xml:space="preserve">  машинск</w:t>
            </w:r>
            <w:r w:rsidR="006453D6" w:rsidRPr="00960FC7">
              <w:rPr>
                <w:rFonts w:ascii="Times New Roman" w:eastAsia="Calibri" w:hAnsi="Times New Roman" w:cs="Times New Roman"/>
                <w:sz w:val="24"/>
                <w:szCs w:val="24"/>
                <w:lang w:val="sr-Cyrl-RS"/>
              </w:rPr>
              <w:t>и</w:t>
            </w:r>
            <w:r w:rsidRPr="00960FC7">
              <w:rPr>
                <w:rFonts w:ascii="Times New Roman" w:eastAsia="Calibri" w:hAnsi="Times New Roman" w:cs="Times New Roman"/>
                <w:sz w:val="24"/>
                <w:szCs w:val="24"/>
              </w:rPr>
              <w:t xml:space="preserve">  инжињера  са </w:t>
            </w:r>
            <w:r w:rsidR="006453D6" w:rsidRPr="00960FC7">
              <w:rPr>
                <w:rFonts w:ascii="Times New Roman" w:eastAsia="Calibri" w:hAnsi="Times New Roman" w:cs="Times New Roman"/>
                <w:sz w:val="24"/>
                <w:szCs w:val="24"/>
                <w:lang w:val="sr-Cyrl-RS"/>
              </w:rPr>
              <w:t xml:space="preserve">одговарајућом </w:t>
            </w:r>
            <w:r w:rsidRPr="00960FC7">
              <w:rPr>
                <w:rFonts w:ascii="Times New Roman" w:eastAsia="Calibri" w:hAnsi="Times New Roman" w:cs="Times New Roman"/>
                <w:sz w:val="24"/>
                <w:szCs w:val="24"/>
              </w:rPr>
              <w:t xml:space="preserve">лиценцом </w:t>
            </w:r>
          </w:p>
          <w:p w:rsidR="00CD7340" w:rsidRDefault="00CD7340" w:rsidP="00CD7340">
            <w:pPr>
              <w:widowControl/>
              <w:spacing w:after="0"/>
              <w:ind w:left="-45"/>
              <w:rPr>
                <w:rFonts w:ascii="Times New Roman" w:eastAsia="Calibri" w:hAnsi="Times New Roman" w:cs="Times New Roman"/>
                <w:sz w:val="24"/>
                <w:szCs w:val="24"/>
                <w:lang w:val="sr-Cyrl-RS"/>
              </w:rPr>
            </w:pPr>
            <w:r w:rsidRPr="00960FC7">
              <w:rPr>
                <w:rFonts w:ascii="Times New Roman" w:eastAsia="Calibri" w:hAnsi="Times New Roman" w:cs="Times New Roman"/>
                <w:sz w:val="24"/>
                <w:szCs w:val="24"/>
              </w:rPr>
              <w:t xml:space="preserve">-1 дипломирани инжињер електротехнике са </w:t>
            </w:r>
            <w:r w:rsidR="006453D6" w:rsidRPr="00960FC7">
              <w:rPr>
                <w:rFonts w:ascii="Times New Roman" w:eastAsia="Calibri" w:hAnsi="Times New Roman" w:cs="Times New Roman"/>
                <w:sz w:val="24"/>
                <w:szCs w:val="24"/>
                <w:lang w:val="sr-Cyrl-RS"/>
              </w:rPr>
              <w:t xml:space="preserve">одговарајућом </w:t>
            </w:r>
            <w:r w:rsidRPr="00960FC7">
              <w:rPr>
                <w:rFonts w:ascii="Times New Roman" w:eastAsia="Calibri" w:hAnsi="Times New Roman" w:cs="Times New Roman"/>
                <w:sz w:val="24"/>
                <w:szCs w:val="24"/>
              </w:rPr>
              <w:t xml:space="preserve">лиценцом </w:t>
            </w:r>
          </w:p>
          <w:p w:rsidR="00436CE3" w:rsidRPr="00436CE3" w:rsidRDefault="00436CE3"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 Као и мајсторе из следећих области:</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водоинсталатер</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хидроизолатер</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-3 армирача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металофарбара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 молера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 стаклоресца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 керамичара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 зидара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 бетонирца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бравар</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столар</w:t>
            </w:r>
          </w:p>
          <w:p w:rsidR="00436CE3" w:rsidRPr="00960FC7" w:rsidRDefault="00436CE3"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лимар</w:t>
            </w:r>
          </w:p>
          <w:p w:rsidR="00CD7340" w:rsidRPr="00CD7340" w:rsidRDefault="00CD7340" w:rsidP="00436CE3">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 xml:space="preserve">3) Да понуђач у радном односу </w:t>
            </w:r>
            <w:r w:rsidR="006453D6" w:rsidRPr="00960FC7">
              <w:rPr>
                <w:rFonts w:ascii="Times New Roman" w:eastAsia="Calibri" w:hAnsi="Times New Roman" w:cs="Times New Roman"/>
                <w:sz w:val="24"/>
                <w:szCs w:val="24"/>
                <w:lang w:val="sr-Cyrl-RS"/>
              </w:rPr>
              <w:t xml:space="preserve">у складу са Законом о раду </w:t>
            </w:r>
            <w:r w:rsidRPr="00960FC7">
              <w:rPr>
                <w:rFonts w:ascii="Times New Roman" w:eastAsia="Calibri" w:hAnsi="Times New Roman" w:cs="Times New Roman"/>
                <w:sz w:val="24"/>
                <w:szCs w:val="24"/>
              </w:rPr>
              <w:t xml:space="preserve">има лице које поседује уверење о положеном </w:t>
            </w:r>
            <w:proofErr w:type="gramStart"/>
            <w:r w:rsidRPr="00960FC7">
              <w:rPr>
                <w:rFonts w:ascii="Times New Roman" w:eastAsia="Calibri" w:hAnsi="Times New Roman" w:cs="Times New Roman"/>
                <w:sz w:val="24"/>
                <w:szCs w:val="24"/>
              </w:rPr>
              <w:t>стручном  испиту</w:t>
            </w:r>
            <w:proofErr w:type="gramEnd"/>
            <w:r w:rsidRPr="00960FC7">
              <w:rPr>
                <w:rFonts w:ascii="Times New Roman" w:eastAsia="Calibri" w:hAnsi="Times New Roman" w:cs="Times New Roman"/>
                <w:sz w:val="24"/>
                <w:szCs w:val="24"/>
              </w:rPr>
              <w:t xml:space="preserve"> за оспособљеност за обављање послова безбедности и  здравља на раду.</w:t>
            </w:r>
          </w:p>
        </w:tc>
      </w:tr>
      <w:tr w:rsidR="00CD7340" w:rsidRPr="00CD7340" w:rsidTr="00D14B64">
        <w:trPr>
          <w:trHeight w:val="915"/>
        </w:trPr>
        <w:tc>
          <w:tcPr>
            <w:tcW w:w="1179" w:type="dxa"/>
            <w:gridSpan w:val="3"/>
            <w:tcBorders>
              <w:left w:val="single" w:sz="4" w:space="0" w:color="auto"/>
            </w:tcBorders>
          </w:tcPr>
          <w:p w:rsidR="00CD7340" w:rsidRPr="00CD7340" w:rsidRDefault="00CD7340" w:rsidP="00CD7340">
            <w:pPr>
              <w:widowControl/>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Доказ</w:t>
            </w:r>
          </w:p>
        </w:tc>
        <w:tc>
          <w:tcPr>
            <w:tcW w:w="8826" w:type="dxa"/>
            <w:tcBorders>
              <w:right w:val="single" w:sz="4" w:space="0" w:color="auto"/>
            </w:tcBorders>
          </w:tcPr>
          <w:p w:rsidR="00CD7340" w:rsidRPr="00960FC7" w:rsidRDefault="00CD7340" w:rsidP="00CD7340">
            <w:pPr>
              <w:widowControl/>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 xml:space="preserve">1)   Као доказ за запослене </w:t>
            </w:r>
            <w:proofErr w:type="gramStart"/>
            <w:r w:rsidRPr="00960FC7">
              <w:rPr>
                <w:rFonts w:ascii="Times New Roman" w:eastAsia="Calibri" w:hAnsi="Times New Roman" w:cs="Times New Roman"/>
                <w:sz w:val="24"/>
                <w:szCs w:val="24"/>
              </w:rPr>
              <w:t>раднике  приложити</w:t>
            </w:r>
            <w:proofErr w:type="gramEnd"/>
            <w:r w:rsidRPr="00960FC7">
              <w:rPr>
                <w:rFonts w:ascii="Times New Roman" w:eastAsia="Calibri" w:hAnsi="Times New Roman" w:cs="Times New Roman"/>
                <w:sz w:val="24"/>
                <w:szCs w:val="24"/>
              </w:rPr>
              <w:t xml:space="preserve">  М-образац</w:t>
            </w:r>
            <w:r w:rsidR="00960FC7" w:rsidRPr="00960FC7">
              <w:rPr>
                <w:rFonts w:ascii="Times New Roman" w:eastAsia="Calibri" w:hAnsi="Times New Roman" w:cs="Times New Roman"/>
                <w:sz w:val="24"/>
                <w:szCs w:val="24"/>
                <w:lang w:val="sr-Cyrl-RS"/>
              </w:rPr>
              <w:t xml:space="preserve"> или </w:t>
            </w:r>
            <w:r w:rsidR="00960FC7" w:rsidRPr="00960FC7">
              <w:rPr>
                <w:rFonts w:ascii="Times New Roman" w:hAnsi="Times New Roman" w:cs="Times New Roman"/>
                <w:sz w:val="24"/>
                <w:szCs w:val="24"/>
                <w:lang w:val="sr-Cyrl-CS"/>
              </w:rPr>
              <w:t>Уверење централног регистра обавезног социјалног осигурања</w:t>
            </w:r>
            <w:r w:rsidRPr="00960FC7">
              <w:rPr>
                <w:rFonts w:ascii="Times New Roman" w:eastAsia="Calibri" w:hAnsi="Times New Roman" w:cs="Times New Roman"/>
                <w:sz w:val="24"/>
                <w:szCs w:val="24"/>
              </w:rPr>
              <w:t xml:space="preserve"> и Уговор о раду.</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 xml:space="preserve">2) За лиценциране инжењере потребно је доставити копију личне лиценце издате од Инжењерске коморе Србије, потврду о важењу лиценце и доказе о радном </w:t>
            </w:r>
            <w:proofErr w:type="gramStart"/>
            <w:r w:rsidRPr="00960FC7">
              <w:rPr>
                <w:rFonts w:ascii="Times New Roman" w:eastAsia="Calibri" w:hAnsi="Times New Roman" w:cs="Times New Roman"/>
                <w:sz w:val="24"/>
                <w:szCs w:val="24"/>
              </w:rPr>
              <w:t>статусу  фотокопија</w:t>
            </w:r>
            <w:proofErr w:type="gramEnd"/>
            <w:r w:rsidRPr="00960FC7">
              <w:rPr>
                <w:rFonts w:ascii="Times New Roman" w:eastAsia="Calibri" w:hAnsi="Times New Roman" w:cs="Times New Roman"/>
                <w:sz w:val="24"/>
                <w:szCs w:val="24"/>
              </w:rPr>
              <w:t xml:space="preserve"> М-а обрасца и уговора о раду.</w:t>
            </w:r>
          </w:p>
          <w:p w:rsidR="00CD7340" w:rsidRPr="00CD7340" w:rsidRDefault="00436CE3" w:rsidP="00960FC7">
            <w:pPr>
              <w:widowControl/>
              <w:ind w:left="-45"/>
              <w:rPr>
                <w:rFonts w:ascii="Times New Roman" w:eastAsia="Calibri" w:hAnsi="Times New Roman" w:cs="Times New Roman"/>
                <w:sz w:val="24"/>
                <w:szCs w:val="24"/>
              </w:rPr>
            </w:pPr>
            <w:r>
              <w:rPr>
                <w:rFonts w:ascii="Times New Roman" w:eastAsia="Calibri" w:hAnsi="Times New Roman" w:cs="Times New Roman"/>
                <w:sz w:val="24"/>
                <w:szCs w:val="24"/>
                <w:lang w:val="sr-Cyrl-RS"/>
              </w:rPr>
              <w:t>3</w:t>
            </w:r>
            <w:r w:rsidR="00CD7340" w:rsidRPr="00960FC7">
              <w:rPr>
                <w:rFonts w:ascii="Times New Roman" w:eastAsia="Calibri" w:hAnsi="Times New Roman" w:cs="Times New Roman"/>
                <w:sz w:val="24"/>
                <w:szCs w:val="24"/>
              </w:rPr>
              <w:t xml:space="preserve">) </w:t>
            </w:r>
            <w:r w:rsidR="00960FC7">
              <w:rPr>
                <w:rFonts w:ascii="Times New Roman" w:eastAsia="Calibri" w:hAnsi="Times New Roman" w:cs="Times New Roman"/>
                <w:sz w:val="24"/>
                <w:szCs w:val="24"/>
                <w:lang w:val="sr-Cyrl-RS"/>
              </w:rPr>
              <w:t>У</w:t>
            </w:r>
            <w:r w:rsidR="00CD7340" w:rsidRPr="00960FC7">
              <w:rPr>
                <w:rFonts w:ascii="Times New Roman" w:eastAsia="Calibri" w:hAnsi="Times New Roman" w:cs="Times New Roman"/>
                <w:sz w:val="24"/>
                <w:szCs w:val="24"/>
              </w:rPr>
              <w:t>верење о положеном стручном  испиту за оспособљеност за обављање послова безбедности и  здравља на раду издато од Министарства за рад и социјалне политике  и М-образац као доказ да је лице у радном односу.</w:t>
            </w:r>
          </w:p>
        </w:tc>
      </w:tr>
      <w:tr w:rsidR="00CD7340" w:rsidRPr="00CD7340" w:rsidTr="00D14B64">
        <w:trPr>
          <w:trHeight w:val="1170"/>
        </w:trPr>
        <w:tc>
          <w:tcPr>
            <w:tcW w:w="1179" w:type="dxa"/>
            <w:gridSpan w:val="3"/>
            <w:tcBorders>
              <w:left w:val="single" w:sz="4" w:space="0" w:color="auto"/>
            </w:tcBorders>
          </w:tcPr>
          <w:p w:rsidR="00CD7340" w:rsidRPr="00CD7340" w:rsidRDefault="00CD7340" w:rsidP="00CD7340">
            <w:pPr>
              <w:widowControl/>
              <w:ind w:left="-45"/>
              <w:jc w:val="center"/>
              <w:rPr>
                <w:rFonts w:ascii="Times New Roman" w:eastAsia="Calibri" w:hAnsi="Times New Roman" w:cs="Times New Roman"/>
                <w:sz w:val="24"/>
                <w:szCs w:val="24"/>
              </w:rPr>
            </w:pPr>
            <w:r w:rsidRPr="00CD7340">
              <w:rPr>
                <w:rFonts w:ascii="Times New Roman" w:eastAsia="Calibri" w:hAnsi="Times New Roman" w:cs="Times New Roman"/>
                <w:sz w:val="24"/>
                <w:szCs w:val="24"/>
              </w:rPr>
              <w:lastRenderedPageBreak/>
              <w:t>4</w:t>
            </w:r>
          </w:p>
        </w:tc>
        <w:tc>
          <w:tcPr>
            <w:tcW w:w="8826" w:type="dxa"/>
            <w:tcBorders>
              <w:right w:val="single" w:sz="4" w:space="0" w:color="auto"/>
            </w:tcBorders>
          </w:tcPr>
          <w:p w:rsidR="00CD7340" w:rsidRPr="00436CE3" w:rsidRDefault="00CD7340" w:rsidP="00CD7340">
            <w:pPr>
              <w:widowControl/>
              <w:spacing w:after="120"/>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Да располаже довољним техничким капацитетом односно да располаже следећом техничком опремом:</w:t>
            </w:r>
          </w:p>
          <w:p w:rsidR="00CD7340" w:rsidRPr="00436CE3" w:rsidRDefault="00CD7340" w:rsidP="00CD7340">
            <w:pPr>
              <w:widowControl/>
              <w:spacing w:after="120"/>
              <w:ind w:left="-45"/>
              <w:rPr>
                <w:rFonts w:ascii="Times New Roman" w:eastAsia="Calibri" w:hAnsi="Times New Roman" w:cs="Times New Roman"/>
                <w:sz w:val="24"/>
                <w:szCs w:val="24"/>
                <w:lang w:val="sr-Cyrl-RS"/>
              </w:rPr>
            </w:pPr>
            <w:r w:rsidRPr="00436CE3">
              <w:rPr>
                <w:rFonts w:ascii="Times New Roman" w:eastAsia="Calibri" w:hAnsi="Times New Roman" w:cs="Times New Roman"/>
                <w:sz w:val="24"/>
                <w:szCs w:val="24"/>
              </w:rPr>
              <w:t xml:space="preserve">доставно возило комада </w:t>
            </w:r>
            <w:r w:rsidR="00436CE3" w:rsidRPr="00436CE3">
              <w:rPr>
                <w:rFonts w:ascii="Times New Roman" w:eastAsia="Calibri" w:hAnsi="Times New Roman" w:cs="Times New Roman"/>
                <w:sz w:val="24"/>
                <w:szCs w:val="24"/>
                <w:lang w:val="sr-Cyrl-RS"/>
              </w:rPr>
              <w:t>1</w:t>
            </w:r>
          </w:p>
          <w:p w:rsidR="00CD7340" w:rsidRPr="00436CE3" w:rsidRDefault="00CD7340" w:rsidP="00CD7340">
            <w:pPr>
              <w:widowControl/>
              <w:spacing w:after="120"/>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 фасадна скела 1500 m2 </w:t>
            </w:r>
          </w:p>
          <w:p w:rsidR="00CD7340" w:rsidRPr="00436CE3" w:rsidRDefault="00CD7340" w:rsidP="00CD7340">
            <w:pPr>
              <w:widowControl/>
              <w:spacing w:after="120"/>
              <w:ind w:left="-45"/>
              <w:rPr>
                <w:rFonts w:ascii="Times New Roman" w:eastAsia="Calibri" w:hAnsi="Times New Roman" w:cs="Times New Roman"/>
                <w:sz w:val="24"/>
                <w:szCs w:val="24"/>
                <w:lang w:val="sr-Cyrl-RS"/>
              </w:rPr>
            </w:pPr>
            <w:r w:rsidRPr="00436CE3">
              <w:rPr>
                <w:rFonts w:ascii="Times New Roman" w:eastAsia="Calibri" w:hAnsi="Times New Roman" w:cs="Times New Roman"/>
                <w:sz w:val="24"/>
                <w:szCs w:val="24"/>
              </w:rPr>
              <w:t xml:space="preserve">комбинована машина </w:t>
            </w:r>
            <w:r w:rsidR="00436CE3" w:rsidRPr="00436CE3">
              <w:rPr>
                <w:rFonts w:ascii="Times New Roman" w:eastAsia="Calibri" w:hAnsi="Times New Roman" w:cs="Times New Roman"/>
                <w:sz w:val="24"/>
                <w:szCs w:val="24"/>
                <w:lang w:val="sr-Cyrl-RS"/>
              </w:rPr>
              <w:t>комада 1</w:t>
            </w:r>
          </w:p>
          <w:p w:rsidR="00CD7340" w:rsidRPr="00436CE3" w:rsidRDefault="00CD7340" w:rsidP="00CD7340">
            <w:pPr>
              <w:widowControl/>
              <w:spacing w:after="120"/>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дизалица електро за дизање материјала  комада  1</w:t>
            </w:r>
          </w:p>
          <w:p w:rsidR="00CD7340" w:rsidRPr="00CD7340" w:rsidRDefault="00CD7340" w:rsidP="00CD7340">
            <w:pPr>
              <w:widowControl/>
              <w:spacing w:after="120"/>
              <w:rPr>
                <w:rFonts w:ascii="Times New Roman" w:eastAsia="Calibri" w:hAnsi="Times New Roman" w:cs="Times New Roman"/>
                <w:color w:val="FF0000"/>
                <w:sz w:val="24"/>
                <w:szCs w:val="24"/>
              </w:rPr>
            </w:pPr>
          </w:p>
        </w:tc>
      </w:tr>
      <w:tr w:rsidR="00CD7340" w:rsidRPr="00CD7340" w:rsidTr="00D14B64">
        <w:trPr>
          <w:trHeight w:val="1095"/>
        </w:trPr>
        <w:tc>
          <w:tcPr>
            <w:tcW w:w="1179" w:type="dxa"/>
            <w:gridSpan w:val="3"/>
          </w:tcPr>
          <w:p w:rsidR="00CD7340" w:rsidRPr="00CD7340" w:rsidRDefault="00CD7340" w:rsidP="00CD7340">
            <w:pPr>
              <w:widowControl/>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Доказ</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Доказ да понуђач располаже траженом техничком опремом:</w:t>
            </w:r>
          </w:p>
          <w:p w:rsidR="00CD7340" w:rsidRPr="00436CE3" w:rsidRDefault="00CD7340" w:rsidP="00CD7340">
            <w:pPr>
              <w:widowControl/>
              <w:spacing w:after="0"/>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 а) </w:t>
            </w:r>
            <w:proofErr w:type="gramStart"/>
            <w:r w:rsidRPr="00436CE3">
              <w:rPr>
                <w:rFonts w:ascii="Times New Roman" w:eastAsia="Calibri" w:hAnsi="Times New Roman" w:cs="Times New Roman"/>
                <w:sz w:val="24"/>
                <w:szCs w:val="24"/>
              </w:rPr>
              <w:t>за</w:t>
            </w:r>
            <w:proofErr w:type="gramEnd"/>
            <w:r w:rsidRPr="00436CE3">
              <w:rPr>
                <w:rFonts w:ascii="Times New Roman" w:eastAsia="Calibri" w:hAnsi="Times New Roman" w:cs="Times New Roman"/>
                <w:sz w:val="24"/>
                <w:szCs w:val="24"/>
              </w:rPr>
              <w:t xml:space="preserve"> средства набављена до 31.12.2016. </w:t>
            </w:r>
            <w:proofErr w:type="gramStart"/>
            <w:r w:rsidRPr="00436CE3">
              <w:rPr>
                <w:rFonts w:ascii="Times New Roman" w:eastAsia="Calibri" w:hAnsi="Times New Roman" w:cs="Times New Roman"/>
                <w:sz w:val="24"/>
                <w:szCs w:val="24"/>
              </w:rPr>
              <w:t>године</w:t>
            </w:r>
            <w:proofErr w:type="gramEnd"/>
            <w:r w:rsidRPr="00436CE3">
              <w:rPr>
                <w:rFonts w:ascii="Times New Roman" w:eastAsia="Calibri" w:hAnsi="Times New Roman" w:cs="Times New Roman"/>
                <w:sz w:val="24"/>
                <w:szCs w:val="24"/>
              </w:rPr>
              <w:t xml:space="preserve"> – пописна листа или аналитичкa картицa основних средстава, на којима ће видно бити означена тражена техничка опрема. Пописна листа мора бити са датумом 31.12.2016. године, потписанa од стране овлашћеног лица и оверенa печатом понуђача, као потврду да је верно оригиналу;</w:t>
            </w:r>
          </w:p>
          <w:p w:rsidR="00CD7340" w:rsidRPr="00436CE3" w:rsidRDefault="00CD7340" w:rsidP="00CD7340">
            <w:pPr>
              <w:widowControl/>
              <w:spacing w:after="0"/>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 б) </w:t>
            </w:r>
            <w:proofErr w:type="gramStart"/>
            <w:r w:rsidRPr="00436CE3">
              <w:rPr>
                <w:rFonts w:ascii="Times New Roman" w:eastAsia="Calibri" w:hAnsi="Times New Roman" w:cs="Times New Roman"/>
                <w:sz w:val="24"/>
                <w:szCs w:val="24"/>
              </w:rPr>
              <w:t>за</w:t>
            </w:r>
            <w:proofErr w:type="gramEnd"/>
            <w:r w:rsidRPr="00436CE3">
              <w:rPr>
                <w:rFonts w:ascii="Times New Roman" w:eastAsia="Calibri" w:hAnsi="Times New Roman" w:cs="Times New Roman"/>
                <w:sz w:val="24"/>
                <w:szCs w:val="24"/>
              </w:rPr>
              <w:t xml:space="preserve"> средства набављена од 1.1.2017. године рачун и отпремницa; </w:t>
            </w:r>
          </w:p>
          <w:p w:rsidR="00CD7340" w:rsidRPr="00436CE3" w:rsidRDefault="00CD7340" w:rsidP="00CD7340">
            <w:pPr>
              <w:widowControl/>
              <w:spacing w:after="0"/>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в) </w:t>
            </w:r>
            <w:proofErr w:type="gramStart"/>
            <w:r w:rsidRPr="00436CE3">
              <w:rPr>
                <w:rFonts w:ascii="Times New Roman" w:eastAsia="Calibri" w:hAnsi="Times New Roman" w:cs="Times New Roman"/>
                <w:sz w:val="24"/>
                <w:szCs w:val="24"/>
              </w:rPr>
              <w:t>техничка</w:t>
            </w:r>
            <w:proofErr w:type="gramEnd"/>
            <w:r w:rsidRPr="00436CE3">
              <w:rPr>
                <w:rFonts w:ascii="Times New Roman" w:eastAsia="Calibri" w:hAnsi="Times New Roman" w:cs="Times New Roman"/>
                <w:sz w:val="24"/>
                <w:szCs w:val="24"/>
              </w:rPr>
              <w:t xml:space="preserve">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1.1.2017. </w:t>
            </w:r>
            <w:proofErr w:type="gramStart"/>
            <w:r w:rsidRPr="00436CE3">
              <w:rPr>
                <w:rFonts w:ascii="Times New Roman" w:eastAsia="Calibri" w:hAnsi="Times New Roman" w:cs="Times New Roman"/>
                <w:sz w:val="24"/>
                <w:szCs w:val="24"/>
              </w:rPr>
              <w:t>године</w:t>
            </w:r>
            <w:proofErr w:type="gramEnd"/>
            <w:r w:rsidRPr="00436CE3">
              <w:rPr>
                <w:rFonts w:ascii="Times New Roman" w:eastAsia="Calibri" w:hAnsi="Times New Roman" w:cs="Times New Roman"/>
                <w:sz w:val="24"/>
                <w:szCs w:val="24"/>
              </w:rPr>
              <w:t>, на којој ће маркером бити означена закупљена техничка опрема или уговором о лизингу.</w:t>
            </w:r>
          </w:p>
          <w:p w:rsidR="00CD7340" w:rsidRPr="00CD7340" w:rsidRDefault="00CD7340" w:rsidP="00CD7340">
            <w:pPr>
              <w:widowControl/>
              <w:spacing w:after="0"/>
              <w:ind w:left="-45"/>
              <w:rPr>
                <w:rFonts w:ascii="Times New Roman" w:eastAsia="Calibri" w:hAnsi="Times New Roman" w:cs="Times New Roman"/>
                <w:color w:val="FF0000"/>
                <w:sz w:val="24"/>
                <w:szCs w:val="24"/>
              </w:rPr>
            </w:pPr>
            <w:r w:rsidRPr="00436CE3">
              <w:rPr>
                <w:rFonts w:ascii="Times New Roman" w:eastAsia="Calibri" w:hAnsi="Times New Roman" w:cs="Times New Roman"/>
                <w:sz w:val="24"/>
                <w:szCs w:val="24"/>
              </w:rPr>
              <w:t>Г)за доставно возило саобраћајна дозвола са полисом осигурања  и очитаном саобраћајном дозволом</w:t>
            </w:r>
          </w:p>
        </w:tc>
      </w:tr>
      <w:tr w:rsidR="00CD7340" w:rsidRPr="00CD7340" w:rsidTr="00E34001">
        <w:trPr>
          <w:trHeight w:val="2101"/>
        </w:trPr>
        <w:tc>
          <w:tcPr>
            <w:tcW w:w="1179" w:type="dxa"/>
            <w:gridSpan w:val="3"/>
          </w:tcPr>
          <w:p w:rsidR="00CD7340" w:rsidRPr="00CD7340" w:rsidRDefault="00CD7340" w:rsidP="00CD7340">
            <w:pPr>
              <w:widowControl/>
              <w:ind w:left="-45"/>
              <w:jc w:val="center"/>
              <w:rPr>
                <w:rFonts w:ascii="Times New Roman" w:eastAsia="Calibri" w:hAnsi="Times New Roman" w:cs="Times New Roman"/>
                <w:sz w:val="24"/>
                <w:szCs w:val="24"/>
              </w:rPr>
            </w:pPr>
            <w:r w:rsidRPr="00CD7340">
              <w:rPr>
                <w:rFonts w:ascii="Times New Roman" w:eastAsia="Calibri" w:hAnsi="Times New Roman" w:cs="Times New Roman"/>
                <w:sz w:val="24"/>
                <w:szCs w:val="24"/>
              </w:rPr>
              <w:t>5</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Неопходно је да понуђач поседује следеће сертификате за обављање делатности</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1-ISO 9001:2008</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2-ISO 14001:2004</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3-OHSAS 18001:2007</w:t>
            </w:r>
          </w:p>
          <w:p w:rsidR="00CD7340" w:rsidRPr="00E34001" w:rsidRDefault="00CD7340" w:rsidP="00E34001">
            <w:pPr>
              <w:widowControl/>
              <w:rPr>
                <w:rFonts w:ascii="Times New Roman" w:eastAsia="Calibri" w:hAnsi="Times New Roman" w:cs="Times New Roman"/>
                <w:sz w:val="24"/>
                <w:szCs w:val="24"/>
                <w:lang w:val="sr-Cyrl-RS"/>
              </w:rPr>
            </w:pPr>
          </w:p>
        </w:tc>
      </w:tr>
      <w:tr w:rsidR="00CD7340" w:rsidRPr="00CD7340" w:rsidTr="00D14B64">
        <w:trPr>
          <w:trHeight w:val="675"/>
        </w:trPr>
        <w:tc>
          <w:tcPr>
            <w:tcW w:w="1179" w:type="dxa"/>
            <w:gridSpan w:val="3"/>
          </w:tcPr>
          <w:p w:rsidR="00CD7340" w:rsidRPr="00436CE3" w:rsidRDefault="00436CE3" w:rsidP="00CD7340">
            <w:pPr>
              <w:widowControl/>
              <w:ind w:left="-45"/>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Доказ </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1)Копија  Сертификата  ISO 9001:2008  Систем менаџмента квалитета</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2)Копија Сертификата  ISO 14001:2004 Систем менаџмента заштите животне средине</w:t>
            </w:r>
          </w:p>
          <w:p w:rsidR="00CD7340" w:rsidRPr="00436CE3" w:rsidRDefault="00CD7340" w:rsidP="00CD7340">
            <w:pPr>
              <w:widowControl/>
              <w:rPr>
                <w:rFonts w:ascii="Times New Roman" w:eastAsia="Calibri" w:hAnsi="Times New Roman" w:cs="Times New Roman"/>
                <w:sz w:val="24"/>
                <w:szCs w:val="24"/>
              </w:rPr>
            </w:pPr>
            <w:r w:rsidRPr="00436CE3">
              <w:rPr>
                <w:rFonts w:ascii="Times New Roman" w:eastAsia="Calibri" w:hAnsi="Times New Roman" w:cs="Times New Roman"/>
                <w:sz w:val="24"/>
                <w:szCs w:val="24"/>
              </w:rPr>
              <w:t>3)Копија Сертификата OHSAS 18001:2007 Систем менаџмента заштите здравља  и безбедности  на раду</w:t>
            </w:r>
          </w:p>
          <w:p w:rsidR="00CD7340" w:rsidRPr="00436CE3" w:rsidRDefault="00CD7340" w:rsidP="00CD7340">
            <w:pPr>
              <w:widowControl/>
              <w:rPr>
                <w:rFonts w:ascii="Times New Roman" w:eastAsia="Calibri" w:hAnsi="Times New Roman" w:cs="Times New Roman"/>
                <w:sz w:val="24"/>
                <w:szCs w:val="24"/>
              </w:rPr>
            </w:pPr>
          </w:p>
        </w:tc>
      </w:tr>
      <w:tr w:rsidR="00CD7340" w:rsidRPr="00CD7340" w:rsidTr="00D14B64">
        <w:trPr>
          <w:trHeight w:val="675"/>
        </w:trPr>
        <w:tc>
          <w:tcPr>
            <w:tcW w:w="1179" w:type="dxa"/>
            <w:gridSpan w:val="3"/>
          </w:tcPr>
          <w:p w:rsidR="00CD7340" w:rsidRPr="00CD7340" w:rsidRDefault="00CD7340" w:rsidP="00CD7340">
            <w:pPr>
              <w:widowControl/>
              <w:ind w:left="-45"/>
              <w:jc w:val="center"/>
              <w:rPr>
                <w:rFonts w:ascii="Times New Roman" w:eastAsia="Calibri" w:hAnsi="Times New Roman" w:cs="Times New Roman"/>
                <w:sz w:val="24"/>
                <w:szCs w:val="24"/>
              </w:rPr>
            </w:pPr>
            <w:r w:rsidRPr="00CD7340">
              <w:rPr>
                <w:rFonts w:ascii="Times New Roman" w:eastAsia="Calibri" w:hAnsi="Times New Roman" w:cs="Times New Roman"/>
                <w:sz w:val="24"/>
                <w:szCs w:val="24"/>
              </w:rPr>
              <w:t>6</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Понуђач мора доставити банкарску гаранцију за озбиљност понуде у оригиналу и оригинал писма о намерама банке за издавање банкарских гаранција и то</w:t>
            </w:r>
          </w:p>
        </w:tc>
      </w:tr>
      <w:tr w:rsidR="00CD7340" w:rsidRPr="00CD7340" w:rsidTr="00D14B64">
        <w:trPr>
          <w:trHeight w:val="675"/>
        </w:trPr>
        <w:tc>
          <w:tcPr>
            <w:tcW w:w="1179" w:type="dxa"/>
            <w:gridSpan w:val="3"/>
          </w:tcPr>
          <w:p w:rsidR="00CD7340" w:rsidRPr="00CD7340" w:rsidRDefault="00CD7340" w:rsidP="00CD7340">
            <w:pPr>
              <w:widowControl/>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lastRenderedPageBreak/>
              <w:t>Доказ</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а) Банкарска гаранција за озбиљност понуде оригинал, у износу од (10%) од укупне вредности понуде без ПДВ</w:t>
            </w:r>
          </w:p>
        </w:tc>
      </w:tr>
      <w:tr w:rsidR="00CD7340" w:rsidRPr="00CD7340" w:rsidTr="00D14B64">
        <w:trPr>
          <w:trHeight w:val="675"/>
        </w:trPr>
        <w:tc>
          <w:tcPr>
            <w:tcW w:w="1179" w:type="dxa"/>
            <w:gridSpan w:val="3"/>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в) Писмо о намерама банке за издавање банкарске гаранције за добро извршење посла у износу од 10% од вредности уговора без ПДВ и са роком важења најмање 30 дана дуже од истека рока за коначно извршење посла</w:t>
            </w:r>
          </w:p>
        </w:tc>
      </w:tr>
      <w:tr w:rsidR="00CD7340" w:rsidRPr="00CD7340" w:rsidTr="00D14B64">
        <w:trPr>
          <w:trHeight w:val="705"/>
        </w:trPr>
        <w:tc>
          <w:tcPr>
            <w:tcW w:w="1179" w:type="dxa"/>
            <w:gridSpan w:val="3"/>
            <w:vMerge w:val="restart"/>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в) Писмо о намерама банке за издавање банкарске гаранције за отклањање грешака у гарантном року у корист Инвеститора, у износу од 5% од вредности уговора без ПДВ и са роком важења пет дана дужим од уговореног гарантног рока</w:t>
            </w:r>
          </w:p>
        </w:tc>
      </w:tr>
      <w:tr w:rsidR="00CD7340" w:rsidRPr="00CD7340" w:rsidTr="00D14B64">
        <w:trPr>
          <w:trHeight w:val="735"/>
        </w:trPr>
        <w:tc>
          <w:tcPr>
            <w:tcW w:w="1179" w:type="dxa"/>
            <w:gridSpan w:val="3"/>
            <w:vMerge/>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г) Фотокопија обрасца оверених потписа лица овлашћених за заступање (ОП образац). Уколико понуду потписује лице које није наведено у ОП обрасцу, доставити одговарајуће овлашћење</w:t>
            </w:r>
          </w:p>
        </w:tc>
      </w:tr>
      <w:tr w:rsidR="00CD7340" w:rsidRPr="00CD7340" w:rsidTr="00D14B64">
        <w:trPr>
          <w:trHeight w:val="840"/>
        </w:trPr>
        <w:tc>
          <w:tcPr>
            <w:tcW w:w="1179" w:type="dxa"/>
            <w:gridSpan w:val="3"/>
            <w:vMerge/>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CD7340" w:rsidRDefault="00CD7340" w:rsidP="00CD7340">
            <w:pPr>
              <w:widowControl/>
              <w:ind w:left="-45"/>
              <w:rPr>
                <w:rFonts w:ascii="Times New Roman" w:eastAsia="Calibri" w:hAnsi="Times New Roman" w:cs="Times New Roman"/>
                <w:sz w:val="24"/>
                <w:szCs w:val="24"/>
              </w:rPr>
            </w:pPr>
          </w:p>
        </w:tc>
      </w:tr>
      <w:tr w:rsidR="00CD7340" w:rsidRPr="00CD7340" w:rsidTr="00D14B64">
        <w:trPr>
          <w:trHeight w:val="840"/>
        </w:trPr>
        <w:tc>
          <w:tcPr>
            <w:tcW w:w="1179" w:type="dxa"/>
            <w:gridSpan w:val="3"/>
            <w:vMerge/>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CD7340" w:rsidRDefault="00CD7340" w:rsidP="00CD7340">
            <w:pPr>
              <w:widowControl/>
              <w:ind w:left="-45"/>
              <w:rPr>
                <w:rFonts w:ascii="Times New Roman" w:eastAsia="Calibri" w:hAnsi="Times New Roman" w:cs="Times New Roman"/>
                <w:sz w:val="24"/>
                <w:szCs w:val="24"/>
              </w:rPr>
            </w:pPr>
          </w:p>
        </w:tc>
      </w:tr>
      <w:tr w:rsidR="00CD7340" w:rsidRPr="00CD7340" w:rsidTr="00D14B64">
        <w:trPr>
          <w:trHeight w:val="840"/>
        </w:trPr>
        <w:tc>
          <w:tcPr>
            <w:tcW w:w="1179" w:type="dxa"/>
            <w:gridSpan w:val="3"/>
            <w:vMerge/>
          </w:tcPr>
          <w:p w:rsidR="00CD7340" w:rsidRPr="00CD7340" w:rsidRDefault="00CD7340" w:rsidP="00CD7340">
            <w:pPr>
              <w:widowControl/>
              <w:ind w:left="-45"/>
              <w:rPr>
                <w:rFonts w:ascii="Calibri" w:eastAsia="Calibri" w:hAnsi="Calibri" w:cs="Times New Roman"/>
              </w:rPr>
            </w:pPr>
          </w:p>
        </w:tc>
        <w:tc>
          <w:tcPr>
            <w:tcW w:w="8826" w:type="dxa"/>
          </w:tcPr>
          <w:p w:rsidR="00CD7340" w:rsidRPr="00CD7340" w:rsidRDefault="00CD7340" w:rsidP="00CD7340">
            <w:pPr>
              <w:widowControl/>
              <w:ind w:left="-45"/>
              <w:rPr>
                <w:rFonts w:ascii="Calibri" w:eastAsia="Calibri" w:hAnsi="Calibri" w:cs="Times New Roman"/>
              </w:rPr>
            </w:pPr>
          </w:p>
        </w:tc>
      </w:tr>
    </w:tbl>
    <w:p w:rsidR="000166DA" w:rsidRDefault="000166DA" w:rsidP="000166DA">
      <w:pPr>
        <w:pStyle w:val="ListParagraph"/>
        <w:widowControl/>
        <w:tabs>
          <w:tab w:val="left" w:pos="7920"/>
        </w:tabs>
        <w:spacing w:after="0" w:line="240" w:lineRule="auto"/>
        <w:ind w:left="360"/>
        <w:jc w:val="both"/>
        <w:rPr>
          <w:b/>
          <w:lang w:val="sr-Cyrl-RS"/>
        </w:rPr>
      </w:pPr>
    </w:p>
    <w:p w:rsidR="000166DA" w:rsidRPr="00D556A5" w:rsidRDefault="000166DA" w:rsidP="000166DA">
      <w:pPr>
        <w:pStyle w:val="ListParagraph"/>
        <w:widowControl/>
        <w:tabs>
          <w:tab w:val="left" w:pos="7920"/>
        </w:tabs>
        <w:spacing w:after="0" w:line="240" w:lineRule="auto"/>
        <w:ind w:left="360"/>
        <w:jc w:val="both"/>
        <w:rPr>
          <w:b/>
          <w:sz w:val="24"/>
          <w:szCs w:val="24"/>
          <w:lang w:val="sr-Cyrl-RS"/>
        </w:rPr>
      </w:pPr>
    </w:p>
    <w:p w:rsidR="000166DA" w:rsidRPr="007A6234" w:rsidRDefault="000166DA" w:rsidP="000166DA">
      <w:pPr>
        <w:spacing w:after="0" w:line="240" w:lineRule="auto"/>
        <w:ind w:left="480" w:right="-20"/>
        <w:rPr>
          <w:rFonts w:ascii="Times New Roman" w:eastAsia="Times New Roman" w:hAnsi="Times New Roman" w:cs="Times New Roman"/>
          <w:sz w:val="24"/>
          <w:szCs w:val="24"/>
          <w:lang w:val="sr-Cyrl-RS"/>
        </w:rPr>
      </w:pPr>
      <w:r w:rsidRPr="00A5091C">
        <w:rPr>
          <w:rFonts w:ascii="Times New Roman" w:eastAsia="Times New Roman" w:hAnsi="Times New Roman" w:cs="Times New Roman"/>
          <w:b/>
          <w:bCs/>
          <w:sz w:val="24"/>
          <w:szCs w:val="24"/>
          <w:lang w:val="sr-Cyrl-RS"/>
        </w:rPr>
        <w:t xml:space="preserve">4.2  Услови које мора да испуни подизвођач у </w:t>
      </w:r>
      <w:r w:rsidRPr="00A5091C">
        <w:rPr>
          <w:rFonts w:ascii="Times New Roman" w:eastAsia="Times New Roman" w:hAnsi="Times New Roman" w:cs="Times New Roman"/>
          <w:b/>
          <w:bCs/>
          <w:spacing w:val="1"/>
          <w:sz w:val="24"/>
          <w:szCs w:val="24"/>
          <w:lang w:val="sr-Cyrl-RS"/>
        </w:rPr>
        <w:t>с</w:t>
      </w:r>
      <w:r w:rsidRPr="00A5091C">
        <w:rPr>
          <w:rFonts w:ascii="Times New Roman" w:eastAsia="Times New Roman" w:hAnsi="Times New Roman" w:cs="Times New Roman"/>
          <w:b/>
          <w:bCs/>
          <w:sz w:val="24"/>
          <w:szCs w:val="24"/>
          <w:lang w:val="sr-Cyrl-RS"/>
        </w:rPr>
        <w:t xml:space="preserve">кладу са чланом 80. </w:t>
      </w:r>
      <w:r w:rsidRPr="007A6234">
        <w:rPr>
          <w:rFonts w:ascii="Times New Roman" w:eastAsia="Times New Roman" w:hAnsi="Times New Roman" w:cs="Times New Roman"/>
          <w:b/>
          <w:bCs/>
          <w:sz w:val="24"/>
          <w:szCs w:val="24"/>
          <w:lang w:val="sr-Cyrl-RS"/>
        </w:rPr>
        <w:t>Закона</w:t>
      </w:r>
    </w:p>
    <w:p w:rsidR="003923A0" w:rsidRPr="00560E37" w:rsidRDefault="000166DA" w:rsidP="003923A0">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pacing w:val="-1"/>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pacing w:val="-1"/>
          <w:sz w:val="24"/>
          <w:szCs w:val="24"/>
          <w:lang w:val="sr-Cyrl-RS"/>
        </w:rPr>
        <w:t>ђа</w:t>
      </w:r>
      <w:r w:rsidRPr="007A6234">
        <w:rPr>
          <w:rFonts w:ascii="Times New Roman" w:eastAsia="Times New Roman" w:hAnsi="Times New Roman" w:cs="Times New Roman"/>
          <w:sz w:val="24"/>
          <w:szCs w:val="24"/>
          <w:lang w:val="sr-Cyrl-RS"/>
        </w:rPr>
        <w:t>ч</w:t>
      </w:r>
      <w:r w:rsidRPr="007A6234">
        <w:rPr>
          <w:rFonts w:ascii="Times New Roman" w:eastAsia="Times New Roman" w:hAnsi="Times New Roman" w:cs="Times New Roman"/>
          <w:spacing w:val="36"/>
          <w:sz w:val="24"/>
          <w:szCs w:val="24"/>
          <w:lang w:val="sr-Cyrl-RS"/>
        </w:rPr>
        <w:t xml:space="preserve"> </w:t>
      </w:r>
      <w:r w:rsidRPr="007A6234">
        <w:rPr>
          <w:rFonts w:ascii="Times New Roman" w:eastAsia="Times New Roman" w:hAnsi="Times New Roman" w:cs="Times New Roman"/>
          <w:spacing w:val="1"/>
          <w:sz w:val="24"/>
          <w:szCs w:val="24"/>
          <w:lang w:val="sr-Cyrl-RS"/>
        </w:rPr>
        <w:t>ј</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жан</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за</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подизвођаче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z w:val="24"/>
          <w:szCs w:val="24"/>
          <w:lang w:val="sr-Cyrl-RS"/>
        </w:rPr>
        <w:t>и обавезних</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усло</w:t>
      </w:r>
      <w:r w:rsidRPr="007A6234">
        <w:rPr>
          <w:rFonts w:ascii="Times New Roman" w:eastAsia="Times New Roman" w:hAnsi="Times New Roman" w:cs="Times New Roman"/>
          <w:spacing w:val="-1"/>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из</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члана</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1"/>
          <w:sz w:val="24"/>
          <w:szCs w:val="24"/>
          <w:lang w:val="sr-Cyrl-RS"/>
        </w:rPr>
        <w:t>ста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тач.</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z w:val="24"/>
          <w:szCs w:val="24"/>
          <w:lang w:val="sr-Cyrl-RS"/>
        </w:rPr>
        <w:t>до</w:t>
      </w:r>
      <w:r w:rsidRPr="007A6234">
        <w:rPr>
          <w:rFonts w:ascii="Times New Roman" w:eastAsia="Times New Roman" w:hAnsi="Times New Roman" w:cs="Times New Roman"/>
          <w:spacing w:val="12"/>
          <w:sz w:val="24"/>
          <w:szCs w:val="24"/>
          <w:lang w:val="sr-Cyrl-RS"/>
        </w:rPr>
        <w:t xml:space="preserve"> </w:t>
      </w:r>
      <w:r w:rsidRPr="00C26CD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Закон</w:t>
      </w:r>
      <w:r w:rsidRPr="007A6234">
        <w:rPr>
          <w:rFonts w:ascii="Times New Roman" w:eastAsia="Times New Roman" w:hAnsi="Times New Roman" w:cs="Times New Roman"/>
          <w:spacing w:val="1"/>
          <w:sz w:val="24"/>
          <w:szCs w:val="24"/>
          <w:lang w:val="sr-Cyrl-RS"/>
        </w:rPr>
        <w:t>а</w:t>
      </w:r>
      <w:r>
        <w:rPr>
          <w:rFonts w:ascii="Times New Roman" w:eastAsia="Times New Roman" w:hAnsi="Times New Roman" w:cs="Times New Roman"/>
          <w:spacing w:val="1"/>
          <w:sz w:val="24"/>
          <w:szCs w:val="24"/>
          <w:lang w:val="sr-Cyrl-CS"/>
        </w:rPr>
        <w:t xml:space="preserve">,  </w:t>
      </w:r>
      <w:r w:rsidR="00B31899" w:rsidRPr="00560E37">
        <w:rPr>
          <w:rFonts w:ascii="Times New Roman" w:eastAsia="Times New Roman" w:hAnsi="Times New Roman" w:cs="Times New Roman"/>
          <w:spacing w:val="1"/>
          <w:sz w:val="24"/>
          <w:szCs w:val="24"/>
          <w:lang w:val="sr-Cyrl-CS"/>
        </w:rPr>
        <w:t xml:space="preserve">услове у погледу  </w:t>
      </w:r>
      <w:r w:rsidR="00F962AF" w:rsidRPr="00560E37">
        <w:rPr>
          <w:rFonts w:ascii="Times New Roman" w:eastAsia="Times New Roman" w:hAnsi="Times New Roman" w:cs="Times New Roman"/>
          <w:spacing w:val="1"/>
          <w:sz w:val="24"/>
          <w:szCs w:val="24"/>
          <w:lang w:val="sr-Cyrl-CS"/>
        </w:rPr>
        <w:t xml:space="preserve">кадровског </w:t>
      </w:r>
      <w:r w:rsidR="00B31899" w:rsidRPr="00560E37">
        <w:rPr>
          <w:rFonts w:ascii="Times New Roman" w:eastAsia="Times New Roman" w:hAnsi="Times New Roman" w:cs="Times New Roman"/>
          <w:spacing w:val="1"/>
          <w:sz w:val="24"/>
          <w:szCs w:val="24"/>
          <w:lang w:val="sr-Cyrl-CS"/>
        </w:rPr>
        <w:t>капацитета</w:t>
      </w:r>
      <w:r w:rsidR="00560E37" w:rsidRPr="00560E37">
        <w:rPr>
          <w:rFonts w:ascii="Times New Roman" w:eastAsia="Times New Roman" w:hAnsi="Times New Roman" w:cs="Times New Roman"/>
          <w:spacing w:val="1"/>
          <w:sz w:val="24"/>
          <w:szCs w:val="24"/>
          <w:lang w:val="sr-Cyrl-CS"/>
        </w:rPr>
        <w:t xml:space="preserve"> и</w:t>
      </w:r>
      <w:r w:rsidR="003923A0" w:rsidRPr="00560E37">
        <w:rPr>
          <w:rFonts w:ascii="Times New Roman" w:eastAsia="Times New Roman" w:hAnsi="Times New Roman" w:cs="Times New Roman"/>
          <w:sz w:val="24"/>
          <w:szCs w:val="24"/>
          <w:lang w:val="sr-Cyrl-RS"/>
        </w:rPr>
        <w:t xml:space="preserve"> </w:t>
      </w:r>
      <w:r w:rsidR="00B31899" w:rsidRPr="00560E37">
        <w:rPr>
          <w:rFonts w:ascii="Times New Roman" w:eastAsia="Times New Roman" w:hAnsi="Times New Roman" w:cs="Times New Roman"/>
          <w:sz w:val="24"/>
          <w:szCs w:val="24"/>
          <w:lang w:val="sr-Cyrl-RS"/>
        </w:rPr>
        <w:t xml:space="preserve">остале </w:t>
      </w:r>
      <w:r w:rsidR="003923A0" w:rsidRPr="00560E37">
        <w:rPr>
          <w:rFonts w:ascii="Times New Roman" w:eastAsia="Times New Roman" w:hAnsi="Times New Roman" w:cs="Times New Roman"/>
          <w:sz w:val="24"/>
          <w:szCs w:val="24"/>
          <w:lang w:val="sr-Cyrl-RS"/>
        </w:rPr>
        <w:t xml:space="preserve">додатне услове </w:t>
      </w:r>
      <w:r w:rsidR="003923A0" w:rsidRPr="00560E37">
        <w:rPr>
          <w:rFonts w:ascii="Times New Roman" w:eastAsia="Times New Roman" w:hAnsi="Times New Roman" w:cs="Times New Roman"/>
          <w:sz w:val="24"/>
          <w:szCs w:val="24"/>
          <w:lang w:val="sr-Cyrl-CS"/>
        </w:rPr>
        <w:t>понуђ</w:t>
      </w:r>
      <w:r w:rsidR="003923A0" w:rsidRPr="00560E37">
        <w:rPr>
          <w:rFonts w:ascii="Times New Roman" w:eastAsia="Times New Roman" w:hAnsi="Times New Roman" w:cs="Times New Roman"/>
          <w:sz w:val="24"/>
          <w:szCs w:val="24"/>
          <w:lang w:val="sr-Cyrl-RS"/>
        </w:rPr>
        <w:t>а</w:t>
      </w:r>
      <w:r w:rsidR="003923A0" w:rsidRPr="00560E37">
        <w:rPr>
          <w:rFonts w:ascii="Times New Roman" w:eastAsia="Times New Roman" w:hAnsi="Times New Roman" w:cs="Times New Roman"/>
          <w:sz w:val="24"/>
          <w:szCs w:val="24"/>
          <w:lang w:val="sr-Cyrl-CS"/>
        </w:rPr>
        <w:t xml:space="preserve">чи </w:t>
      </w:r>
      <w:r w:rsidR="003923A0" w:rsidRPr="00560E37">
        <w:rPr>
          <w:rFonts w:ascii="Times New Roman" w:eastAsia="Times New Roman" w:hAnsi="Times New Roman" w:cs="Times New Roman"/>
          <w:sz w:val="24"/>
          <w:szCs w:val="24"/>
          <w:lang w:val="sr-Cyrl-RS"/>
        </w:rPr>
        <w:t xml:space="preserve"> испуњавају заједно. </w:t>
      </w:r>
    </w:p>
    <w:p w:rsidR="000166DA" w:rsidRPr="007A6234" w:rsidRDefault="000166DA" w:rsidP="003923A0">
      <w:pPr>
        <w:spacing w:after="0" w:line="240" w:lineRule="auto"/>
        <w:ind w:left="120" w:right="59" w:firstLine="589"/>
        <w:jc w:val="both"/>
        <w:rPr>
          <w:sz w:val="24"/>
          <w:szCs w:val="24"/>
          <w:lang w:val="sr-Cyrl-RS"/>
        </w:rPr>
      </w:pPr>
    </w:p>
    <w:p w:rsidR="000166DA" w:rsidRPr="007A6234" w:rsidRDefault="000166DA" w:rsidP="000166DA">
      <w:pPr>
        <w:spacing w:after="0" w:line="240" w:lineRule="auto"/>
        <w:ind w:left="120" w:right="60" w:firstLine="360"/>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4.3  Услови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које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мора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да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испуни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сваки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од</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w:t>
      </w:r>
      <w:r w:rsidRPr="007A6234">
        <w:rPr>
          <w:rFonts w:ascii="Times New Roman" w:eastAsia="Times New Roman" w:hAnsi="Times New Roman" w:cs="Times New Roman"/>
          <w:b/>
          <w:bCs/>
          <w:spacing w:val="-1"/>
          <w:sz w:val="24"/>
          <w:szCs w:val="24"/>
          <w:lang w:val="sr-Cyrl-RS"/>
        </w:rPr>
        <w:t>ђ</w:t>
      </w:r>
      <w:r w:rsidRPr="007A6234">
        <w:rPr>
          <w:rFonts w:ascii="Times New Roman" w:eastAsia="Times New Roman" w:hAnsi="Times New Roman" w:cs="Times New Roman"/>
          <w:b/>
          <w:bCs/>
          <w:sz w:val="24"/>
          <w:szCs w:val="24"/>
          <w:lang w:val="sr-Cyrl-RS"/>
        </w:rPr>
        <w:t>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из</w:t>
      </w:r>
      <w:r w:rsidRPr="007A6234">
        <w:rPr>
          <w:rFonts w:ascii="Times New Roman" w:eastAsia="Times New Roman" w:hAnsi="Times New Roman" w:cs="Times New Roman"/>
          <w:b/>
          <w:bCs/>
          <w:spacing w:val="48"/>
          <w:sz w:val="24"/>
          <w:szCs w:val="24"/>
          <w:lang w:val="sr-Cyrl-RS"/>
        </w:rPr>
        <w:t xml:space="preserve"> </w:t>
      </w:r>
      <w:r w:rsidRPr="007A6234">
        <w:rPr>
          <w:rFonts w:ascii="Times New Roman" w:eastAsia="Times New Roman" w:hAnsi="Times New Roman" w:cs="Times New Roman"/>
          <w:b/>
          <w:bCs/>
          <w:sz w:val="24"/>
          <w:szCs w:val="24"/>
          <w:lang w:val="sr-Cyrl-RS"/>
        </w:rPr>
        <w:t>групе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понуђача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 xml:space="preserve">у </w:t>
      </w:r>
      <w:r w:rsidRPr="00322D7D">
        <w:rPr>
          <w:rFonts w:ascii="Times New Roman" w:eastAsia="Times New Roman" w:hAnsi="Times New Roman" w:cs="Times New Roman"/>
          <w:b/>
          <w:bCs/>
          <w:sz w:val="24"/>
          <w:szCs w:val="24"/>
          <w:lang w:val="sr-Cyrl-RS"/>
        </w:rPr>
        <w:t>с</w:t>
      </w:r>
      <w:r w:rsidRPr="007A6234">
        <w:rPr>
          <w:rFonts w:ascii="Times New Roman" w:eastAsia="Times New Roman" w:hAnsi="Times New Roman" w:cs="Times New Roman"/>
          <w:b/>
          <w:bCs/>
          <w:sz w:val="24"/>
          <w:szCs w:val="24"/>
          <w:lang w:val="sr-Cyrl-RS"/>
        </w:rPr>
        <w:t>кладу са чланом 81. Закона</w:t>
      </w:r>
    </w:p>
    <w:p w:rsidR="00B31899" w:rsidRDefault="000166DA" w:rsidP="00B31899">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з</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гр</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пе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њености</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 xml:space="preserve">обавезних </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сло</w:t>
      </w:r>
      <w:r w:rsidRPr="007A6234">
        <w:rPr>
          <w:rFonts w:ascii="Times New Roman" w:eastAsia="Times New Roman" w:hAnsi="Times New Roman" w:cs="Times New Roman"/>
          <w:spacing w:val="-2"/>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из члана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
          <w:sz w:val="24"/>
          <w:szCs w:val="24"/>
          <w:lang w:val="sr-Cyrl-RS"/>
        </w:rPr>
        <w:t xml:space="preserve"> тач. 1) до </w:t>
      </w:r>
      <w:r w:rsidRPr="007A72F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Закона,</w:t>
      </w:r>
      <w:r w:rsidRPr="007A6234">
        <w:rPr>
          <w:rFonts w:ascii="Times New Roman" w:eastAsia="Times New Roman" w:hAnsi="Times New Roman" w:cs="Times New Roman"/>
          <w:spacing w:val="1"/>
          <w:sz w:val="24"/>
          <w:szCs w:val="24"/>
          <w:lang w:val="sr-Cyrl-RS"/>
        </w:rPr>
        <w:t xml:space="preserve"> </w:t>
      </w:r>
      <w:r w:rsidRPr="00322D7D">
        <w:rPr>
          <w:rFonts w:ascii="Times New Roman" w:eastAsia="Times New Roman" w:hAnsi="Times New Roman" w:cs="Times New Roman"/>
          <w:spacing w:val="1"/>
          <w:sz w:val="24"/>
          <w:szCs w:val="24"/>
          <w:lang w:val="sr-Cyrl-RS"/>
        </w:rPr>
        <w:t>као и услов</w:t>
      </w:r>
      <w:r w:rsidRPr="007A6234">
        <w:rPr>
          <w:rFonts w:ascii="Times New Roman" w:eastAsia="Times New Roman" w:hAnsi="Times New Roman" w:cs="Times New Roman"/>
          <w:spacing w:val="1"/>
          <w:sz w:val="24"/>
          <w:szCs w:val="24"/>
          <w:lang w:val="sr-Cyrl-RS"/>
        </w:rPr>
        <w:t xml:space="preserve"> из </w:t>
      </w:r>
      <w:r w:rsidRPr="007A6234">
        <w:rPr>
          <w:rFonts w:ascii="Times New Roman" w:hAnsi="Times New Roman" w:cs="Times New Roman"/>
          <w:sz w:val="24"/>
          <w:szCs w:val="24"/>
          <w:lang w:val="sr-Cyrl-RS"/>
        </w:rPr>
        <w:t>члана 75. став 2. Закона</w:t>
      </w:r>
      <w:r w:rsidRPr="007A6234">
        <w:rPr>
          <w:rFonts w:ascii="Times New Roman" w:eastAsia="Times New Roman" w:hAnsi="Times New Roman" w:cs="Times New Roman"/>
          <w:sz w:val="24"/>
          <w:szCs w:val="24"/>
          <w:lang w:val="sr-Cyrl-RS"/>
        </w:rPr>
        <w:t>,</w:t>
      </w:r>
      <w:r w:rsidR="00B31899" w:rsidRPr="00B31899">
        <w:rPr>
          <w:rFonts w:ascii="Times New Roman" w:eastAsia="Times New Roman" w:hAnsi="Times New Roman" w:cs="Times New Roman"/>
          <w:spacing w:val="1"/>
          <w:sz w:val="24"/>
          <w:szCs w:val="24"/>
          <w:lang w:val="sr-Cyrl-CS"/>
        </w:rPr>
        <w:t xml:space="preserve"> </w:t>
      </w:r>
      <w:r w:rsidR="00B31899">
        <w:rPr>
          <w:rFonts w:ascii="Times New Roman" w:eastAsia="Times New Roman" w:hAnsi="Times New Roman" w:cs="Times New Roman"/>
          <w:spacing w:val="1"/>
          <w:sz w:val="24"/>
          <w:szCs w:val="24"/>
          <w:lang w:val="sr-Cyrl-CS"/>
        </w:rPr>
        <w:t xml:space="preserve"> </w:t>
      </w:r>
      <w:r w:rsidR="00C2340F">
        <w:rPr>
          <w:rFonts w:ascii="Times New Roman" w:eastAsia="Times New Roman" w:hAnsi="Times New Roman" w:cs="Times New Roman"/>
          <w:spacing w:val="1"/>
          <w:sz w:val="24"/>
          <w:szCs w:val="24"/>
          <w:lang w:val="sr-Cyrl-CS"/>
        </w:rPr>
        <w:t>а</w:t>
      </w:r>
      <w:r w:rsidR="00B31899">
        <w:rPr>
          <w:rFonts w:ascii="Times New Roman" w:eastAsia="Times New Roman" w:hAnsi="Times New Roman" w:cs="Times New Roman"/>
          <w:spacing w:val="1"/>
          <w:sz w:val="24"/>
          <w:szCs w:val="24"/>
          <w:lang w:val="sr-Cyrl-CS"/>
        </w:rPr>
        <w:t xml:space="preserve"> </w:t>
      </w:r>
      <w:r w:rsidR="00693A0C">
        <w:rPr>
          <w:rFonts w:ascii="Times New Roman" w:eastAsia="Times New Roman" w:hAnsi="Times New Roman" w:cs="Times New Roman"/>
          <w:spacing w:val="1"/>
          <w:sz w:val="24"/>
          <w:szCs w:val="24"/>
          <w:lang w:val="sr-Cyrl-CS"/>
        </w:rPr>
        <w:t>о</w:t>
      </w:r>
      <w:r w:rsidR="00B31899">
        <w:rPr>
          <w:rFonts w:ascii="Times New Roman" w:eastAsia="Times New Roman" w:hAnsi="Times New Roman" w:cs="Times New Roman"/>
          <w:sz w:val="24"/>
          <w:szCs w:val="24"/>
          <w:lang w:val="sr-Cyrl-RS"/>
        </w:rPr>
        <w:t xml:space="preserve">стале </w:t>
      </w:r>
      <w:r w:rsidR="00B31899" w:rsidRPr="00322D7D">
        <w:rPr>
          <w:rFonts w:ascii="Times New Roman" w:eastAsia="Times New Roman" w:hAnsi="Times New Roman" w:cs="Times New Roman"/>
          <w:sz w:val="24"/>
          <w:szCs w:val="24"/>
          <w:lang w:val="sr-Cyrl-RS"/>
        </w:rPr>
        <w:t xml:space="preserve">додатне услове </w:t>
      </w:r>
      <w:r w:rsidR="00B31899" w:rsidRPr="00322D7D">
        <w:rPr>
          <w:rFonts w:ascii="Times New Roman" w:eastAsia="Times New Roman" w:hAnsi="Times New Roman" w:cs="Times New Roman"/>
          <w:sz w:val="24"/>
          <w:szCs w:val="24"/>
          <w:lang w:val="sr-Cyrl-CS"/>
        </w:rPr>
        <w:t>понуђ</w:t>
      </w:r>
      <w:r w:rsidR="00B31899" w:rsidRPr="007A6234">
        <w:rPr>
          <w:rFonts w:ascii="Times New Roman" w:eastAsia="Times New Roman" w:hAnsi="Times New Roman" w:cs="Times New Roman"/>
          <w:sz w:val="24"/>
          <w:szCs w:val="24"/>
          <w:lang w:val="sr-Cyrl-RS"/>
        </w:rPr>
        <w:t>а</w:t>
      </w:r>
      <w:r w:rsidR="00B31899" w:rsidRPr="00322D7D">
        <w:rPr>
          <w:rFonts w:ascii="Times New Roman" w:eastAsia="Times New Roman" w:hAnsi="Times New Roman" w:cs="Times New Roman"/>
          <w:sz w:val="24"/>
          <w:szCs w:val="24"/>
          <w:lang w:val="sr-Cyrl-CS"/>
        </w:rPr>
        <w:t xml:space="preserve">чи </w:t>
      </w:r>
      <w:r w:rsidR="00B31899" w:rsidRPr="007A6234">
        <w:rPr>
          <w:rFonts w:ascii="Times New Roman" w:eastAsia="Times New Roman" w:hAnsi="Times New Roman" w:cs="Times New Roman"/>
          <w:sz w:val="24"/>
          <w:szCs w:val="24"/>
          <w:lang w:val="sr-Cyrl-RS"/>
        </w:rPr>
        <w:t xml:space="preserve"> испуњавају заједно. </w:t>
      </w:r>
    </w:p>
    <w:p w:rsidR="00693A0C" w:rsidRPr="00FD4FE2" w:rsidRDefault="00693A0C" w:rsidP="00C2340F">
      <w:pPr>
        <w:spacing w:after="0" w:line="240" w:lineRule="auto"/>
        <w:ind w:right="59"/>
        <w:jc w:val="both"/>
        <w:rPr>
          <w:rFonts w:ascii="Times New Roman" w:eastAsia="Times New Roman" w:hAnsi="Times New Roman" w:cs="Times New Roman"/>
          <w:sz w:val="24"/>
          <w:szCs w:val="24"/>
          <w:lang w:val="sr-Cyrl-RS"/>
        </w:rPr>
      </w:pPr>
    </w:p>
    <w:p w:rsidR="000166DA" w:rsidRPr="00322D7D" w:rsidRDefault="000166DA" w:rsidP="000166DA">
      <w:pPr>
        <w:tabs>
          <w:tab w:val="left" w:pos="720"/>
        </w:tabs>
        <w:spacing w:after="0" w:line="240" w:lineRule="auto"/>
        <w:jc w:val="both"/>
        <w:rPr>
          <w:rFonts w:ascii="Times New Roman" w:eastAsia="Times New Roman" w:hAnsi="Times New Roman" w:cs="Times New Roman"/>
          <w:b/>
          <w:sz w:val="24"/>
          <w:szCs w:val="24"/>
          <w:u w:val="single"/>
          <w:lang w:val="sr-Cyrl-CS"/>
        </w:rPr>
      </w:pPr>
      <w:r w:rsidRPr="00322D7D">
        <w:rPr>
          <w:rFonts w:ascii="Times New Roman" w:eastAsia="Times New Roman" w:hAnsi="Times New Roman" w:cs="Times New Roman"/>
          <w:b/>
          <w:sz w:val="24"/>
          <w:szCs w:val="24"/>
          <w:u w:val="single"/>
          <w:lang w:val="sr-Cyrl-CS"/>
        </w:rPr>
        <w:t xml:space="preserve">Указујемо понуђачима на следеће: </w:t>
      </w:r>
    </w:p>
    <w:p w:rsidR="000166DA" w:rsidRPr="00322D7D" w:rsidRDefault="000166DA" w:rsidP="000166DA">
      <w:pPr>
        <w:tabs>
          <w:tab w:val="left" w:pos="1080"/>
        </w:tabs>
        <w:spacing w:after="0" w:line="240" w:lineRule="auto"/>
        <w:jc w:val="both"/>
        <w:rPr>
          <w:rFonts w:ascii="Times New Roman" w:eastAsia="Times New Roman" w:hAnsi="Times New Roman" w:cs="Times New Roman"/>
          <w:sz w:val="24"/>
          <w:szCs w:val="24"/>
          <w:lang w:val="sr-Cyrl-CS"/>
        </w:rPr>
      </w:pPr>
    </w:p>
    <w:p w:rsidR="00C2340F" w:rsidRDefault="000166DA" w:rsidP="000166DA">
      <w:pPr>
        <w:spacing w:after="0" w:line="240" w:lineRule="auto"/>
        <w:ind w:right="6" w:firstLine="360"/>
        <w:jc w:val="both"/>
        <w:rPr>
          <w:rFonts w:ascii="Times New Roman" w:eastAsia="Times New Roman" w:hAnsi="Times New Roman" w:cs="Times New Roman"/>
          <w:sz w:val="24"/>
          <w:szCs w:val="24"/>
          <w:lang w:val="sr-Cyrl-RS"/>
        </w:rPr>
      </w:pPr>
      <w:r w:rsidRPr="001C3799">
        <w:rPr>
          <w:rFonts w:ascii="Times New Roman" w:hAnsi="Times New Roman" w:cs="Times New Roman"/>
          <w:lang w:val="sr-Cyrl-RS"/>
        </w:rPr>
        <w:tab/>
      </w:r>
      <w:r w:rsidRPr="002E65B1">
        <w:rPr>
          <w:rFonts w:ascii="Times New Roman" w:eastAsia="Times New Roman" w:hAnsi="Times New Roman" w:cs="Times New Roman"/>
          <w:sz w:val="24"/>
          <w:szCs w:val="24"/>
          <w:lang w:val="sr-Cyrl-CS"/>
        </w:rPr>
        <w:t xml:space="preserve">Испуњеност обавезних услова из тачке </w:t>
      </w:r>
      <w:r w:rsidRPr="002E65B1">
        <w:rPr>
          <w:rFonts w:ascii="Times New Roman" w:hAnsi="Times New Roman" w:cs="Times New Roman"/>
          <w:sz w:val="24"/>
          <w:szCs w:val="24"/>
          <w:lang w:val="sr-Cyrl-RS"/>
        </w:rPr>
        <w:t xml:space="preserve">4.1 овог поглавља - </w:t>
      </w:r>
      <w:r w:rsidRPr="001C3799">
        <w:rPr>
          <w:rFonts w:ascii="Times New Roman" w:hAnsi="Times New Roman" w:cs="Times New Roman"/>
          <w:sz w:val="24"/>
          <w:szCs w:val="24"/>
          <w:lang w:val="sr-Cyrl-RS"/>
        </w:rPr>
        <w:t>Обавезни услови за учешће у поступку</w:t>
      </w:r>
      <w:r w:rsidR="00C2340F">
        <w:rPr>
          <w:rFonts w:ascii="Times New Roman" w:hAnsi="Times New Roman" w:cs="Times New Roman"/>
          <w:sz w:val="24"/>
          <w:szCs w:val="24"/>
          <w:lang w:val="sr-Cyrl-RS"/>
        </w:rPr>
        <w:t xml:space="preserve"> доказују се </w:t>
      </w:r>
      <w:r w:rsidR="00C2340F">
        <w:rPr>
          <w:rFonts w:ascii="Times New Roman" w:eastAsia="Times New Roman" w:hAnsi="Times New Roman" w:cs="Times New Roman"/>
          <w:sz w:val="24"/>
          <w:szCs w:val="24"/>
          <w:lang w:val="sr-Cyrl-RS"/>
        </w:rPr>
        <w:t>д</w:t>
      </w:r>
      <w:r w:rsidRPr="002E65B1">
        <w:rPr>
          <w:rFonts w:ascii="Times New Roman" w:eastAsia="Times New Roman" w:hAnsi="Times New Roman" w:cs="Times New Roman"/>
          <w:sz w:val="24"/>
          <w:szCs w:val="24"/>
          <w:lang w:val="sr-Cyrl-RS"/>
        </w:rPr>
        <w:t>остављање</w:t>
      </w:r>
      <w:r w:rsidR="00C2340F">
        <w:rPr>
          <w:rFonts w:ascii="Times New Roman" w:eastAsia="Times New Roman" w:hAnsi="Times New Roman" w:cs="Times New Roman"/>
          <w:sz w:val="24"/>
          <w:szCs w:val="24"/>
          <w:lang w:val="sr-Cyrl-RS"/>
        </w:rPr>
        <w:t>м</w:t>
      </w:r>
      <w:r w:rsidRPr="002E65B1">
        <w:rPr>
          <w:rFonts w:ascii="Times New Roman" w:eastAsia="Times New Roman" w:hAnsi="Times New Roman" w:cs="Times New Roman"/>
          <w:sz w:val="24"/>
          <w:szCs w:val="24"/>
          <w:lang w:val="sr-Cyrl-RS"/>
        </w:rPr>
        <w:t xml:space="preserve"> доказа</w:t>
      </w:r>
      <w:r w:rsidR="00C2340F">
        <w:rPr>
          <w:rFonts w:ascii="Times New Roman" w:eastAsia="Times New Roman" w:hAnsi="Times New Roman" w:cs="Times New Roman"/>
          <w:sz w:val="24"/>
          <w:szCs w:val="24"/>
          <w:lang w:val="sr-Cyrl-RS"/>
        </w:rPr>
        <w:t xml:space="preserve"> како је наведено.</w:t>
      </w:r>
    </w:p>
    <w:p w:rsidR="000166DA" w:rsidRPr="002E65B1" w:rsidRDefault="00C2340F" w:rsidP="00C2340F">
      <w:pPr>
        <w:spacing w:after="0" w:line="240" w:lineRule="auto"/>
        <w:ind w:right="6"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Докази</w:t>
      </w:r>
      <w:r w:rsidR="000166DA" w:rsidRPr="002E65B1">
        <w:rPr>
          <w:rFonts w:ascii="Times New Roman" w:eastAsia="Times New Roman" w:hAnsi="Times New Roman" w:cs="Times New Roman"/>
          <w:sz w:val="24"/>
          <w:szCs w:val="24"/>
          <w:lang w:val="sr-Cyrl-RS"/>
        </w:rPr>
        <w:t xml:space="preserve"> о испуњености додатних услова су обавезни.</w:t>
      </w:r>
    </w:p>
    <w:p w:rsidR="000166DA" w:rsidRPr="006A066D" w:rsidRDefault="000166DA" w:rsidP="000166DA">
      <w:pPr>
        <w:widowControl/>
        <w:autoSpaceDE w:val="0"/>
        <w:autoSpaceDN w:val="0"/>
        <w:adjustRightInd w:val="0"/>
        <w:spacing w:after="0" w:line="240" w:lineRule="auto"/>
        <w:jc w:val="both"/>
        <w:rPr>
          <w:rFonts w:ascii="Times New Roman" w:hAnsi="Times New Roman" w:cs="Times New Roman"/>
          <w:bCs/>
          <w:sz w:val="24"/>
          <w:szCs w:val="24"/>
          <w:lang w:val="sr-Cyrl-RS"/>
        </w:rPr>
      </w:pPr>
      <w:r w:rsidRPr="002E65B1">
        <w:rPr>
          <w:rFonts w:ascii="Times New Roman" w:eastAsia="Times New Roman" w:hAnsi="Times New Roman" w:cs="Times New Roman"/>
          <w:sz w:val="24"/>
          <w:szCs w:val="24"/>
          <w:lang w:val="sr-Latn-RS"/>
        </w:rPr>
        <w:tab/>
      </w:r>
      <w:r w:rsidRPr="001C3799">
        <w:rPr>
          <w:rFonts w:ascii="Times New Roman" w:hAnsi="Times New Roman" w:cs="Times New Roman"/>
          <w:bCs/>
          <w:sz w:val="24"/>
          <w:szCs w:val="24"/>
          <w:lang w:val="sr-Cyrl-C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w:t>
      </w:r>
      <w:r w:rsidR="00C2340F">
        <w:rPr>
          <w:rFonts w:ascii="Times New Roman" w:hAnsi="Times New Roman" w:cs="Times New Roman"/>
          <w:bCs/>
          <w:sz w:val="24"/>
          <w:szCs w:val="24"/>
          <w:lang w:val="sr-Cyrl-CS"/>
        </w:rPr>
        <w:t>3</w:t>
      </w:r>
      <w:r w:rsidRPr="001C3799">
        <w:rPr>
          <w:rFonts w:ascii="Times New Roman" w:hAnsi="Times New Roman" w:cs="Times New Roman"/>
          <w:bCs/>
          <w:sz w:val="24"/>
          <w:szCs w:val="24"/>
          <w:lang w:val="sr-Cyrl-CS"/>
        </w:rPr>
        <w:t xml:space="preserve">)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bCs/>
          <w:color w:val="000000"/>
          <w:sz w:val="24"/>
          <w:szCs w:val="24"/>
          <w:lang w:val="sr-Cyrl-RS"/>
        </w:rPr>
        <w:lastRenderedPageBreak/>
        <w:tab/>
      </w:r>
      <w:r w:rsidRPr="00A720E0">
        <w:rPr>
          <w:rFonts w:ascii="Times New Roman" w:hAnsi="Times New Roman" w:cs="Times New Roman"/>
          <w:color w:val="000000"/>
          <w:sz w:val="24"/>
          <w:szCs w:val="24"/>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A720E0">
        <w:rPr>
          <w:rFonts w:ascii="Times New Roman" w:eastAsia="Times New Roman" w:hAnsi="Times New Roman" w:cs="Times New Roman"/>
          <w:color w:val="FF0000"/>
          <w:sz w:val="24"/>
          <w:szCs w:val="24"/>
          <w:lang w:val="sr-Cyrl-CS"/>
        </w:rPr>
        <w:tab/>
      </w:r>
      <w:r w:rsidRPr="00A720E0">
        <w:rPr>
          <w:rFonts w:ascii="Times New Roman" w:eastAsia="Times New Roman" w:hAnsi="Times New Roman" w:cs="Times New Roman"/>
          <w:sz w:val="24"/>
          <w:szCs w:val="24"/>
          <w:lang w:val="sr-Cyrl-CS"/>
        </w:rPr>
        <w:t xml:space="preserve"> </w:t>
      </w:r>
    </w:p>
    <w:p w:rsidR="000166DA" w:rsidRPr="00A720E0" w:rsidRDefault="000166DA" w:rsidP="000166DA">
      <w:pPr>
        <w:tabs>
          <w:tab w:val="left" w:pos="720"/>
        </w:tabs>
        <w:spacing w:before="60" w:after="0" w:line="240" w:lineRule="auto"/>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ab/>
        <w:t>Докази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 исп</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њенос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а се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мо</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доставити у</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неоверен</w:t>
      </w:r>
      <w:r w:rsidRPr="00A720E0">
        <w:rPr>
          <w:rFonts w:ascii="Times New Roman" w:eastAsia="Times New Roman" w:hAnsi="Times New Roman" w:cs="Times New Roman"/>
          <w:spacing w:val="-1"/>
          <w:sz w:val="24"/>
          <w:szCs w:val="24"/>
          <w:lang w:val="sr-Cyrl-CS"/>
        </w:rPr>
        <w:t>и</w:t>
      </w:r>
      <w:r w:rsidRPr="00A720E0">
        <w:rPr>
          <w:rFonts w:ascii="Times New Roman" w:eastAsia="Times New Roman" w:hAnsi="Times New Roman" w:cs="Times New Roman"/>
          <w:sz w:val="24"/>
          <w:szCs w:val="24"/>
          <w:lang w:val="sr-Cyrl-CS"/>
        </w:rPr>
        <w:t>м копијама,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нар</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може</w:t>
      </w:r>
      <w:r>
        <w:rPr>
          <w:rFonts w:ascii="Times New Roman" w:eastAsia="Times New Roman" w:hAnsi="Times New Roman" w:cs="Times New Roman"/>
          <w:sz w:val="24"/>
          <w:szCs w:val="24"/>
          <w:lang w:val="sr-Cyrl-R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пре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доношења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додели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говора</w:t>
      </w:r>
      <w:r>
        <w:rPr>
          <w:rFonts w:ascii="Times New Roman" w:eastAsia="Times New Roman" w:hAnsi="Times New Roman" w:cs="Times New Roman"/>
          <w:sz w:val="24"/>
          <w:szCs w:val="24"/>
          <w:lang w:val="sr-Cyrl-C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захтевати</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од пон</w:t>
      </w:r>
      <w:r w:rsidRPr="00A720E0">
        <w:rPr>
          <w:rFonts w:ascii="Times New Roman" w:eastAsia="Times New Roman" w:hAnsi="Times New Roman" w:cs="Times New Roman"/>
          <w:spacing w:val="2"/>
          <w:sz w:val="24"/>
          <w:szCs w:val="24"/>
          <w:lang w:val="sr-Cyrl-CS"/>
        </w:rPr>
        <w:t>у</w:t>
      </w:r>
      <w:r>
        <w:rPr>
          <w:rFonts w:ascii="Times New Roman" w:eastAsia="Times New Roman" w:hAnsi="Times New Roman" w:cs="Times New Roman"/>
          <w:sz w:val="24"/>
          <w:szCs w:val="24"/>
          <w:lang w:val="sr-Cyrl-CS"/>
        </w:rPr>
        <w:t>ђача</w:t>
      </w:r>
      <w:r w:rsidRPr="00A720E0">
        <w:rPr>
          <w:rFonts w:ascii="Times New Roman" w:eastAsia="Times New Roman" w:hAnsi="Times New Roman" w:cs="Times New Roman"/>
          <w:sz w:val="24"/>
          <w:szCs w:val="24"/>
          <w:lang w:val="sr-Cyrl-CS"/>
        </w:rPr>
        <w:t xml:space="preserve"> чи</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понуда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оцењена као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најповољнија,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оригинал или оверену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копију</w:t>
      </w:r>
      <w:r w:rsidRPr="00A720E0">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pacing w:val="1"/>
          <w:sz w:val="24"/>
          <w:szCs w:val="24"/>
          <w:lang w:val="sr-Cyrl-CS"/>
        </w:rPr>
        <w:t xml:space="preserve">неких или </w:t>
      </w:r>
      <w:r w:rsidRPr="00A720E0">
        <w:rPr>
          <w:rFonts w:ascii="Times New Roman" w:eastAsia="Times New Roman" w:hAnsi="Times New Roman" w:cs="Times New Roman"/>
          <w:sz w:val="24"/>
          <w:szCs w:val="24"/>
          <w:lang w:val="sr-Cyrl-CS"/>
        </w:rPr>
        <w:t>с</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их доказа.</w:t>
      </w:r>
    </w:p>
    <w:p w:rsidR="000166DA" w:rsidRPr="00A720E0" w:rsidRDefault="000166DA" w:rsidP="000166DA">
      <w:pPr>
        <w:spacing w:after="0" w:line="240" w:lineRule="auto"/>
        <w:ind w:left="120" w:right="57" w:firstLine="589"/>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Ако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остављеном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ро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на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оригинал</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или овере</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опију</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 xml:space="preserve">тражених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доказа, нар</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ће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ње</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д</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одбити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као неприхватљив</w:t>
      </w:r>
      <w:r w:rsidRPr="00A720E0">
        <w:rPr>
          <w:rFonts w:ascii="Times New Roman" w:eastAsia="Times New Roman" w:hAnsi="Times New Roman" w:cs="Times New Roman"/>
          <w:spacing w:val="3"/>
          <w:sz w:val="24"/>
          <w:szCs w:val="24"/>
          <w:lang w:val="sr-Cyrl-CS"/>
        </w:rPr>
        <w:t>у</w:t>
      </w:r>
      <w:r w:rsidRPr="00A720E0">
        <w:rPr>
          <w:rFonts w:ascii="Times New Roman" w:eastAsia="Times New Roman" w:hAnsi="Times New Roman" w:cs="Times New Roman"/>
          <w:sz w:val="24"/>
          <w:szCs w:val="24"/>
          <w:lang w:val="sr-Cyrl-CS"/>
        </w:rPr>
        <w:t>.</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color w:val="000000"/>
          <w:sz w:val="24"/>
          <w:szCs w:val="24"/>
          <w:lang w:val="sr-Cyrl-RS"/>
        </w:rPr>
        <w:tab/>
      </w:r>
      <w:r w:rsidRPr="00A720E0">
        <w:rPr>
          <w:rFonts w:ascii="Times New Roman" w:hAnsi="Times New Roman" w:cs="Times New Roman"/>
          <w:b/>
          <w:bCs/>
          <w:color w:val="000000"/>
          <w:sz w:val="24"/>
          <w:szCs w:val="24"/>
          <w:lang w:val="sr-Latn-RS"/>
        </w:rPr>
        <w:t>Напомена:</w:t>
      </w:r>
      <w:r w:rsidRPr="00A720E0">
        <w:rPr>
          <w:rFonts w:ascii="Times New Roman" w:hAnsi="Times New Roman" w:cs="Times New Roman"/>
          <w:b/>
          <w:bCs/>
          <w:color w:val="000000"/>
          <w:sz w:val="24"/>
          <w:szCs w:val="24"/>
          <w:lang w:val="sr-Cyrl-R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но</w:t>
      </w:r>
      <w:r w:rsidRPr="00A720E0">
        <w:rPr>
          <w:rFonts w:ascii="Times New Roman" w:eastAsia="Times New Roman" w:hAnsi="Times New Roman" w:cs="Times New Roman"/>
          <w:sz w:val="24"/>
          <w:szCs w:val="24"/>
          <w:lang w:val="sr-Cyrl-CS"/>
        </w:rPr>
        <w:t>сно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извршилац</w:t>
      </w:r>
      <w:r w:rsidRPr="001C3799">
        <w:rPr>
          <w:rFonts w:ascii="Times New Roman" w:eastAsia="Times New Roman" w:hAnsi="Times New Roman" w:cs="Times New Roman"/>
          <w:sz w:val="24"/>
          <w:szCs w:val="24"/>
          <w:lang w:val="sr-Cyrl-R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 д</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жан</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 без</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одла</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ања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писмено обавести наручиоца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о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било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којој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промени  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 xml:space="preserve">вези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са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исп</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њеношћ</w:t>
      </w:r>
      <w:r w:rsidRPr="00A720E0">
        <w:rPr>
          <w:rFonts w:ascii="Times New Roman" w:eastAsia="Times New Roman" w:hAnsi="Times New Roman" w:cs="Times New Roman"/>
          <w:sz w:val="24"/>
          <w:szCs w:val="24"/>
          <w:lang w:val="sr-Cyrl-CS"/>
        </w:rPr>
        <w:t xml:space="preserve">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 xml:space="preserve">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из пос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пка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ј</w:t>
      </w:r>
      <w:r w:rsidRPr="00A720E0">
        <w:rPr>
          <w:rFonts w:ascii="Times New Roman" w:eastAsia="Times New Roman" w:hAnsi="Times New Roman" w:cs="Times New Roman"/>
          <w:spacing w:val="-1"/>
          <w:sz w:val="24"/>
          <w:szCs w:val="24"/>
          <w:lang w:val="sr-Cyrl-CS"/>
        </w:rPr>
        <w:t>а</w:t>
      </w:r>
      <w:r w:rsidRPr="00A720E0">
        <w:rPr>
          <w:rFonts w:ascii="Times New Roman" w:eastAsia="Times New Roman" w:hAnsi="Times New Roman" w:cs="Times New Roman"/>
          <w:sz w:val="24"/>
          <w:szCs w:val="24"/>
          <w:lang w:val="sr-Cyrl-CS"/>
        </w:rPr>
        <w:t>вне набавке,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која нас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доношења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зак</w:t>
      </w:r>
      <w:r w:rsidRPr="00A720E0">
        <w:rPr>
          <w:rFonts w:ascii="Times New Roman" w:eastAsia="Times New Roman" w:hAnsi="Times New Roman" w:cs="Times New Roman"/>
          <w:spacing w:val="-2"/>
          <w:sz w:val="24"/>
          <w:szCs w:val="24"/>
          <w:lang w:val="sr-Cyrl-CS"/>
        </w:rPr>
        <w:t>љ</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ч</w:t>
      </w:r>
      <w:r w:rsidRPr="00A720E0">
        <w:rPr>
          <w:rFonts w:ascii="Times New Roman" w:eastAsia="Times New Roman" w:hAnsi="Times New Roman" w:cs="Times New Roman"/>
          <w:sz w:val="24"/>
          <w:szCs w:val="24"/>
          <w:lang w:val="sr-Cyrl-CS"/>
        </w:rPr>
        <w:t>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током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важења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1"/>
          <w:sz w:val="24"/>
          <w:szCs w:val="24"/>
          <w:lang w:val="sr-Cyrl-CS"/>
        </w:rPr>
        <w:t xml:space="preserve"> ј</w:t>
      </w:r>
      <w:r w:rsidRPr="00A720E0">
        <w:rPr>
          <w:rFonts w:ascii="Times New Roman" w:eastAsia="Times New Roman" w:hAnsi="Times New Roman" w:cs="Times New Roman"/>
          <w:sz w:val="24"/>
          <w:szCs w:val="24"/>
          <w:lang w:val="sr-Cyrl-CS"/>
        </w:rPr>
        <w:t>е до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мен</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ује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 прописани начин.</w:t>
      </w:r>
    </w:p>
    <w:p w:rsidR="00B31899" w:rsidRDefault="00B31899" w:rsidP="000166DA">
      <w:pPr>
        <w:spacing w:after="0" w:line="240" w:lineRule="auto"/>
        <w:ind w:left="120" w:right="58" w:firstLine="589"/>
        <w:jc w:val="both"/>
        <w:rPr>
          <w:rFonts w:ascii="Times New Roman" w:eastAsia="Times New Roman" w:hAnsi="Times New Roman" w:cs="Times New Roman"/>
          <w:color w:val="C00000"/>
          <w:lang w:val="sr-Cyrl-RS"/>
        </w:rPr>
      </w:pPr>
    </w:p>
    <w:p w:rsidR="000166DA"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sz w:val="24"/>
          <w:szCs w:val="24"/>
          <w:lang w:val="sr-Cyrl-CS"/>
        </w:rPr>
      </w:pPr>
      <w:r w:rsidRPr="007A6234">
        <w:rPr>
          <w:rFonts w:ascii="Times New Roman" w:eastAsia="Times New Roman" w:hAnsi="Times New Roman" w:cs="Times New Roman"/>
          <w:b/>
          <w:bCs/>
          <w:sz w:val="24"/>
          <w:szCs w:val="24"/>
          <w:lang w:val="sr-Cyrl-CS"/>
        </w:rPr>
        <w:t xml:space="preserve">УПУТСТВО </w:t>
      </w:r>
      <w:r w:rsidRPr="007A6234">
        <w:rPr>
          <w:rFonts w:ascii="Times New Roman" w:eastAsia="Times New Roman" w:hAnsi="Times New Roman" w:cs="Times New Roman"/>
          <w:b/>
          <w:bCs/>
          <w:spacing w:val="-23"/>
          <w:sz w:val="24"/>
          <w:szCs w:val="24"/>
          <w:lang w:val="sr-Cyrl-CS"/>
        </w:rPr>
        <w:t xml:space="preserve"> </w:t>
      </w:r>
      <w:r w:rsidRPr="007A6234">
        <w:rPr>
          <w:rFonts w:ascii="Times New Roman" w:eastAsia="Times New Roman" w:hAnsi="Times New Roman" w:cs="Times New Roman"/>
          <w:b/>
          <w:bCs/>
          <w:sz w:val="24"/>
          <w:szCs w:val="24"/>
          <w:lang w:val="sr-Cyrl-CS"/>
        </w:rPr>
        <w:t>ПОНУЂАЧИМА КАКО</w:t>
      </w:r>
      <w:r w:rsidRPr="007A6234">
        <w:rPr>
          <w:rFonts w:ascii="Times New Roman" w:eastAsia="Times New Roman" w:hAnsi="Times New Roman" w:cs="Times New Roman"/>
          <w:b/>
          <w:bCs/>
          <w:spacing w:val="-11"/>
          <w:sz w:val="24"/>
          <w:szCs w:val="24"/>
          <w:lang w:val="sr-Cyrl-CS"/>
        </w:rPr>
        <w:t xml:space="preserve"> </w:t>
      </w:r>
      <w:r w:rsidRPr="007A6234">
        <w:rPr>
          <w:rFonts w:ascii="Times New Roman" w:eastAsia="Times New Roman" w:hAnsi="Times New Roman" w:cs="Times New Roman"/>
          <w:b/>
          <w:bCs/>
          <w:sz w:val="24"/>
          <w:szCs w:val="24"/>
          <w:lang w:val="sr-Cyrl-CS"/>
        </w:rPr>
        <w:t>ДА</w:t>
      </w:r>
      <w:r w:rsidRPr="007A6234">
        <w:rPr>
          <w:rFonts w:ascii="Times New Roman" w:eastAsia="Times New Roman" w:hAnsi="Times New Roman" w:cs="Times New Roman"/>
          <w:b/>
          <w:bCs/>
          <w:spacing w:val="-6"/>
          <w:sz w:val="24"/>
          <w:szCs w:val="24"/>
          <w:lang w:val="sr-Cyrl-CS"/>
        </w:rPr>
        <w:t xml:space="preserve"> </w:t>
      </w:r>
      <w:r w:rsidRPr="007A6234">
        <w:rPr>
          <w:rFonts w:ascii="Times New Roman" w:eastAsia="Times New Roman" w:hAnsi="Times New Roman" w:cs="Times New Roman"/>
          <w:b/>
          <w:bCs/>
          <w:spacing w:val="1"/>
          <w:sz w:val="24"/>
          <w:szCs w:val="24"/>
          <w:lang w:val="sr-Cyrl-CS"/>
        </w:rPr>
        <w:t>САЧИН</w:t>
      </w:r>
      <w:r w:rsidRPr="007A6234">
        <w:rPr>
          <w:rFonts w:ascii="Times New Roman" w:eastAsia="Times New Roman" w:hAnsi="Times New Roman" w:cs="Times New Roman"/>
          <w:b/>
          <w:bCs/>
          <w:sz w:val="24"/>
          <w:szCs w:val="24"/>
          <w:lang w:val="sr-Cyrl-CS"/>
        </w:rPr>
        <w:t>Е</w:t>
      </w:r>
      <w:r w:rsidRPr="007A6234">
        <w:rPr>
          <w:rFonts w:ascii="Times New Roman" w:eastAsia="Times New Roman" w:hAnsi="Times New Roman" w:cs="Times New Roman"/>
          <w:b/>
          <w:bCs/>
          <w:spacing w:val="-19"/>
          <w:sz w:val="24"/>
          <w:szCs w:val="24"/>
          <w:lang w:val="sr-Cyrl-CS"/>
        </w:rPr>
        <w:t xml:space="preserve"> П</w:t>
      </w:r>
      <w:r w:rsidRPr="007A6234">
        <w:rPr>
          <w:rFonts w:ascii="Times New Roman" w:eastAsia="Times New Roman" w:hAnsi="Times New Roman" w:cs="Times New Roman"/>
          <w:b/>
          <w:bCs/>
          <w:sz w:val="24"/>
          <w:szCs w:val="24"/>
          <w:lang w:val="sr-Cyrl-CS"/>
        </w:rPr>
        <w:t>ОНУДУ</w:t>
      </w:r>
    </w:p>
    <w:p w:rsidR="000166DA" w:rsidRPr="00A54021" w:rsidRDefault="000166DA" w:rsidP="000166DA">
      <w:pPr>
        <w:pStyle w:val="ListParagraph"/>
        <w:spacing w:before="13" w:after="0" w:line="460" w:lineRule="exact"/>
        <w:ind w:left="360" w:right="1197"/>
        <w:rPr>
          <w:rFonts w:ascii="Times New Roman" w:eastAsia="Times New Roman" w:hAnsi="Times New Roman" w:cs="Times New Roman"/>
          <w:b/>
          <w:bCs/>
          <w:sz w:val="24"/>
          <w:szCs w:val="24"/>
          <w:lang w:val="sr-Cyrl-CS"/>
        </w:rPr>
      </w:pPr>
      <w:r w:rsidRPr="00A54021">
        <w:rPr>
          <w:rFonts w:ascii="Times New Roman" w:eastAsia="Times New Roman" w:hAnsi="Times New Roman" w:cs="Times New Roman"/>
          <w:b/>
          <w:bCs/>
          <w:sz w:val="24"/>
          <w:szCs w:val="24"/>
          <w:lang w:val="sr-Cyrl-CS"/>
        </w:rPr>
        <w:t>5.1 Језик на којем понуда мора бити</w:t>
      </w:r>
      <w:r w:rsidRPr="00A54021">
        <w:rPr>
          <w:rFonts w:ascii="Times New Roman" w:eastAsia="Times New Roman" w:hAnsi="Times New Roman" w:cs="Times New Roman"/>
          <w:b/>
          <w:bCs/>
          <w:spacing w:val="-1"/>
          <w:sz w:val="24"/>
          <w:szCs w:val="24"/>
          <w:lang w:val="sr-Cyrl-CS"/>
        </w:rPr>
        <w:t xml:space="preserve"> </w:t>
      </w:r>
      <w:r w:rsidRPr="00A54021">
        <w:rPr>
          <w:rFonts w:ascii="Times New Roman" w:eastAsia="Times New Roman" w:hAnsi="Times New Roman" w:cs="Times New Roman"/>
          <w:b/>
          <w:bCs/>
          <w:sz w:val="24"/>
          <w:szCs w:val="24"/>
          <w:lang w:val="sr-Cyrl-CS"/>
        </w:rPr>
        <w:t>састављена</w:t>
      </w:r>
    </w:p>
    <w:p w:rsidR="000166DA" w:rsidRDefault="000166DA" w:rsidP="000166DA">
      <w:pPr>
        <w:tabs>
          <w:tab w:val="left" w:pos="2100"/>
        </w:tabs>
        <w:spacing w:before="59" w:after="0" w:line="240" w:lineRule="auto"/>
        <w:ind w:left="567" w:right="-20"/>
        <w:rPr>
          <w:rFonts w:ascii="Times New Roman" w:eastAsia="Times New Roman" w:hAnsi="Times New Roman" w:cs="Times New Roman"/>
          <w:b/>
          <w:bCs/>
          <w:sz w:val="24"/>
          <w:szCs w:val="24"/>
          <w:lang w:val="sr-Cyrl-CS"/>
        </w:rPr>
      </w:pPr>
    </w:p>
    <w:p w:rsidR="000166DA" w:rsidRPr="00A720E0" w:rsidRDefault="000166DA" w:rsidP="000166DA">
      <w:pPr>
        <w:tabs>
          <w:tab w:val="left" w:pos="2100"/>
        </w:tabs>
        <w:spacing w:before="59" w:after="0" w:line="240" w:lineRule="auto"/>
        <w:ind w:right="-20" w:firstLine="567"/>
        <w:jc w:val="both"/>
        <w:rPr>
          <w:rFonts w:ascii="Times New Roman" w:eastAsia="Times New Roman" w:hAnsi="Times New Roman" w:cs="Times New Roman"/>
          <w:b/>
          <w:bCs/>
          <w:sz w:val="24"/>
          <w:szCs w:val="24"/>
          <w:lang w:val="sr-Cyrl-CS"/>
        </w:rPr>
      </w:pPr>
      <w:r w:rsidRPr="001C3799">
        <w:rPr>
          <w:rFonts w:ascii="Times New Roman" w:hAnsi="Times New Roman" w:cs="Times New Roman"/>
          <w:bCs/>
          <w:sz w:val="24"/>
          <w:szCs w:val="24"/>
          <w:lang w:val="sr-Cyrl-CS"/>
        </w:rPr>
        <w:t xml:space="preserve">Конкурсна документација се припрема на српском </w:t>
      </w:r>
      <w:r w:rsidRPr="001C3799">
        <w:rPr>
          <w:rFonts w:ascii="Times New Roman" w:hAnsi="Times New Roman" w:cs="Times New Roman"/>
          <w:bCs/>
          <w:color w:val="C00000"/>
          <w:sz w:val="24"/>
          <w:szCs w:val="24"/>
          <w:lang w:val="sr-Cyrl-CS"/>
        </w:rPr>
        <w:t xml:space="preserve"> </w:t>
      </w:r>
      <w:r w:rsidRPr="001C3799">
        <w:rPr>
          <w:rFonts w:ascii="Times New Roman" w:hAnsi="Times New Roman" w:cs="Times New Roman"/>
          <w:bCs/>
          <w:sz w:val="24"/>
          <w:szCs w:val="24"/>
          <w:lang w:val="sr-Cyrl-CS"/>
        </w:rPr>
        <w:t>језику, а  поступак јавне набавке се води на српском језику.</w:t>
      </w:r>
    </w:p>
    <w:p w:rsidR="000166DA" w:rsidRDefault="000166DA" w:rsidP="000166DA">
      <w:pPr>
        <w:spacing w:after="0" w:line="240" w:lineRule="auto"/>
        <w:jc w:val="both"/>
        <w:rPr>
          <w:sz w:val="20"/>
          <w:szCs w:val="20"/>
          <w:lang w:val="sr-Cyrl-RS"/>
        </w:rPr>
      </w:pPr>
      <w:r>
        <w:rPr>
          <w:rFonts w:ascii="Times New Roman" w:hAnsi="Times New Roman"/>
          <w:sz w:val="24"/>
          <w:szCs w:val="24"/>
          <w:lang w:val="sr-Cyrl-RS"/>
        </w:rPr>
        <w:tab/>
      </w:r>
      <w:r w:rsidRPr="00D556A5">
        <w:rPr>
          <w:rFonts w:ascii="Times New Roman" w:hAnsi="Times New Roman" w:cs="Times New Roman"/>
          <w:bCs/>
          <w:sz w:val="24"/>
          <w:szCs w:val="24"/>
          <w:lang w:val="sr-Cyrl-RS"/>
        </w:rPr>
        <w:t xml:space="preserve"> </w:t>
      </w:r>
    </w:p>
    <w:p w:rsidR="000166DA" w:rsidRPr="00A54021" w:rsidRDefault="000166DA" w:rsidP="000166DA">
      <w:pPr>
        <w:spacing w:after="0" w:line="240" w:lineRule="auto"/>
        <w:jc w:val="both"/>
        <w:rPr>
          <w:sz w:val="20"/>
          <w:szCs w:val="20"/>
          <w:lang w:val="sr-Cyrl-RS"/>
        </w:rPr>
      </w:pPr>
      <w:r w:rsidRPr="00D556A5">
        <w:rPr>
          <w:rFonts w:ascii="Times New Roman" w:eastAsia="Times New Roman" w:hAnsi="Times New Roman" w:cs="Times New Roman"/>
          <w:b/>
          <w:bCs/>
          <w:sz w:val="24"/>
          <w:szCs w:val="24"/>
          <w:lang w:val="sr-Cyrl-RS"/>
        </w:rPr>
        <w:t>5.2 Посебни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захтеви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погледу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начина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који</w:t>
      </w:r>
      <w:r w:rsidRPr="00D556A5">
        <w:rPr>
          <w:rFonts w:ascii="Times New Roman" w:eastAsia="Times New Roman" w:hAnsi="Times New Roman" w:cs="Times New Roman"/>
          <w:b/>
          <w:bCs/>
          <w:spacing w:val="7"/>
          <w:sz w:val="24"/>
          <w:szCs w:val="24"/>
          <w:lang w:val="sr-Cyrl-RS"/>
        </w:rPr>
        <w:t xml:space="preserve"> </w:t>
      </w:r>
      <w:r w:rsidRPr="00D556A5">
        <w:rPr>
          <w:rFonts w:ascii="Times New Roman" w:eastAsia="Times New Roman" w:hAnsi="Times New Roman" w:cs="Times New Roman"/>
          <w:b/>
          <w:bCs/>
          <w:sz w:val="24"/>
          <w:szCs w:val="24"/>
          <w:lang w:val="sr-Cyrl-RS"/>
        </w:rPr>
        <w:t>понуда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 xml:space="preserve">бити </w:t>
      </w:r>
      <w:r w:rsidRPr="00D556A5">
        <w:rPr>
          <w:rFonts w:ascii="Times New Roman" w:eastAsia="Times New Roman" w:hAnsi="Times New Roman" w:cs="Times New Roman"/>
          <w:b/>
          <w:bCs/>
          <w:position w:val="-1"/>
          <w:sz w:val="24"/>
          <w:szCs w:val="24"/>
          <w:lang w:val="sr-Cyrl-RS"/>
        </w:rPr>
        <w:t>сачињена</w:t>
      </w:r>
    </w:p>
    <w:p w:rsidR="000166DA" w:rsidRPr="00D556A5" w:rsidRDefault="000166DA" w:rsidP="000166DA">
      <w:pPr>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Понуда мора да садржи:</w:t>
      </w:r>
    </w:p>
    <w:p w:rsidR="000166DA" w:rsidRPr="00D556A5" w:rsidRDefault="000166DA" w:rsidP="000166DA">
      <w:pPr>
        <w:spacing w:after="0" w:line="240" w:lineRule="auto"/>
        <w:ind w:firstLine="720"/>
        <w:jc w:val="both"/>
        <w:rPr>
          <w:rFonts w:ascii="Times New Roman" w:hAnsi="Times New Roman" w:cs="Times New Roman"/>
          <w:b/>
          <w:sz w:val="24"/>
          <w:szCs w:val="24"/>
          <w:lang w:val="sr-Cyrl-RS"/>
        </w:rPr>
      </w:pPr>
      <w:r w:rsidRPr="00D556A5">
        <w:rPr>
          <w:lang w:val="sr-Cyrl-RS"/>
        </w:rPr>
        <w:t xml:space="preserve">1. </w:t>
      </w:r>
      <w:r w:rsidRPr="00D556A5">
        <w:rPr>
          <w:rFonts w:ascii="Times New Roman" w:hAnsi="Times New Roman" w:cs="Times New Roman"/>
          <w:sz w:val="24"/>
          <w:szCs w:val="24"/>
          <w:lang w:val="sr-Cyrl-RS"/>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 подаци о подизвођачу, </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6/4 - подаци о члану групе понуђача, 6/5 - образац финан</w:t>
      </w:r>
      <w:r w:rsidR="00B31899">
        <w:rPr>
          <w:rFonts w:ascii="Times New Roman" w:hAnsi="Times New Roman" w:cs="Times New Roman"/>
          <w:sz w:val="24"/>
          <w:szCs w:val="24"/>
          <w:lang w:val="sr-Cyrl-RS"/>
        </w:rPr>
        <w:t>сијске понуде и структуре цене,</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уз напомену да делови</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и 6/4 обрасца понуде не морају бити потписани уколико понуђач понуду подноси самостално);  </w:t>
      </w:r>
    </w:p>
    <w:p w:rsidR="000166DA" w:rsidRPr="00D556A5" w:rsidRDefault="000166DA" w:rsidP="000166DA">
      <w:pPr>
        <w:spacing w:after="0" w:line="240" w:lineRule="auto"/>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2. доказе о испуњености </w:t>
      </w:r>
      <w:r w:rsidRPr="00D556A5">
        <w:rPr>
          <w:rFonts w:ascii="Times New Roman" w:hAnsi="Times New Roman" w:cs="Times New Roman"/>
          <w:sz w:val="24"/>
          <w:szCs w:val="24"/>
          <w:u w:val="single"/>
          <w:lang w:val="sr-Cyrl-RS"/>
        </w:rPr>
        <w:t>обавезних и додатних</w:t>
      </w:r>
      <w:r w:rsidRPr="00D556A5">
        <w:rPr>
          <w:rFonts w:ascii="Times New Roman" w:hAnsi="Times New Roman" w:cs="Times New Roman"/>
          <w:sz w:val="24"/>
          <w:szCs w:val="24"/>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Default="000166DA" w:rsidP="000166DA">
      <w:pPr>
        <w:spacing w:after="0" w:line="240" w:lineRule="auto"/>
        <w:ind w:firstLine="36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        3. попуњене, од стране понуђача потписане и печатом оверене изјаве </w:t>
      </w:r>
      <w:r>
        <w:rPr>
          <w:rFonts w:ascii="Times New Roman" w:hAnsi="Times New Roman" w:cs="Times New Roman"/>
          <w:sz w:val="24"/>
          <w:szCs w:val="24"/>
          <w:lang w:val="sr-Cyrl-RS"/>
        </w:rPr>
        <w:t xml:space="preserve">и прилоге </w:t>
      </w:r>
      <w:r w:rsidRPr="00D556A5">
        <w:rPr>
          <w:rFonts w:ascii="Times New Roman" w:hAnsi="Times New Roman" w:cs="Times New Roman"/>
          <w:sz w:val="24"/>
          <w:szCs w:val="24"/>
          <w:lang w:val="sr-Cyrl-RS"/>
        </w:rPr>
        <w:t xml:space="preserve">које су садржане у обрасцима који су саставни део конкурсне документације (налазе се у поглављу 6. конкурсне документације), с тим да образац </w:t>
      </w:r>
      <w:r w:rsidRPr="00D556A5">
        <w:rPr>
          <w:rFonts w:ascii="Times New Roman" w:hAnsi="Times New Roman" w:cs="Times New Roman"/>
          <w:i/>
          <w:sz w:val="24"/>
          <w:szCs w:val="24"/>
          <w:lang w:val="sr-Cyrl-RS"/>
        </w:rPr>
        <w:t>Трошкови понуде</w:t>
      </w:r>
      <w:r w:rsidRPr="00D556A5">
        <w:rPr>
          <w:rFonts w:ascii="Times New Roman" w:hAnsi="Times New Roman" w:cs="Times New Roman"/>
          <w:sz w:val="24"/>
          <w:szCs w:val="24"/>
          <w:lang w:val="sr-Cyrl-RS"/>
        </w:rPr>
        <w:t xml:space="preserve">  није неопходно попунити и потписати;</w:t>
      </w:r>
    </w:p>
    <w:p w:rsidR="000166DA" w:rsidRDefault="000166DA" w:rsidP="003923A0">
      <w:pPr>
        <w:spacing w:after="0" w:line="240" w:lineRule="auto"/>
        <w:ind w:firstLine="36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5. Потписан, попуњен и печатом оверен модел уговора.</w:t>
      </w:r>
    </w:p>
    <w:p w:rsidR="000166DA" w:rsidRPr="00D556A5" w:rsidRDefault="000166DA" w:rsidP="000166DA">
      <w:pPr>
        <w:spacing w:after="0" w:line="240" w:lineRule="auto"/>
        <w:ind w:firstLine="708"/>
        <w:rPr>
          <w:rFonts w:ascii="Times New Roman" w:eastAsia="Times New Roman" w:hAnsi="Times New Roman" w:cs="Times New Roman"/>
          <w:sz w:val="24"/>
          <w:szCs w:val="24"/>
          <w:lang w:val="sr-Cyrl-RS"/>
        </w:rPr>
      </w:pP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5</w:t>
      </w:r>
      <w:r w:rsidRPr="00A720E0">
        <w:rPr>
          <w:rFonts w:ascii="Times New Roman" w:hAnsi="Times New Roman" w:cs="Times New Roman"/>
          <w:b/>
          <w:bCs/>
          <w:color w:val="000000"/>
          <w:sz w:val="24"/>
          <w:szCs w:val="24"/>
          <w:lang w:val="sr-Latn-RS"/>
        </w:rPr>
        <w:t>.</w:t>
      </w:r>
      <w:r w:rsidRPr="00A720E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A720E0">
        <w:rPr>
          <w:rFonts w:ascii="Times New Roman" w:hAnsi="Times New Roman" w:cs="Times New Roman"/>
          <w:b/>
          <w:bCs/>
          <w:color w:val="000000"/>
          <w:sz w:val="24"/>
          <w:szCs w:val="24"/>
          <w:lang w:val="sr-Latn-RS"/>
        </w:rPr>
        <w:t xml:space="preserve">75. </w:t>
      </w:r>
      <w:r w:rsidRPr="00A720E0">
        <w:rPr>
          <w:rFonts w:ascii="Times New Roman" w:hAnsi="Times New Roman" w:cs="Times New Roman"/>
          <w:b/>
          <w:bCs/>
          <w:color w:val="000000"/>
          <w:sz w:val="24"/>
          <w:szCs w:val="24"/>
          <w:lang w:val="sr-Cyrl-RS"/>
        </w:rPr>
        <w:t xml:space="preserve">Став </w:t>
      </w:r>
      <w:r w:rsidRPr="00A720E0">
        <w:rPr>
          <w:rFonts w:ascii="Times New Roman" w:hAnsi="Times New Roman" w:cs="Times New Roman"/>
          <w:b/>
          <w:bCs/>
          <w:color w:val="000000"/>
          <w:sz w:val="24"/>
          <w:szCs w:val="24"/>
          <w:lang w:val="sr-Latn-RS"/>
        </w:rPr>
        <w:t xml:space="preserve"> 2. З</w:t>
      </w:r>
      <w:r w:rsidRPr="00A720E0">
        <w:rPr>
          <w:rFonts w:ascii="Times New Roman" w:hAnsi="Times New Roman" w:cs="Times New Roman"/>
          <w:b/>
          <w:bCs/>
          <w:color w:val="000000"/>
          <w:sz w:val="24"/>
          <w:szCs w:val="24"/>
          <w:lang w:val="sr-Cyrl-RS"/>
        </w:rPr>
        <w:t>ЈН</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је </w:t>
      </w:r>
      <w:r w:rsidRPr="00A720E0">
        <w:rPr>
          <w:rFonts w:ascii="Times New Roman" w:hAnsi="Times New Roman" w:cs="Times New Roman"/>
          <w:b/>
          <w:bCs/>
          <w:color w:val="000000"/>
          <w:sz w:val="24"/>
          <w:szCs w:val="24"/>
          <w:lang w:val="sr-Latn-RS"/>
        </w:rPr>
        <w:t xml:space="preserve">дужан </w:t>
      </w:r>
      <w:r w:rsidRPr="00A720E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20E0">
        <w:rPr>
          <w:rFonts w:ascii="Times New Roman" w:hAnsi="Times New Roman" w:cs="Times New Roman"/>
          <w:color w:val="000000"/>
          <w:sz w:val="24"/>
          <w:szCs w:val="24"/>
          <w:lang w:val="sr-Cyrl-RS"/>
        </w:rPr>
        <w:tab/>
      </w:r>
      <w:r w:rsidRPr="00A720E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lastRenderedPageBreak/>
        <w:tab/>
      </w:r>
      <w:r w:rsidRPr="00A720E0">
        <w:rPr>
          <w:rFonts w:ascii="Times New Roman" w:hAnsi="Times New Roman" w:cs="Times New Roman"/>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sz w:val="24"/>
          <w:szCs w:val="24"/>
          <w:lang w:val="sr-Cyrl-RS"/>
        </w:rPr>
        <w:t>5.4</w:t>
      </w:r>
      <w:r w:rsidRPr="00A720E0">
        <w:rPr>
          <w:rFonts w:ascii="Times New Roman" w:hAnsi="Times New Roman" w:cs="Times New Roman"/>
          <w:sz w:val="24"/>
          <w:szCs w:val="24"/>
          <w:lang w:val="sr-Cyrl-RS"/>
        </w:rPr>
        <w:t xml:space="preserve"> </w:t>
      </w:r>
      <w:r w:rsidRPr="00A720E0">
        <w:rPr>
          <w:rFonts w:ascii="Times New Roman" w:hAnsi="Times New Roman" w:cs="Times New Roman"/>
          <w:b/>
          <w:bCs/>
          <w:color w:val="000000"/>
          <w:sz w:val="24"/>
          <w:szCs w:val="24"/>
          <w:lang w:val="sr-Latn-RS"/>
        </w:rPr>
        <w:t xml:space="preserve"> И</w:t>
      </w:r>
      <w:r w:rsidRPr="00A720E0">
        <w:rPr>
          <w:rFonts w:ascii="Times New Roman" w:hAnsi="Times New Roman" w:cs="Times New Roman"/>
          <w:b/>
          <w:bCs/>
          <w:color w:val="000000"/>
          <w:sz w:val="24"/>
          <w:szCs w:val="24"/>
          <w:lang w:val="sr-Cyrl-RS"/>
        </w:rPr>
        <w:t>зрада понуде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Pr="00A720E0">
        <w:rPr>
          <w:rFonts w:ascii="Times New Roman" w:hAnsi="Times New Roman" w:cs="Times New Roman"/>
          <w:color w:val="000000"/>
          <w:sz w:val="24"/>
          <w:szCs w:val="24"/>
          <w:lang w:val="sr-Cyrl-RS"/>
        </w:rPr>
        <w:t>а</w:t>
      </w:r>
      <w:r w:rsidRPr="00A720E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0166DA"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треба да достави понуду у писаном облику. </w:t>
      </w:r>
    </w:p>
    <w:p w:rsidR="000166DA" w:rsidRPr="001C3799" w:rsidRDefault="000166DA" w:rsidP="000166DA">
      <w:pPr>
        <w:widowControl/>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color w:val="C00000"/>
          <w:sz w:val="24"/>
          <w:szCs w:val="24"/>
          <w:lang w:val="sr-Cyrl-RS"/>
        </w:rPr>
        <w:tab/>
      </w:r>
      <w:r w:rsidRPr="001C3799">
        <w:rPr>
          <w:rFonts w:ascii="Times New Roman" w:hAnsi="Times New Roman" w:cs="Times New Roman"/>
          <w:sz w:val="24"/>
          <w:szCs w:val="24"/>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Обрасце </w:t>
      </w:r>
      <w:r w:rsidRPr="00A720E0">
        <w:rPr>
          <w:rFonts w:ascii="Times New Roman" w:hAnsi="Times New Roman" w:cs="Times New Roman"/>
          <w:color w:val="000000"/>
          <w:sz w:val="24"/>
          <w:szCs w:val="24"/>
          <w:lang w:val="sr-Cyrl-RS"/>
        </w:rPr>
        <w:t xml:space="preserve">и изјаве </w:t>
      </w:r>
      <w:r w:rsidRPr="00A720E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1C3799" w:rsidRDefault="000166DA" w:rsidP="000166DA">
      <w:pPr>
        <w:spacing w:after="0" w:line="240" w:lineRule="auto"/>
        <w:ind w:firstLine="708"/>
        <w:jc w:val="both"/>
        <w:rPr>
          <w:rFonts w:ascii="Times New Roman" w:eastAsia="Times New Roman" w:hAnsi="Times New Roman" w:cs="Times New Roman"/>
          <w:sz w:val="24"/>
          <w:szCs w:val="24"/>
          <w:lang w:val="sr-Latn-RS"/>
        </w:rPr>
      </w:pPr>
      <w:proofErr w:type="gramStart"/>
      <w:r w:rsidRPr="00A720E0">
        <w:rPr>
          <w:rFonts w:ascii="Times New Roman" w:eastAsia="Times New Roman" w:hAnsi="Times New Roman" w:cs="Times New Roman"/>
          <w:sz w:val="24"/>
          <w:szCs w:val="24"/>
        </w:rPr>
        <w:t>Трошкове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припреме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сноси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искључиво</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понуђач</w:t>
      </w:r>
      <w:r w:rsidRPr="001C3799">
        <w:rPr>
          <w:rFonts w:ascii="Times New Roman" w:eastAsia="Times New Roman" w:hAnsi="Times New Roman" w:cs="Times New Roman"/>
          <w:sz w:val="24"/>
          <w:szCs w:val="24"/>
          <w:lang w:val="sr-Latn-RS"/>
        </w:rPr>
        <w:t>.</w:t>
      </w:r>
      <w:proofErr w:type="gramEnd"/>
    </w:p>
    <w:p w:rsidR="000166DA" w:rsidRPr="00A720E0" w:rsidRDefault="000166DA" w:rsidP="000166DA">
      <w:pPr>
        <w:spacing w:after="0" w:line="240" w:lineRule="auto"/>
        <w:ind w:firstLine="720"/>
        <w:jc w:val="both"/>
        <w:rPr>
          <w:sz w:val="24"/>
          <w:szCs w:val="24"/>
          <w:lang w:val="sr-Cyrl-RS"/>
        </w:rPr>
      </w:pPr>
      <w:r w:rsidRPr="00A720E0">
        <w:rPr>
          <w:rFonts w:ascii="Times New Roman" w:hAnsi="Times New Roman" w:cs="Times New Roman"/>
          <w:sz w:val="24"/>
          <w:szCs w:val="24"/>
        </w:rPr>
        <w:t>Понудом</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мора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бити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доказано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испуњење</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обавезних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додатних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услова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као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посебних</w:t>
      </w:r>
      <w:r w:rsidRPr="001C3799">
        <w:rPr>
          <w:rFonts w:ascii="Times New Roman" w:hAnsi="Times New Roman" w:cs="Times New Roman"/>
          <w:sz w:val="24"/>
          <w:szCs w:val="24"/>
          <w:lang w:val="sr-Latn-RS"/>
        </w:rPr>
        <w:t xml:space="preserve"> </w:t>
      </w:r>
      <w:proofErr w:type="gramStart"/>
      <w:r w:rsidRPr="00A720E0">
        <w:rPr>
          <w:rFonts w:ascii="Times New Roman" w:hAnsi="Times New Roman" w:cs="Times New Roman"/>
          <w:sz w:val="24"/>
          <w:szCs w:val="24"/>
        </w:rPr>
        <w:t>захтева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наручиоца</w:t>
      </w:r>
      <w:proofErr w:type="gramEnd"/>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погледу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околности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од</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којих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зависи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прихватљивост</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понуде</w:t>
      </w:r>
      <w:r w:rsidRPr="001C3799">
        <w:rPr>
          <w:sz w:val="24"/>
          <w:szCs w:val="24"/>
          <w:lang w:val="sr-Latn-RS"/>
        </w:rPr>
        <w:t>.</w:t>
      </w:r>
    </w:p>
    <w:p w:rsidR="000166DA" w:rsidRPr="001C3799" w:rsidRDefault="000166DA" w:rsidP="000166DA">
      <w:pPr>
        <w:spacing w:after="0" w:line="240" w:lineRule="auto"/>
        <w:ind w:firstLine="720"/>
        <w:jc w:val="both"/>
        <w:rPr>
          <w:sz w:val="24"/>
          <w:szCs w:val="24"/>
          <w:lang w:val="sr-Latn-RS"/>
        </w:rPr>
      </w:pPr>
      <w:r w:rsidRPr="001C3799">
        <w:rPr>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A720E0">
        <w:rPr>
          <w:rFonts w:ascii="Times New Roman" w:hAnsi="Times New Roman" w:cs="Times New Roman"/>
          <w:b/>
          <w:bCs/>
          <w:color w:val="000000"/>
          <w:sz w:val="24"/>
          <w:szCs w:val="24"/>
          <w:lang w:val="sr-Cyrl-RS"/>
        </w:rPr>
        <w:t>5.5</w:t>
      </w:r>
      <w:r w:rsidRPr="00A720E0">
        <w:rPr>
          <w:rFonts w:ascii="Times New Roman" w:hAnsi="Times New Roman" w:cs="Times New Roman"/>
          <w:b/>
          <w:bCs/>
          <w:color w:val="000000"/>
          <w:sz w:val="24"/>
          <w:szCs w:val="24"/>
          <w:lang w:val="sr-Latn-RS"/>
        </w:rPr>
        <w:t xml:space="preserve"> Н</w:t>
      </w:r>
      <w:r w:rsidRPr="00A720E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bCs/>
          <w:color w:val="000000"/>
          <w:sz w:val="24"/>
          <w:szCs w:val="24"/>
          <w:lang w:val="sr-Cyrl-RS"/>
        </w:rPr>
        <w:t>Конкурсна документација је доступна:</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Cs/>
          <w:color w:val="000000"/>
          <w:sz w:val="24"/>
          <w:szCs w:val="24"/>
          <w:lang w:val="sr-Cyrl-RS"/>
        </w:rPr>
        <w:tab/>
        <w:t>Портал јавних набвки</w:t>
      </w:r>
      <w:r w:rsidRPr="001C3799">
        <w:rPr>
          <w:rFonts w:ascii="Times New Roman" w:hAnsi="Times New Roman" w:cs="Times New Roman"/>
          <w:bCs/>
          <w:color w:val="000000"/>
          <w:sz w:val="24"/>
          <w:szCs w:val="24"/>
          <w:lang w:val="sr-Cyrl-RS"/>
        </w:rPr>
        <w:t xml:space="preserve"> </w:t>
      </w:r>
      <w:r w:rsidRPr="00A720E0">
        <w:rPr>
          <w:rFonts w:ascii="Times New Roman" w:hAnsi="Times New Roman" w:cs="Times New Roman"/>
          <w:bCs/>
          <w:color w:val="000000"/>
          <w:sz w:val="24"/>
          <w:szCs w:val="24"/>
        </w:rPr>
        <w:t>portal</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ujn</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gov</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rs</w:t>
      </w:r>
      <w:r w:rsidRPr="00A720E0">
        <w:rPr>
          <w:rFonts w:ascii="Times New Roman" w:hAnsi="Times New Roman" w:cs="Times New Roman"/>
          <w:bCs/>
          <w:color w:val="000000"/>
          <w:sz w:val="24"/>
          <w:szCs w:val="24"/>
          <w:lang w:val="sr-Cyrl-RS"/>
        </w:rPr>
        <w:t>;</w:t>
      </w:r>
    </w:p>
    <w:p w:rsidR="004D10E7" w:rsidRDefault="000166DA" w:rsidP="004D10E7">
      <w:pPr>
        <w:widowControl/>
        <w:spacing w:after="0" w:line="240" w:lineRule="auto"/>
        <w:contextualSpacing/>
        <w:rPr>
          <w:rFonts w:ascii="Times New Roman" w:eastAsia="Calibri" w:hAnsi="Times New Roman" w:cs="Times New Roman"/>
          <w:sz w:val="24"/>
          <w:szCs w:val="24"/>
          <w:lang w:val="sr-Cyrl-RS"/>
        </w:rPr>
      </w:pPr>
      <w:r w:rsidRPr="00A720E0">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Интернет адреса</w:t>
      </w:r>
      <w:r w:rsidRPr="00A720E0">
        <w:rPr>
          <w:rFonts w:ascii="Times New Roman" w:hAnsi="Times New Roman" w:cs="Times New Roman"/>
          <w:sz w:val="24"/>
          <w:szCs w:val="24"/>
          <w:lang w:val="sr-Cyrl-RS"/>
        </w:rPr>
        <w:t xml:space="preserve"> Наручиоца</w:t>
      </w:r>
      <w:r w:rsidRPr="001C3799">
        <w:rPr>
          <w:rFonts w:ascii="Times New Roman" w:hAnsi="Times New Roman" w:cs="Times New Roman"/>
          <w:sz w:val="24"/>
          <w:szCs w:val="24"/>
          <w:lang w:val="sr-Cyrl-RS"/>
        </w:rPr>
        <w:t xml:space="preserve">: </w:t>
      </w:r>
      <w:hyperlink r:id="rId9" w:history="1">
        <w:r w:rsidR="00050382" w:rsidRPr="00016DB9">
          <w:rPr>
            <w:rStyle w:val="Hyperlink"/>
            <w:rFonts w:ascii="Times New Roman" w:eastAsia="Calibri" w:hAnsi="Times New Roman" w:cs="Times New Roman"/>
            <w:sz w:val="24"/>
            <w:szCs w:val="24"/>
          </w:rPr>
          <w:t>http://www.zlatibor.org.rs/dokumenta</w:t>
        </w:r>
      </w:hyperlink>
    </w:p>
    <w:p w:rsidR="000166DA" w:rsidRPr="00A720E0" w:rsidRDefault="000166DA" w:rsidP="004D10E7">
      <w:pPr>
        <w:widowControl/>
        <w:spacing w:after="0" w:line="240" w:lineRule="auto"/>
        <w:contextualSpacing/>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Cs/>
          <w:sz w:val="24"/>
          <w:szCs w:val="24"/>
          <w:lang w:val="sr-Cyrl-RS"/>
        </w:rPr>
        <w:t>Понуђач подноси понуду непосредно или путем поште.</w:t>
      </w:r>
    </w:p>
    <w:p w:rsidR="000166DA" w:rsidRPr="00A05A48" w:rsidRDefault="000166DA" w:rsidP="000166DA">
      <w:pPr>
        <w:tabs>
          <w:tab w:val="left" w:pos="709"/>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sz w:val="24"/>
          <w:szCs w:val="24"/>
        </w:rPr>
        <w:t>Без</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обзира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начин</w:t>
      </w:r>
      <w:r w:rsidRPr="001C3799">
        <w:rPr>
          <w:rFonts w:ascii="Times New Roman" w:eastAsia="Times New Roman" w:hAnsi="Times New Roman" w:cs="Times New Roman"/>
          <w:sz w:val="24"/>
          <w:szCs w:val="24"/>
          <w:lang w:val="sr-Latn-RS"/>
        </w:rPr>
        <w:t xml:space="preserve">  </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pacing w:val="-1"/>
          <w:sz w:val="24"/>
          <w:szCs w:val="24"/>
        </w:rPr>
        <w:t>п</w:t>
      </w:r>
      <w:r w:rsidRPr="00A720E0">
        <w:rPr>
          <w:rFonts w:ascii="Times New Roman" w:eastAsia="Times New Roman" w:hAnsi="Times New Roman" w:cs="Times New Roman"/>
          <w:sz w:val="24"/>
          <w:szCs w:val="24"/>
        </w:rPr>
        <w:t>о</w:t>
      </w:r>
      <w:r w:rsidRPr="00A720E0">
        <w:rPr>
          <w:rFonts w:ascii="Times New Roman" w:eastAsia="Times New Roman" w:hAnsi="Times New Roman" w:cs="Times New Roman"/>
          <w:spacing w:val="-1"/>
          <w:sz w:val="24"/>
          <w:szCs w:val="24"/>
        </w:rPr>
        <w:t>н</w:t>
      </w:r>
      <w:r w:rsidRPr="00A720E0">
        <w:rPr>
          <w:rFonts w:ascii="Times New Roman" w:eastAsia="Times New Roman" w:hAnsi="Times New Roman" w:cs="Times New Roman"/>
          <w:spacing w:val="2"/>
          <w:sz w:val="24"/>
          <w:szCs w:val="24"/>
        </w:rPr>
        <w:t>у</w:t>
      </w:r>
      <w:r w:rsidRPr="00A720E0">
        <w:rPr>
          <w:rFonts w:ascii="Times New Roman" w:eastAsia="Times New Roman" w:hAnsi="Times New Roman" w:cs="Times New Roman"/>
          <w:sz w:val="24"/>
          <w:szCs w:val="24"/>
        </w:rPr>
        <w:t>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ђач</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мора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обезбеди</w:t>
      </w:r>
      <w:r w:rsidRPr="00A720E0">
        <w:rPr>
          <w:rFonts w:ascii="Times New Roman" w:eastAsia="Times New Roman" w:hAnsi="Times New Roman" w:cs="Times New Roman"/>
          <w:spacing w:val="-2"/>
          <w:sz w:val="24"/>
          <w:szCs w:val="24"/>
        </w:rPr>
        <w:t>т</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стигне</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адресу</w:t>
      </w:r>
      <w:r w:rsidRPr="001C3799">
        <w:rPr>
          <w:rFonts w:ascii="Times New Roman" w:eastAsia="Times New Roman" w:hAnsi="Times New Roman" w:cs="Times New Roman"/>
          <w:spacing w:val="6"/>
          <w:sz w:val="24"/>
          <w:szCs w:val="24"/>
          <w:lang w:val="sr-Latn-RS"/>
        </w:rPr>
        <w:t xml:space="preserve"> </w:t>
      </w:r>
      <w:r w:rsidRPr="00A05A48">
        <w:rPr>
          <w:rFonts w:ascii="Times New Roman" w:eastAsia="Times New Roman" w:hAnsi="Times New Roman" w:cs="Times New Roman"/>
          <w:sz w:val="24"/>
          <w:szCs w:val="24"/>
        </w:rPr>
        <w:t>наручиоца</w:t>
      </w:r>
      <w:r w:rsidRPr="00A05A48">
        <w:rPr>
          <w:rFonts w:ascii="Times New Roman" w:eastAsia="Times New Roman" w:hAnsi="Times New Roman" w:cs="Times New Roman"/>
          <w:sz w:val="24"/>
          <w:szCs w:val="24"/>
          <w:lang w:val="sr-Latn-RS"/>
        </w:rPr>
        <w:t xml:space="preserve"> </w:t>
      </w:r>
      <w:proofErr w:type="gramStart"/>
      <w:r w:rsidRPr="00A05A48">
        <w:rPr>
          <w:rFonts w:ascii="Times New Roman" w:eastAsia="Times New Roman" w:hAnsi="Times New Roman" w:cs="Times New Roman"/>
          <w:bCs/>
          <w:sz w:val="24"/>
          <w:szCs w:val="24"/>
          <w:lang w:val="sr-Cyrl-RS"/>
        </w:rPr>
        <w:t xml:space="preserve">до </w:t>
      </w:r>
      <w:r w:rsidRPr="00A05A48">
        <w:rPr>
          <w:rFonts w:ascii="Times New Roman" w:eastAsia="Times New Roman" w:hAnsi="Times New Roman" w:cs="Times New Roman"/>
          <w:b/>
          <w:sz w:val="24"/>
          <w:szCs w:val="24"/>
          <w:lang w:val="sr-Cyrl-RS"/>
        </w:rPr>
        <w:t xml:space="preserve"> </w:t>
      </w:r>
      <w:r w:rsidR="009A24FD" w:rsidRPr="00A05A48">
        <w:rPr>
          <w:rFonts w:ascii="Times New Roman" w:eastAsia="Times New Roman" w:hAnsi="Times New Roman" w:cs="Times New Roman"/>
          <w:b/>
          <w:sz w:val="24"/>
          <w:szCs w:val="24"/>
          <w:highlight w:val="yellow"/>
          <w:lang w:val="sr-Cyrl-RS"/>
        </w:rPr>
        <w:t>0</w:t>
      </w:r>
      <w:r w:rsidR="00A05A48" w:rsidRPr="00A05A48">
        <w:rPr>
          <w:rFonts w:ascii="Times New Roman" w:eastAsia="Times New Roman" w:hAnsi="Times New Roman" w:cs="Times New Roman"/>
          <w:b/>
          <w:sz w:val="24"/>
          <w:szCs w:val="24"/>
          <w:highlight w:val="yellow"/>
        </w:rPr>
        <w:t>4</w:t>
      </w:r>
      <w:proofErr w:type="gramEnd"/>
      <w:r w:rsidR="00760D41" w:rsidRPr="00A05A48">
        <w:rPr>
          <w:rFonts w:ascii="Times New Roman" w:eastAsia="Times New Roman" w:hAnsi="Times New Roman" w:cs="Times New Roman"/>
          <w:b/>
          <w:sz w:val="24"/>
          <w:szCs w:val="24"/>
          <w:highlight w:val="yellow"/>
          <w:lang w:val="sr-Latn-RS"/>
        </w:rPr>
        <w:t xml:space="preserve">. </w:t>
      </w:r>
      <w:r w:rsidR="009A24FD" w:rsidRPr="00A05A48">
        <w:rPr>
          <w:rFonts w:ascii="Times New Roman" w:eastAsia="Times New Roman" w:hAnsi="Times New Roman" w:cs="Times New Roman"/>
          <w:b/>
          <w:sz w:val="24"/>
          <w:szCs w:val="24"/>
          <w:lang w:val="sr-Cyrl-RS"/>
        </w:rPr>
        <w:t>маја</w:t>
      </w:r>
      <w:r w:rsidR="00760D41" w:rsidRPr="00A05A48">
        <w:rPr>
          <w:rFonts w:ascii="Times New Roman" w:eastAsia="Times New Roman" w:hAnsi="Times New Roman" w:cs="Times New Roman"/>
          <w:sz w:val="24"/>
          <w:szCs w:val="24"/>
          <w:lang w:val="sr-Latn-RS"/>
        </w:rPr>
        <w:t xml:space="preserve"> </w:t>
      </w:r>
      <w:r w:rsidRPr="00A05A48">
        <w:rPr>
          <w:rFonts w:ascii="Times New Roman" w:eastAsia="Times New Roman" w:hAnsi="Times New Roman" w:cs="Times New Roman"/>
          <w:b/>
          <w:sz w:val="24"/>
          <w:szCs w:val="24"/>
          <w:lang w:val="sr-Latn-RS"/>
        </w:rPr>
        <w:t>201</w:t>
      </w:r>
      <w:r w:rsidR="004D10E7" w:rsidRPr="00A05A48">
        <w:rPr>
          <w:rFonts w:ascii="Times New Roman" w:eastAsia="Times New Roman" w:hAnsi="Times New Roman" w:cs="Times New Roman"/>
          <w:b/>
          <w:sz w:val="24"/>
          <w:szCs w:val="24"/>
          <w:lang w:val="sr-Cyrl-RS"/>
        </w:rPr>
        <w:t>7</w:t>
      </w:r>
      <w:r w:rsidRPr="00A05A48">
        <w:rPr>
          <w:rFonts w:ascii="Times New Roman" w:eastAsia="Times New Roman" w:hAnsi="Times New Roman" w:cs="Times New Roman"/>
          <w:b/>
          <w:bCs/>
          <w:sz w:val="24"/>
          <w:szCs w:val="24"/>
          <w:lang w:val="sr-Cyrl-RS"/>
        </w:rPr>
        <w:t>. године до 1</w:t>
      </w:r>
      <w:r w:rsidR="004D10E7" w:rsidRPr="00A05A48">
        <w:rPr>
          <w:rFonts w:ascii="Times New Roman" w:eastAsia="Times New Roman" w:hAnsi="Times New Roman" w:cs="Times New Roman"/>
          <w:b/>
          <w:bCs/>
          <w:sz w:val="24"/>
          <w:szCs w:val="24"/>
          <w:lang w:val="sr-Cyrl-RS"/>
        </w:rPr>
        <w:t>0</w:t>
      </w:r>
      <w:r w:rsidRPr="00A05A48">
        <w:rPr>
          <w:rFonts w:ascii="Times New Roman" w:eastAsia="Times New Roman" w:hAnsi="Times New Roman" w:cs="Times New Roman"/>
          <w:b/>
          <w:bCs/>
          <w:sz w:val="24"/>
          <w:szCs w:val="24"/>
          <w:lang w:val="sr-Cyrl-RS"/>
        </w:rPr>
        <w:t xml:space="preserve"> сати</w:t>
      </w:r>
      <w:r w:rsidRPr="00A05A48">
        <w:rPr>
          <w:rFonts w:ascii="Times New Roman" w:eastAsia="Times New Roman" w:hAnsi="Times New Roman" w:cs="Times New Roman"/>
          <w:bCs/>
          <w:sz w:val="24"/>
          <w:szCs w:val="24"/>
          <w:lang w:val="sr-Cyrl-RS"/>
        </w:rPr>
        <w:t>.</w:t>
      </w:r>
    </w:p>
    <w:p w:rsidR="000166DA" w:rsidRPr="00A05A48" w:rsidRDefault="00B31899"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bCs/>
          <w:sz w:val="24"/>
          <w:szCs w:val="24"/>
          <w:lang w:val="sr-Latn-RS"/>
        </w:rPr>
        <w:tab/>
      </w:r>
      <w:r w:rsidR="000166DA" w:rsidRPr="00A05A48">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Туристичка организација </w:t>
      </w:r>
      <w:r w:rsidR="004D10E7" w:rsidRPr="00A05A48">
        <w:rPr>
          <w:rFonts w:ascii="Times New Roman" w:eastAsia="Times New Roman" w:hAnsi="Times New Roman" w:cs="Times New Roman"/>
          <w:bCs/>
          <w:sz w:val="24"/>
          <w:szCs w:val="24"/>
          <w:lang w:val="sr-Cyrl-RS"/>
        </w:rPr>
        <w:t>Златибор</w:t>
      </w:r>
      <w:r w:rsidR="000166DA"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Миладина Пећинара број 2 Златибор</w:t>
      </w:r>
      <w:r w:rsidR="000166DA" w:rsidRPr="00A05A48">
        <w:rPr>
          <w:rFonts w:ascii="Times New Roman" w:eastAsia="Times New Roman" w:hAnsi="Times New Roman" w:cs="Times New Roman"/>
          <w:sz w:val="24"/>
          <w:szCs w:val="24"/>
          <w:lang w:val="sr-Cyrl-CS"/>
        </w:rPr>
        <w:t xml:space="preserve">. </w:t>
      </w:r>
      <w:r w:rsidR="000166DA" w:rsidRPr="00A05A48">
        <w:rPr>
          <w:rFonts w:ascii="Times New Roman" w:eastAsia="Times New Roman" w:hAnsi="Times New Roman" w:cs="Times New Roman"/>
          <w:spacing w:val="-1"/>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ђа</w:t>
      </w:r>
      <w:r w:rsidR="000166DA" w:rsidRPr="00A05A48">
        <w:rPr>
          <w:rFonts w:ascii="Times New Roman" w:eastAsia="Times New Roman" w:hAnsi="Times New Roman" w:cs="Times New Roman"/>
          <w:sz w:val="24"/>
          <w:szCs w:val="24"/>
          <w:lang w:val="sr-Cyrl-CS"/>
        </w:rPr>
        <w:t>ч</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RS"/>
        </w:rPr>
        <w:t xml:space="preserve">понуду подноси </w:t>
      </w:r>
      <w:r w:rsidR="000166DA" w:rsidRPr="00A05A48">
        <w:rPr>
          <w:rFonts w:ascii="Times New Roman" w:eastAsia="Times New Roman" w:hAnsi="Times New Roman" w:cs="Times New Roman"/>
          <w:sz w:val="24"/>
          <w:szCs w:val="24"/>
          <w:lang w:val="sr-Cyrl-CS"/>
        </w:rPr>
        <w:t xml:space="preserve"> у</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z w:val="24"/>
          <w:szCs w:val="24"/>
          <w:lang w:val="sr-Cyrl-CS"/>
        </w:rPr>
        <w:t>оверти</w:t>
      </w:r>
      <w:r w:rsidR="000166DA" w:rsidRPr="00A05A48">
        <w:rPr>
          <w:rFonts w:ascii="Times New Roman" w:eastAsia="Times New Roman" w:hAnsi="Times New Roman" w:cs="Times New Roman"/>
          <w:spacing w:val="1"/>
          <w:sz w:val="24"/>
          <w:szCs w:val="24"/>
          <w:lang w:val="sr-Cyrl-CS"/>
        </w:rPr>
        <w:t>/</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т</w:t>
      </w:r>
      <w:r w:rsidR="000166DA" w:rsidRPr="00A05A48">
        <w:rPr>
          <w:rFonts w:ascii="Times New Roman" w:eastAsia="Times New Roman" w:hAnsi="Times New Roman" w:cs="Times New Roman"/>
          <w:sz w:val="24"/>
          <w:szCs w:val="24"/>
          <w:lang w:val="sr-Cyrl-CS"/>
        </w:rPr>
        <w:t>и</w:t>
      </w:r>
      <w:r w:rsidR="000166DA" w:rsidRPr="00A05A48">
        <w:rPr>
          <w:rFonts w:ascii="Times New Roman" w:eastAsia="Times New Roman" w:hAnsi="Times New Roman" w:cs="Times New Roman"/>
          <w:spacing w:val="1"/>
          <w:sz w:val="24"/>
          <w:szCs w:val="24"/>
          <w:lang w:val="sr-Cyrl-CS"/>
        </w:rPr>
        <w:t>ј</w:t>
      </w:r>
      <w:r w:rsidR="000166DA" w:rsidRPr="00A05A48">
        <w:rPr>
          <w:rFonts w:ascii="Times New Roman" w:eastAsia="Times New Roman" w:hAnsi="Times New Roman" w:cs="Times New Roman"/>
          <w:sz w:val="24"/>
          <w:szCs w:val="24"/>
          <w:lang w:val="sr-Cyrl-CS"/>
        </w:rPr>
        <w:t xml:space="preserve">и затвореној на начин да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 xml:space="preserve">се приликом отварања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да може са си</w:t>
      </w:r>
      <w:r w:rsidR="000166DA" w:rsidRPr="00A05A48">
        <w:rPr>
          <w:rFonts w:ascii="Times New Roman" w:eastAsia="Times New Roman" w:hAnsi="Times New Roman" w:cs="Times New Roman"/>
          <w:spacing w:val="-1"/>
          <w:sz w:val="24"/>
          <w:szCs w:val="24"/>
          <w:lang w:val="sr-Cyrl-CS"/>
        </w:rPr>
        <w:t>г</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рношћу </w:t>
      </w:r>
      <w:r w:rsidR="000166DA" w:rsidRPr="00A05A48">
        <w:rPr>
          <w:rFonts w:ascii="Times New Roman" w:eastAsia="Times New Roman" w:hAnsi="Times New Roman" w:cs="Times New Roman"/>
          <w:spacing w:val="1"/>
          <w:sz w:val="24"/>
          <w:szCs w:val="24"/>
          <w:lang w:val="sr-Cyrl-CS"/>
        </w:rPr>
        <w:t>у</w:t>
      </w:r>
      <w:r w:rsidR="000166DA" w:rsidRPr="00A05A48">
        <w:rPr>
          <w:rFonts w:ascii="Times New Roman" w:eastAsia="Times New Roman" w:hAnsi="Times New Roman" w:cs="Times New Roman"/>
          <w:sz w:val="24"/>
          <w:szCs w:val="24"/>
          <w:lang w:val="sr-Cyrl-CS"/>
        </w:rPr>
        <w:t>т</w:t>
      </w:r>
      <w:r w:rsidR="000166DA" w:rsidRPr="00A05A48">
        <w:rPr>
          <w:rFonts w:ascii="Times New Roman" w:eastAsia="Times New Roman" w:hAnsi="Times New Roman" w:cs="Times New Roman"/>
          <w:spacing w:val="-1"/>
          <w:sz w:val="24"/>
          <w:szCs w:val="24"/>
          <w:lang w:val="sr-Cyrl-CS"/>
        </w:rPr>
        <w:t>в</w:t>
      </w:r>
      <w:r w:rsidR="000166DA" w:rsidRPr="00A05A48">
        <w:rPr>
          <w:rFonts w:ascii="Times New Roman" w:eastAsia="Times New Roman" w:hAnsi="Times New Roman" w:cs="Times New Roman"/>
          <w:sz w:val="24"/>
          <w:szCs w:val="24"/>
          <w:lang w:val="sr-Cyrl-CS"/>
        </w:rPr>
        <w:t>р</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ити </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а се први </w:t>
      </w:r>
      <w:r w:rsidR="000166DA" w:rsidRPr="00A05A48">
        <w:rPr>
          <w:rFonts w:ascii="Times New Roman" w:eastAsia="Times New Roman" w:hAnsi="Times New Roman" w:cs="Times New Roman"/>
          <w:spacing w:val="-1"/>
          <w:sz w:val="24"/>
          <w:szCs w:val="24"/>
          <w:lang w:val="sr-Cyrl-CS"/>
        </w:rPr>
        <w:t>п</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т </w:t>
      </w:r>
      <w:r w:rsidR="000166DA" w:rsidRPr="00A05A48">
        <w:rPr>
          <w:rFonts w:ascii="Times New Roman" w:eastAsia="Times New Roman" w:hAnsi="Times New Roman" w:cs="Times New Roman"/>
          <w:spacing w:val="-1"/>
          <w:sz w:val="24"/>
          <w:szCs w:val="24"/>
          <w:lang w:val="sr-Cyrl-CS"/>
        </w:rPr>
        <w:t>отвар</w:t>
      </w:r>
      <w:r w:rsidR="000166DA" w:rsidRPr="00A05A48">
        <w:rPr>
          <w:rFonts w:ascii="Times New Roman" w:eastAsia="Times New Roman" w:hAnsi="Times New Roman" w:cs="Times New Roman"/>
          <w:spacing w:val="1"/>
          <w:sz w:val="24"/>
          <w:szCs w:val="24"/>
          <w:lang w:val="sr-Cyrl-CS"/>
        </w:rPr>
        <w:t>а</w:t>
      </w:r>
      <w:r w:rsidR="000166DA" w:rsidRPr="00A05A48">
        <w:rPr>
          <w:rFonts w:ascii="Times New Roman" w:eastAsia="Times New Roman" w:hAnsi="Times New Roman" w:cs="Times New Roman"/>
          <w:sz w:val="24"/>
          <w:szCs w:val="24"/>
          <w:lang w:val="sr-Cyrl-CS"/>
        </w:rPr>
        <w:t xml:space="preserve">. </w:t>
      </w:r>
    </w:p>
    <w:p w:rsidR="000166DA" w:rsidRPr="00A05A48" w:rsidRDefault="000166DA"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sz w:val="24"/>
          <w:szCs w:val="24"/>
          <w:lang w:val="sr-Cyrl-CS"/>
        </w:rPr>
        <w:t xml:space="preserve">                </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pacing w:val="-1"/>
          <w:sz w:val="24"/>
          <w:szCs w:val="24"/>
          <w:lang w:val="sr-Cyrl-CS"/>
        </w:rPr>
        <w:t>Н</w:t>
      </w:r>
      <w:r w:rsidRPr="00A05A48">
        <w:rPr>
          <w:rFonts w:ascii="Times New Roman" w:eastAsia="Times New Roman" w:hAnsi="Times New Roman" w:cs="Times New Roman"/>
          <w:sz w:val="24"/>
          <w:szCs w:val="24"/>
          <w:lang w:val="sr-Cyrl-CS"/>
        </w:rPr>
        <w:t>а ковер</w:t>
      </w:r>
      <w:r w:rsidRPr="00A05A48">
        <w:rPr>
          <w:rFonts w:ascii="Times New Roman" w:eastAsia="Times New Roman" w:hAnsi="Times New Roman" w:cs="Times New Roman"/>
          <w:spacing w:val="-2"/>
          <w:sz w:val="24"/>
          <w:szCs w:val="24"/>
          <w:lang w:val="sr-Cyrl-CS"/>
        </w:rPr>
        <w:t>т</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w:t>
      </w:r>
      <w:r w:rsidRPr="00A05A48">
        <w:rPr>
          <w:rFonts w:ascii="Times New Roman" w:eastAsia="Times New Roman" w:hAnsi="Times New Roman" w:cs="Times New Roman"/>
          <w:spacing w:val="-1"/>
          <w:sz w:val="24"/>
          <w:szCs w:val="24"/>
          <w:lang w:val="sr-Cyrl-CS"/>
        </w:rPr>
        <w:t>к</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тиј</w:t>
      </w:r>
      <w:r w:rsidRPr="00A05A48">
        <w:rPr>
          <w:rFonts w:ascii="Times New Roman" w:eastAsia="Times New Roman" w:hAnsi="Times New Roman" w:cs="Times New Roman"/>
          <w:sz w:val="24"/>
          <w:szCs w:val="24"/>
          <w:lang w:val="sr-Cyrl-CS"/>
        </w:rPr>
        <w:t xml:space="preserve">у </w:t>
      </w:r>
      <w:r w:rsidRPr="00A05A48">
        <w:rPr>
          <w:rFonts w:ascii="Times New Roman" w:eastAsia="Times New Roman" w:hAnsi="Times New Roman" w:cs="Times New Roman"/>
          <w:spacing w:val="-1"/>
          <w:sz w:val="24"/>
          <w:szCs w:val="24"/>
          <w:lang w:val="sr-Cyrl-CS"/>
        </w:rPr>
        <w:t>пон</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ђа</w:t>
      </w:r>
      <w:r w:rsidRPr="00A05A48">
        <w:rPr>
          <w:rFonts w:ascii="Times New Roman" w:eastAsia="Times New Roman" w:hAnsi="Times New Roman" w:cs="Times New Roman"/>
          <w:sz w:val="24"/>
          <w:szCs w:val="24"/>
          <w:lang w:val="sr-Cyrl-CS"/>
        </w:rPr>
        <w:t>ч лепи Пропратни образац</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(садржан  је  Поглављу 6. Конкурсне документације), 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 xml:space="preserve">који </w:t>
      </w:r>
      <w:r w:rsidRPr="00A05A48">
        <w:rPr>
          <w:rFonts w:ascii="Times New Roman" w:eastAsia="Times New Roman" w:hAnsi="Times New Roman" w:cs="Times New Roman"/>
          <w:spacing w:val="1"/>
          <w:sz w:val="24"/>
          <w:szCs w:val="24"/>
          <w:lang w:val="sr-Cyrl-CS"/>
        </w:rPr>
        <w:t>у</w:t>
      </w:r>
      <w:r w:rsidRPr="00A05A48">
        <w:rPr>
          <w:rFonts w:ascii="Times New Roman" w:eastAsia="Times New Roman" w:hAnsi="Times New Roman" w:cs="Times New Roman"/>
          <w:sz w:val="24"/>
          <w:szCs w:val="24"/>
          <w:lang w:val="sr-Cyrl-CS"/>
        </w:rPr>
        <w:t>п</w:t>
      </w:r>
      <w:r w:rsidRPr="00A05A48">
        <w:rPr>
          <w:rFonts w:ascii="Times New Roman" w:eastAsia="Times New Roman" w:hAnsi="Times New Roman" w:cs="Times New Roman"/>
          <w:spacing w:val="-1"/>
          <w:sz w:val="24"/>
          <w:szCs w:val="24"/>
          <w:lang w:val="sr-Cyrl-CS"/>
        </w:rPr>
        <w:t>ис</w:t>
      </w:r>
      <w:r w:rsidRPr="00A05A48">
        <w:rPr>
          <w:rFonts w:ascii="Times New Roman" w:eastAsia="Times New Roman" w:hAnsi="Times New Roman" w:cs="Times New Roman"/>
          <w:spacing w:val="1"/>
          <w:sz w:val="24"/>
          <w:szCs w:val="24"/>
          <w:lang w:val="sr-Cyrl-CS"/>
        </w:rPr>
        <w:t>уј</w:t>
      </w:r>
      <w:r w:rsidRPr="00A05A48">
        <w:rPr>
          <w:rFonts w:ascii="Times New Roman" w:eastAsia="Times New Roman" w:hAnsi="Times New Roman" w:cs="Times New Roman"/>
          <w:sz w:val="24"/>
          <w:szCs w:val="24"/>
          <w:lang w:val="sr-Cyrl-CS"/>
        </w:rPr>
        <w:t>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податке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о свом</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тачном</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нази</w:t>
      </w:r>
      <w:r w:rsidRPr="00A05A48">
        <w:rPr>
          <w:rFonts w:ascii="Times New Roman" w:eastAsia="Times New Roman" w:hAnsi="Times New Roman" w:cs="Times New Roman"/>
          <w:spacing w:val="-2"/>
          <w:sz w:val="24"/>
          <w:szCs w:val="24"/>
          <w:lang w:val="sr-Cyrl-CS"/>
        </w:rPr>
        <w:t>в</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z w:val="24"/>
          <w:szCs w:val="24"/>
          <w:lang w:val="sr-Cyrl-CS"/>
        </w:rPr>
        <w:t>, адреси,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бр</w:t>
      </w:r>
      <w:r w:rsidRPr="00A05A48">
        <w:rPr>
          <w:rFonts w:ascii="Times New Roman" w:eastAsia="Times New Roman" w:hAnsi="Times New Roman" w:cs="Times New Roman"/>
          <w:spacing w:val="-1"/>
          <w:sz w:val="24"/>
          <w:szCs w:val="24"/>
          <w:lang w:val="sr-Cyrl-CS"/>
        </w:rPr>
        <w:t>ој</w:t>
      </w:r>
      <w:r w:rsidRPr="00A05A48">
        <w:rPr>
          <w:rFonts w:ascii="Times New Roman" w:eastAsia="Times New Roman" w:hAnsi="Times New Roman" w:cs="Times New Roman"/>
          <w:sz w:val="24"/>
          <w:szCs w:val="24"/>
          <w:lang w:val="sr-Cyrl-CS"/>
        </w:rPr>
        <w:t>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телефона 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факса, е</w:t>
      </w:r>
      <w:r w:rsidRPr="00A05A48">
        <w:rPr>
          <w:rFonts w:ascii="Times New Roman" w:eastAsia="Times New Roman" w:hAnsi="Times New Roman" w:cs="Times New Roman"/>
          <w:spacing w:val="-1"/>
          <w:sz w:val="24"/>
          <w:szCs w:val="24"/>
          <w:lang w:val="sr-Cyrl-CS"/>
        </w:rPr>
        <w:t>л</w:t>
      </w:r>
      <w:r w:rsidRPr="00A05A48">
        <w:rPr>
          <w:rFonts w:ascii="Times New Roman" w:eastAsia="Times New Roman" w:hAnsi="Times New Roman" w:cs="Times New Roman"/>
          <w:sz w:val="24"/>
          <w:szCs w:val="24"/>
          <w:lang w:val="sr-Cyrl-CS"/>
        </w:rPr>
        <w:t>ектронској</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пошти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имену</w:t>
      </w:r>
      <w:r w:rsidRPr="00A05A48">
        <w:rPr>
          <w:rFonts w:ascii="Times New Roman" w:eastAsia="Times New Roman" w:hAnsi="Times New Roman" w:cs="Times New Roman"/>
          <w:spacing w:val="4"/>
          <w:sz w:val="24"/>
          <w:szCs w:val="24"/>
          <w:lang w:val="sr-Cyrl-CS"/>
        </w:rPr>
        <w:t xml:space="preserve"> </w:t>
      </w:r>
      <w:r w:rsidRPr="00A05A48">
        <w:rPr>
          <w:rFonts w:ascii="Times New Roman" w:eastAsia="Times New Roman" w:hAnsi="Times New Roman" w:cs="Times New Roman"/>
          <w:sz w:val="24"/>
          <w:szCs w:val="24"/>
          <w:lang w:val="sr-Cyrl-CS"/>
        </w:rPr>
        <w:t>и презимену лица за контак</w:t>
      </w:r>
      <w:r w:rsidRPr="00A05A48">
        <w:rPr>
          <w:rFonts w:ascii="Times New Roman" w:eastAsia="Times New Roman" w:hAnsi="Times New Roman" w:cs="Times New Roman"/>
          <w:spacing w:val="-1"/>
          <w:sz w:val="24"/>
          <w:szCs w:val="24"/>
          <w:lang w:val="sr-Cyrl-CS"/>
        </w:rPr>
        <w:t>т</w:t>
      </w:r>
      <w:r w:rsidRPr="00A05A48">
        <w:rPr>
          <w:rFonts w:ascii="Times New Roman" w:eastAsia="Times New Roman" w:hAnsi="Times New Roman" w:cs="Times New Roman"/>
          <w:spacing w:val="-1"/>
          <w:sz w:val="24"/>
          <w:szCs w:val="24"/>
          <w:lang w:val="sr-Cyrl-RS"/>
        </w:rPr>
        <w:t>.</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9A24FD" w:rsidRPr="00A05A48">
        <w:rPr>
          <w:rFonts w:ascii="Times New Roman" w:eastAsia="Times New Roman" w:hAnsi="Times New Roman" w:cs="Times New Roman"/>
          <w:b/>
          <w:sz w:val="24"/>
          <w:szCs w:val="24"/>
          <w:highlight w:val="yellow"/>
          <w:lang w:val="sr-Cyrl-RS"/>
        </w:rPr>
        <w:t>0</w:t>
      </w:r>
      <w:r w:rsidR="00A05A48" w:rsidRPr="00A05A48">
        <w:rPr>
          <w:rFonts w:ascii="Times New Roman" w:eastAsia="Times New Roman" w:hAnsi="Times New Roman" w:cs="Times New Roman"/>
          <w:b/>
          <w:sz w:val="24"/>
          <w:szCs w:val="24"/>
          <w:highlight w:val="yellow"/>
        </w:rPr>
        <w:t>4</w:t>
      </w:r>
      <w:r w:rsidR="002E07C2" w:rsidRPr="00A05A48">
        <w:rPr>
          <w:rFonts w:ascii="Times New Roman" w:eastAsia="Times New Roman" w:hAnsi="Times New Roman" w:cs="Times New Roman"/>
          <w:b/>
          <w:sz w:val="24"/>
          <w:szCs w:val="24"/>
          <w:highlight w:val="yellow"/>
          <w:lang w:val="sr-Latn-RS"/>
        </w:rPr>
        <w:t xml:space="preserve">. </w:t>
      </w:r>
      <w:r w:rsidR="009A24FD" w:rsidRPr="00A05A48">
        <w:rPr>
          <w:rFonts w:ascii="Times New Roman" w:eastAsia="Times New Roman" w:hAnsi="Times New Roman" w:cs="Times New Roman"/>
          <w:b/>
          <w:sz w:val="24"/>
          <w:szCs w:val="24"/>
          <w:lang w:val="sr-Cyrl-RS"/>
        </w:rPr>
        <w:t>маја</w:t>
      </w:r>
      <w:r w:rsidR="002E07C2" w:rsidRPr="00A05A48">
        <w:rPr>
          <w:rFonts w:ascii="Times New Roman" w:eastAsia="Times New Roman" w:hAnsi="Times New Roman" w:cs="Times New Roman"/>
          <w:sz w:val="24"/>
          <w:szCs w:val="24"/>
          <w:lang w:val="sr-Latn-RS"/>
        </w:rPr>
        <w:t xml:space="preserve"> </w:t>
      </w:r>
      <w:r w:rsidR="002E07C2" w:rsidRPr="00A05A48">
        <w:rPr>
          <w:rFonts w:ascii="Times New Roman" w:eastAsia="Times New Roman" w:hAnsi="Times New Roman" w:cs="Times New Roman"/>
          <w:b/>
          <w:sz w:val="24"/>
          <w:szCs w:val="24"/>
          <w:lang w:val="sr-Latn-RS"/>
        </w:rPr>
        <w:t>201</w:t>
      </w:r>
      <w:r w:rsidR="004D10E7" w:rsidRPr="00A05A48">
        <w:rPr>
          <w:rFonts w:ascii="Times New Roman" w:eastAsia="Times New Roman" w:hAnsi="Times New Roman" w:cs="Times New Roman"/>
          <w:b/>
          <w:sz w:val="24"/>
          <w:szCs w:val="24"/>
          <w:lang w:val="sr-Cyrl-RS"/>
        </w:rPr>
        <w:t>7</w:t>
      </w:r>
      <w:r w:rsidR="002E07C2" w:rsidRPr="00A05A48">
        <w:rPr>
          <w:rFonts w:ascii="Times New Roman" w:eastAsia="Times New Roman" w:hAnsi="Times New Roman" w:cs="Times New Roman"/>
          <w:b/>
          <w:bCs/>
          <w:sz w:val="24"/>
          <w:szCs w:val="24"/>
          <w:lang w:val="sr-Cyrl-RS"/>
        </w:rPr>
        <w:t xml:space="preserve">. године </w:t>
      </w:r>
      <w:r w:rsidRPr="00A05A48">
        <w:rPr>
          <w:rFonts w:ascii="Times New Roman" w:eastAsia="Times New Roman" w:hAnsi="Times New Roman" w:cs="Times New Roman"/>
          <w:b/>
          <w:bCs/>
          <w:sz w:val="24"/>
          <w:szCs w:val="24"/>
          <w:lang w:val="sr-Cyrl-RS"/>
        </w:rPr>
        <w:t xml:space="preserve"> </w:t>
      </w:r>
      <w:r w:rsidRPr="00A05A48">
        <w:rPr>
          <w:rFonts w:ascii="Times New Roman" w:eastAsia="Times New Roman" w:hAnsi="Times New Roman" w:cs="Times New Roman"/>
          <w:bCs/>
          <w:sz w:val="24"/>
          <w:szCs w:val="24"/>
          <w:lang w:val="sr-Cyrl-RS"/>
        </w:rPr>
        <w:t xml:space="preserve">  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 сати.</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Cyrl-RS"/>
        </w:rPr>
        <w:tab/>
      </w:r>
      <w:r w:rsidRPr="00A05A48">
        <w:rPr>
          <w:rFonts w:ascii="Times New Roman" w:eastAsia="Times New Roman" w:hAnsi="Times New Roman" w:cs="Times New Roman"/>
          <w:b/>
          <w:bCs/>
          <w:sz w:val="24"/>
          <w:szCs w:val="24"/>
          <w:lang w:val="sr-Cyrl-RS"/>
        </w:rPr>
        <w:t xml:space="preserve">Место, време и начин отварања понуда: </w:t>
      </w:r>
      <w:r w:rsidRPr="00A05A48">
        <w:rPr>
          <w:rFonts w:ascii="Times New Roman" w:eastAsia="Times New Roman" w:hAnsi="Times New Roman" w:cs="Times New Roman"/>
          <w:bCs/>
          <w:sz w:val="24"/>
          <w:szCs w:val="24"/>
          <w:lang w:val="sr-Cyrl-RS"/>
        </w:rPr>
        <w:t xml:space="preserve">Отварање понуда је јавно и одржаће се дана </w:t>
      </w:r>
      <w:r w:rsidR="00326AE4" w:rsidRPr="00A05A48">
        <w:rPr>
          <w:rFonts w:ascii="Times New Roman" w:eastAsia="Times New Roman" w:hAnsi="Times New Roman" w:cs="Times New Roman"/>
          <w:b/>
          <w:sz w:val="24"/>
          <w:szCs w:val="24"/>
          <w:highlight w:val="yellow"/>
          <w:lang w:val="sr-Cyrl-RS"/>
        </w:rPr>
        <w:t>0</w:t>
      </w:r>
      <w:r w:rsidR="00A05A48" w:rsidRPr="00A05A48">
        <w:rPr>
          <w:rFonts w:ascii="Times New Roman" w:eastAsia="Times New Roman" w:hAnsi="Times New Roman" w:cs="Times New Roman"/>
          <w:b/>
          <w:sz w:val="24"/>
          <w:szCs w:val="24"/>
          <w:highlight w:val="yellow"/>
        </w:rPr>
        <w:t>4</w:t>
      </w:r>
      <w:r w:rsidR="004D10E7" w:rsidRPr="00A05A48">
        <w:rPr>
          <w:rFonts w:ascii="Times New Roman" w:eastAsia="Times New Roman" w:hAnsi="Times New Roman" w:cs="Times New Roman"/>
          <w:b/>
          <w:sz w:val="24"/>
          <w:szCs w:val="24"/>
          <w:highlight w:val="yellow"/>
          <w:lang w:val="sr-Latn-RS"/>
        </w:rPr>
        <w:t xml:space="preserve">. </w:t>
      </w:r>
      <w:r w:rsidR="00326AE4" w:rsidRPr="00A05A48">
        <w:rPr>
          <w:rFonts w:ascii="Times New Roman" w:eastAsia="Times New Roman" w:hAnsi="Times New Roman" w:cs="Times New Roman"/>
          <w:b/>
          <w:sz w:val="24"/>
          <w:szCs w:val="24"/>
          <w:lang w:val="sr-Cyrl-RS"/>
        </w:rPr>
        <w:t>маја</w:t>
      </w:r>
      <w:r w:rsidR="004D10E7" w:rsidRPr="00A05A48">
        <w:rPr>
          <w:rFonts w:ascii="Times New Roman" w:eastAsia="Times New Roman" w:hAnsi="Times New Roman" w:cs="Times New Roman"/>
          <w:sz w:val="24"/>
          <w:szCs w:val="24"/>
          <w:lang w:val="sr-Latn-RS"/>
        </w:rPr>
        <w:t xml:space="preserve"> </w:t>
      </w:r>
      <w:r w:rsidR="004D10E7" w:rsidRPr="00A05A48">
        <w:rPr>
          <w:rFonts w:ascii="Times New Roman" w:eastAsia="Times New Roman" w:hAnsi="Times New Roman" w:cs="Times New Roman"/>
          <w:b/>
          <w:sz w:val="24"/>
          <w:szCs w:val="24"/>
          <w:lang w:val="sr-Latn-RS"/>
        </w:rPr>
        <w:t>201</w:t>
      </w:r>
      <w:r w:rsidR="004D10E7" w:rsidRPr="00A05A48">
        <w:rPr>
          <w:rFonts w:ascii="Times New Roman" w:eastAsia="Times New Roman" w:hAnsi="Times New Roman" w:cs="Times New Roman"/>
          <w:b/>
          <w:sz w:val="24"/>
          <w:szCs w:val="24"/>
          <w:lang w:val="sr-Cyrl-RS"/>
        </w:rPr>
        <w:t>7</w:t>
      </w:r>
      <w:r w:rsidR="004D10E7" w:rsidRPr="00A05A48">
        <w:rPr>
          <w:rFonts w:ascii="Times New Roman" w:eastAsia="Times New Roman" w:hAnsi="Times New Roman" w:cs="Times New Roman"/>
          <w:b/>
          <w:bCs/>
          <w:sz w:val="24"/>
          <w:szCs w:val="24"/>
          <w:lang w:val="sr-Cyrl-RS"/>
        </w:rPr>
        <w:t>. године</w:t>
      </w:r>
      <w:r w:rsidR="004D10E7" w:rsidRPr="00A05A48">
        <w:rPr>
          <w:rFonts w:ascii="Times New Roman" w:eastAsia="Times New Roman" w:hAnsi="Times New Roman" w:cs="Times New Roman"/>
          <w:bCs/>
          <w:sz w:val="24"/>
          <w:szCs w:val="24"/>
          <w:lang w:val="sr-Cyrl-RS"/>
        </w:rPr>
        <w:t xml:space="preserve"> </w:t>
      </w:r>
      <w:r w:rsidRPr="00A05A48">
        <w:rPr>
          <w:rFonts w:ascii="Times New Roman" w:eastAsia="Times New Roman" w:hAnsi="Times New Roman" w:cs="Times New Roman"/>
          <w:bCs/>
          <w:sz w:val="24"/>
          <w:szCs w:val="24"/>
          <w:lang w:val="sr-Cyrl-RS"/>
        </w:rPr>
        <w:t>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.15 сати у Туристичкој организацији </w:t>
      </w:r>
      <w:r w:rsidR="004D10E7" w:rsidRPr="00A05A48">
        <w:rPr>
          <w:rFonts w:ascii="Times New Roman" w:eastAsia="Times New Roman" w:hAnsi="Times New Roman" w:cs="Times New Roman"/>
          <w:bCs/>
          <w:sz w:val="24"/>
          <w:szCs w:val="24"/>
          <w:lang w:val="sr-Cyrl-RS"/>
        </w:rPr>
        <w:t>Златибор</w:t>
      </w:r>
      <w:r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 Миладина Пећинара број 2 Златибор</w:t>
      </w:r>
      <w:r w:rsidRPr="00A05A48">
        <w:rPr>
          <w:rFonts w:ascii="Times New Roman" w:eastAsia="Times New Roman" w:hAnsi="Times New Roman" w:cs="Times New Roman"/>
          <w:bCs/>
          <w:sz w:val="24"/>
          <w:szCs w:val="24"/>
          <w:lang w:val="sr-Cyrl-RS"/>
        </w:rPr>
        <w:t>.</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A720E0">
        <w:rPr>
          <w:rFonts w:ascii="Times New Roman" w:eastAsia="Times New Roman" w:hAnsi="Times New Roman" w:cs="Times New Roman"/>
          <w:sz w:val="24"/>
          <w:szCs w:val="24"/>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Latn-RS"/>
        </w:rPr>
      </w:pPr>
      <w:r w:rsidRPr="001C3799">
        <w:rPr>
          <w:rFonts w:ascii="Times New Roman" w:eastAsia="Times New Roman" w:hAnsi="Times New Roman" w:cs="Times New Roman"/>
          <w:b/>
          <w:bCs/>
          <w:sz w:val="24"/>
          <w:szCs w:val="24"/>
          <w:lang w:val="sr-Cyrl-RS"/>
        </w:rPr>
        <w:t>5.6  Начин</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измен</w:t>
      </w:r>
      <w:r w:rsidRPr="001C3799">
        <w:rPr>
          <w:rFonts w:ascii="Times New Roman" w:eastAsia="Times New Roman" w:hAnsi="Times New Roman" w:cs="Times New Roman"/>
          <w:b/>
          <w:bCs/>
          <w:spacing w:val="1"/>
          <w:sz w:val="24"/>
          <w:szCs w:val="24"/>
          <w:lang w:val="sr-Cyrl-RS"/>
        </w:rPr>
        <w:t>е</w:t>
      </w:r>
      <w:r w:rsidRPr="001C3799">
        <w:rPr>
          <w:rFonts w:ascii="Times New Roman" w:eastAsia="Times New Roman" w:hAnsi="Times New Roman" w:cs="Times New Roman"/>
          <w:b/>
          <w:bCs/>
          <w:sz w:val="24"/>
          <w:szCs w:val="24"/>
          <w:lang w:val="sr-Cyrl-RS"/>
        </w:rPr>
        <w:t>,</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допуне</w:t>
      </w:r>
      <w:r w:rsidRPr="001C3799">
        <w:rPr>
          <w:rFonts w:ascii="Times New Roman" w:eastAsia="Times New Roman" w:hAnsi="Times New Roman" w:cs="Times New Roman"/>
          <w:b/>
          <w:bCs/>
          <w:spacing w:val="28"/>
          <w:sz w:val="24"/>
          <w:szCs w:val="24"/>
          <w:lang w:val="sr-Cyrl-RS"/>
        </w:rPr>
        <w:t xml:space="preserve"> </w:t>
      </w:r>
      <w:r w:rsidRPr="001C3799">
        <w:rPr>
          <w:rFonts w:ascii="Times New Roman" w:eastAsia="Times New Roman" w:hAnsi="Times New Roman" w:cs="Times New Roman"/>
          <w:b/>
          <w:bCs/>
          <w:sz w:val="24"/>
          <w:szCs w:val="24"/>
          <w:lang w:val="sr-Cyrl-RS"/>
        </w:rPr>
        <w:t>и</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опозива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понуде</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30"/>
          <w:sz w:val="24"/>
          <w:szCs w:val="24"/>
          <w:lang w:val="sr-Cyrl-RS"/>
        </w:rPr>
        <w:t xml:space="preserve"> </w:t>
      </w:r>
      <w:r w:rsidRPr="001C3799">
        <w:rPr>
          <w:rFonts w:ascii="Times New Roman" w:eastAsia="Times New Roman" w:hAnsi="Times New Roman" w:cs="Times New Roman"/>
          <w:b/>
          <w:bCs/>
          <w:sz w:val="24"/>
          <w:szCs w:val="24"/>
          <w:lang w:val="sr-Cyrl-RS"/>
        </w:rPr>
        <w:t>смислу</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члана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 xml:space="preserve">87. став 6. </w:t>
      </w:r>
      <w:r w:rsidRPr="00A54021">
        <w:rPr>
          <w:rFonts w:ascii="Times New Roman" w:eastAsia="Times New Roman" w:hAnsi="Times New Roman" w:cs="Times New Roman"/>
          <w:b/>
          <w:bCs/>
          <w:sz w:val="24"/>
          <w:szCs w:val="24"/>
        </w:rPr>
        <w:t>Закона</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rPr>
        <w:lastRenderedPageBreak/>
        <w:tab/>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може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било ком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тренутку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пре</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истека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подношење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да измени,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оп</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и</w:t>
      </w:r>
      <w:r w:rsidRPr="00A54021">
        <w:rPr>
          <w:rFonts w:ascii="Times New Roman" w:eastAsia="Times New Roman" w:hAnsi="Times New Roman" w:cs="Times New Roman"/>
          <w:sz w:val="24"/>
          <w:szCs w:val="24"/>
        </w:rPr>
        <w:t>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опозове</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своју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писаним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о</w:t>
      </w:r>
      <w:r w:rsidRPr="00A54021">
        <w:rPr>
          <w:rFonts w:ascii="Times New Roman" w:eastAsia="Times New Roman" w:hAnsi="Times New Roman" w:cs="Times New Roman"/>
          <w:sz w:val="24"/>
          <w:szCs w:val="24"/>
        </w:rPr>
        <w:t>бавештењем,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 xml:space="preserve">са ознаком: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'Измена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'Доп</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Опозив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з</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јав</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набав</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z w:val="24"/>
          <w:szCs w:val="24"/>
        </w:rPr>
        <w:t>у редни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број</w:t>
      </w:r>
      <w:r w:rsidRPr="00A54021">
        <w:rPr>
          <w:rFonts w:ascii="Times New Roman" w:eastAsia="Times New Roman" w:hAnsi="Times New Roman" w:cs="Times New Roman"/>
          <w:spacing w:val="8"/>
          <w:sz w:val="24"/>
          <w:szCs w:val="24"/>
        </w:rPr>
        <w:t xml:space="preserve"> </w:t>
      </w:r>
      <w:r w:rsidR="004D10E7">
        <w:rPr>
          <w:rFonts w:ascii="Times New Roman" w:eastAsia="Times New Roman" w:hAnsi="Times New Roman" w:cs="Times New Roman"/>
          <w:spacing w:val="8"/>
          <w:sz w:val="24"/>
          <w:szCs w:val="24"/>
          <w:lang w:val="sr-Cyrl-RS"/>
        </w:rPr>
        <w:t>ЈН</w:t>
      </w:r>
      <w:r w:rsidR="00436CE3">
        <w:rPr>
          <w:rFonts w:ascii="Times New Roman" w:eastAsia="Times New Roman" w:hAnsi="Times New Roman" w:cs="Times New Roman"/>
          <w:spacing w:val="8"/>
          <w:sz w:val="24"/>
          <w:szCs w:val="24"/>
          <w:lang w:val="sr-Cyrl-RS"/>
        </w:rPr>
        <w:t>В</w:t>
      </w:r>
      <w:r w:rsidR="004D10E7">
        <w:rPr>
          <w:rFonts w:ascii="Times New Roman" w:eastAsia="Times New Roman" w:hAnsi="Times New Roman" w:cs="Times New Roman"/>
          <w:spacing w:val="8"/>
          <w:sz w:val="24"/>
          <w:szCs w:val="24"/>
          <w:lang w:val="sr-Cyrl-RS"/>
        </w:rPr>
        <w:t xml:space="preserve">В </w:t>
      </w:r>
      <w:r w:rsidR="00436CE3">
        <w:rPr>
          <w:rFonts w:ascii="Times New Roman" w:eastAsia="Times New Roman" w:hAnsi="Times New Roman" w:cs="Times New Roman"/>
          <w:spacing w:val="8"/>
          <w:sz w:val="24"/>
          <w:szCs w:val="24"/>
          <w:lang w:val="sr-Cyrl-RS"/>
        </w:rPr>
        <w:t>1</w:t>
      </w:r>
      <w:r w:rsidR="004D10E7">
        <w:rPr>
          <w:rFonts w:ascii="Times New Roman" w:eastAsia="Times New Roman" w:hAnsi="Times New Roman" w:cs="Times New Roman"/>
          <w:spacing w:val="8"/>
          <w:sz w:val="24"/>
          <w:szCs w:val="24"/>
          <w:lang w:val="sr-Cyrl-RS"/>
        </w:rPr>
        <w:t xml:space="preserve">/17 </w:t>
      </w:r>
      <w:r w:rsidR="00436CE3">
        <w:rPr>
          <w:rFonts w:ascii="Times New Roman" w:eastAsia="Times New Roman" w:hAnsi="Times New Roman" w:cs="Times New Roman"/>
          <w:spacing w:val="8"/>
          <w:sz w:val="24"/>
          <w:szCs w:val="24"/>
          <w:lang w:val="sr-Cyrl-RS"/>
        </w:rPr>
        <w:t>Р</w:t>
      </w:r>
      <w:r w:rsidRPr="00A54021">
        <w:rPr>
          <w:rFonts w:ascii="Times New Roman" w:eastAsia="Times New Roman" w:hAnsi="Times New Roman" w:cs="Times New Roman"/>
          <w:b/>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ј</w:t>
      </w:r>
      <w:r w:rsidRPr="00A54021">
        <w:rPr>
          <w:rFonts w:ascii="Times New Roman" w:eastAsia="Times New Roman" w:hAnsi="Times New Roman" w:cs="Times New Roman"/>
          <w:sz w:val="24"/>
          <w:szCs w:val="24"/>
        </w:rPr>
        <w:t>е</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жан</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јасно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назначи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који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део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де</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мења, односно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која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до</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мен</w:t>
      </w:r>
      <w:r w:rsidRPr="00A54021">
        <w:rPr>
          <w:rFonts w:ascii="Times New Roman" w:eastAsia="Times New Roman" w:hAnsi="Times New Roman" w:cs="Times New Roman"/>
          <w:spacing w:val="-2"/>
          <w:sz w:val="24"/>
          <w:szCs w:val="24"/>
        </w:rPr>
        <w:t>т</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накнадно достављ</w:t>
      </w:r>
      <w:r w:rsidRPr="00A54021">
        <w:rPr>
          <w:rFonts w:ascii="Times New Roman" w:eastAsia="Times New Roman" w:hAnsi="Times New Roman" w:cs="Times New Roman"/>
          <w:spacing w:val="1"/>
          <w:sz w:val="24"/>
          <w:szCs w:val="24"/>
        </w:rPr>
        <w:t>а</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proofErr w:type="gramStart"/>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истеку</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подношење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да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може да измени, до</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уни или опозове своју</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w:t>
      </w:r>
      <w:proofErr w:type="gramEnd"/>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ind w:right="-20"/>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5.7 Обавештење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који</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је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самостално</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поднео</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понуду</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не може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истовремено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учествује 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заједничкој</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понуди или као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подизвођач,</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нити да учествује у више заједничких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који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самостално поднео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истовремено да учест</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је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заједн</w:t>
      </w:r>
      <w:r w:rsidRPr="001B0FDA">
        <w:rPr>
          <w:rFonts w:ascii="Times New Roman" w:eastAsia="Times New Roman" w:hAnsi="Times New Roman" w:cs="Times New Roman"/>
          <w:spacing w:val="-1"/>
          <w:sz w:val="24"/>
          <w:szCs w:val="24"/>
          <w:lang w:val="sr-Cyrl-RS"/>
        </w:rPr>
        <w:t>ич</w:t>
      </w:r>
      <w:r w:rsidRPr="001B0FDA">
        <w:rPr>
          <w:rFonts w:ascii="Times New Roman" w:eastAsia="Times New Roman" w:hAnsi="Times New Roman" w:cs="Times New Roman"/>
          <w:sz w:val="24"/>
          <w:szCs w:val="24"/>
          <w:lang w:val="sr-Cyrl-RS"/>
        </w:rPr>
        <w:t>кој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може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ествова</w:t>
      </w:r>
      <w:r w:rsidRPr="001B0FDA">
        <w:rPr>
          <w:rFonts w:ascii="Times New Roman" w:eastAsia="Times New Roman" w:hAnsi="Times New Roman" w:cs="Times New Roman"/>
          <w:spacing w:val="1"/>
          <w:sz w:val="24"/>
          <w:szCs w:val="24"/>
          <w:lang w:val="sr-Cyrl-RS"/>
        </w:rPr>
        <w:t>т</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више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заједничких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Обрас</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наводи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који начин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односно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самосталн</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зајед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ич</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 xml:space="preserve">у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xml:space="preserve">, </w:t>
      </w:r>
      <w:r w:rsidRPr="001B0FDA">
        <w:rPr>
          <w:rFonts w:ascii="Times New Roman" w:eastAsia="Times New Roman" w:hAnsi="Times New Roman" w:cs="Times New Roman"/>
          <w:spacing w:val="-1"/>
          <w:sz w:val="24"/>
          <w:szCs w:val="24"/>
          <w:lang w:val="sr-Cyrl-RS"/>
        </w:rPr>
        <w:t>ил</w:t>
      </w:r>
      <w:r w:rsidRPr="001B0FDA">
        <w:rPr>
          <w:rFonts w:ascii="Times New Roman" w:eastAsia="Times New Roman" w:hAnsi="Times New Roman" w:cs="Times New Roman"/>
          <w:sz w:val="24"/>
          <w:szCs w:val="24"/>
          <w:lang w:val="sr-Cyrl-RS"/>
        </w:rPr>
        <w:t xml:space="preserve">и подноси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 xml:space="preserve">а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одизвођаче</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p>
    <w:p w:rsidR="000166DA" w:rsidRPr="001C3799" w:rsidRDefault="000166DA" w:rsidP="000166DA">
      <w:pPr>
        <w:spacing w:before="59" w:after="0" w:line="240" w:lineRule="auto"/>
        <w:ind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5.8  Понуда са подизвођачем</w:t>
      </w: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који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односи са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одизвођачем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жан </w:t>
      </w:r>
      <w:r w:rsidRPr="001C3799">
        <w:rPr>
          <w:rFonts w:ascii="Times New Roman" w:eastAsia="Times New Roman" w:hAnsi="Times New Roman" w:cs="Times New Roman"/>
          <w:spacing w:val="1"/>
          <w:sz w:val="24"/>
          <w:szCs w:val="24"/>
          <w:lang w:val="sr-Cyrl-RS"/>
        </w:rPr>
        <w:t>ј</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Обрас</w:t>
      </w:r>
      <w:r w:rsidRPr="001C3799">
        <w:rPr>
          <w:rFonts w:ascii="Times New Roman" w:eastAsia="Times New Roman" w:hAnsi="Times New Roman" w:cs="Times New Roman"/>
          <w:spacing w:val="-1"/>
          <w:sz w:val="24"/>
          <w:szCs w:val="24"/>
          <w:lang w:val="sr-Cyrl-RS"/>
        </w:rPr>
        <w:t>ц</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5"/>
          <w:sz w:val="24"/>
          <w:szCs w:val="24"/>
          <w:lang w:val="sr-Cyrl-RS"/>
        </w:rPr>
        <w:t xml:space="preserve">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наведе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z w:val="24"/>
          <w:szCs w:val="24"/>
          <w:lang w:val="sr-Cyrl-RS"/>
        </w:rPr>
        <w:t>азив</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седиште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роценат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 вредности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ће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поверити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већи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50%, као и део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редмета набавке који ће извршити преко подизвођача;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за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сваког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од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подизвођача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 xml:space="preserve">стави </w:t>
      </w:r>
      <w:r w:rsidRPr="001C3799">
        <w:rPr>
          <w:rFonts w:ascii="Times New Roman" w:eastAsia="Times New Roman" w:hAnsi="Times New Roman" w:cs="Times New Roman"/>
          <w:spacing w:val="34"/>
          <w:sz w:val="24"/>
          <w:szCs w:val="24"/>
          <w:lang w:val="sr-Cyrl-RS"/>
        </w:rPr>
        <w:t xml:space="preserve"> </w:t>
      </w:r>
      <w:r w:rsidRPr="001C3799">
        <w:rPr>
          <w:rFonts w:ascii="Times New Roman" w:eastAsia="Times New Roman" w:hAnsi="Times New Roman" w:cs="Times New Roman"/>
          <w:sz w:val="24"/>
          <w:szCs w:val="24"/>
          <w:lang w:val="sr-Cyrl-RS"/>
        </w:rPr>
        <w:t xml:space="preserve">доказе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исп</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њености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усло</w:t>
      </w:r>
      <w:r w:rsidRPr="001C3799">
        <w:rPr>
          <w:rFonts w:ascii="Times New Roman" w:eastAsia="Times New Roman" w:hAnsi="Times New Roman" w:cs="Times New Roman"/>
          <w:spacing w:val="-1"/>
          <w:sz w:val="24"/>
          <w:szCs w:val="24"/>
          <w:lang w:val="sr-Cyrl-RS"/>
        </w:rPr>
        <w:t>в</w:t>
      </w:r>
      <w:r w:rsidRPr="001C3799">
        <w:rPr>
          <w:rFonts w:ascii="Times New Roman" w:eastAsia="Times New Roman" w:hAnsi="Times New Roman" w:cs="Times New Roman"/>
          <w:sz w:val="24"/>
          <w:szCs w:val="24"/>
          <w:lang w:val="sr-Cyrl-RS"/>
        </w:rPr>
        <w:t xml:space="preserve">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на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начин предвиђен</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4.2 </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он</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рсне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до</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ментације.</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Уколико </w:t>
      </w:r>
      <w:r w:rsidRPr="00A54021">
        <w:rPr>
          <w:rFonts w:ascii="Times New Roman" w:eastAsia="Times New Roman" w:hAnsi="Times New Roman" w:cs="Times New Roman"/>
          <w:sz w:val="24"/>
          <w:szCs w:val="24"/>
          <w:lang w:val="sr-Cyrl-RS"/>
        </w:rPr>
        <w:t>уговор</w:t>
      </w:r>
      <w:r w:rsidRPr="001B0FDA">
        <w:rPr>
          <w:rFonts w:ascii="Times New Roman" w:eastAsia="Times New Roman" w:hAnsi="Times New Roman" w:cs="Times New Roman"/>
          <w:spacing w:val="-1"/>
          <w:sz w:val="24"/>
          <w:szCs w:val="24"/>
          <w:lang w:val="sr-Cyrl-RS"/>
        </w:rPr>
        <w:t xml:space="preserve"> б</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зак</w:t>
      </w:r>
      <w:r w:rsidRPr="001B0FDA">
        <w:rPr>
          <w:rFonts w:ascii="Times New Roman" w:eastAsia="Times New Roman" w:hAnsi="Times New Roman" w:cs="Times New Roman"/>
          <w:spacing w:val="-2"/>
          <w:sz w:val="24"/>
          <w:szCs w:val="24"/>
          <w:lang w:val="sr-Cyrl-RS"/>
        </w:rPr>
        <w:t>љ</w:t>
      </w:r>
      <w:r w:rsidRPr="001B0FDA">
        <w:rPr>
          <w:rFonts w:ascii="Times New Roman" w:eastAsia="Times New Roman" w:hAnsi="Times New Roman" w:cs="Times New Roman"/>
          <w:sz w:val="24"/>
          <w:szCs w:val="24"/>
          <w:lang w:val="sr-Cyrl-RS"/>
        </w:rPr>
        <w:t>учен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између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подизвођачем,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тај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бити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наведен у </w:t>
      </w:r>
      <w:r w:rsidRPr="00A54021">
        <w:rPr>
          <w:rFonts w:ascii="Times New Roman" w:eastAsia="Times New Roman" w:hAnsi="Times New Roman" w:cs="Times New Roman"/>
          <w:sz w:val="24"/>
          <w:szCs w:val="24"/>
          <w:lang w:val="sr-Cyrl-RS"/>
        </w:rPr>
        <w:t>уговору</w:t>
      </w:r>
      <w:r w:rsidRPr="001B0FDA">
        <w:rPr>
          <w:rFonts w:ascii="Times New Roman" w:eastAsia="Times New Roman" w:hAnsi="Times New Roman" w:cs="Times New Roman"/>
          <w:sz w:val="24"/>
          <w:szCs w:val="24"/>
          <w:lang w:val="sr-Cyrl-RS"/>
        </w:rPr>
        <w:t>.</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Изабрани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 xml:space="preserve">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потп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ности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одговара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 xml:space="preserve">за </w:t>
      </w:r>
      <w:r w:rsidRPr="001B0FDA">
        <w:rPr>
          <w:rFonts w:ascii="Times New Roman" w:eastAsia="Times New Roman" w:hAnsi="Times New Roman" w:cs="Times New Roman"/>
          <w:sz w:val="24"/>
          <w:szCs w:val="24"/>
          <w:lang w:val="sr-Cyrl-RS"/>
        </w:rPr>
        <w:t>извршење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 обавеза</w:t>
      </w:r>
      <w:r w:rsidRPr="00A54021">
        <w:rPr>
          <w:rFonts w:ascii="Times New Roman" w:eastAsia="Times New Roman" w:hAnsi="Times New Roman" w:cs="Times New Roman"/>
          <w:sz w:val="24"/>
          <w:szCs w:val="24"/>
          <w:lang w:val="sr-Cyrl-RS"/>
        </w:rPr>
        <w:t xml:space="preserve"> по овом уговору</w:t>
      </w:r>
      <w:r w:rsidRPr="001B0FDA">
        <w:rPr>
          <w:rFonts w:ascii="Times New Roman" w:eastAsia="Times New Roman" w:hAnsi="Times New Roman" w:cs="Times New Roman"/>
          <w:sz w:val="24"/>
          <w:szCs w:val="24"/>
          <w:lang w:val="sr-Cyrl-RS"/>
        </w:rPr>
        <w:t>, без</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обзира 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број подизвођача.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жан</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његов</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захте</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омо</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ћи</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прист</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п код подизвођача </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z w:val="24"/>
          <w:szCs w:val="24"/>
          <w:lang w:val="sr-Cyrl-RS"/>
        </w:rPr>
        <w:t>ади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тврђивања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исп</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њености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сло</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а.</w:t>
      </w:r>
    </w:p>
    <w:p w:rsidR="000166DA" w:rsidRPr="00A54021" w:rsidRDefault="000166DA" w:rsidP="000166DA">
      <w:pPr>
        <w:spacing w:after="0" w:line="240" w:lineRule="auto"/>
        <w:ind w:right="59"/>
        <w:jc w:val="both"/>
        <w:rPr>
          <w:rFonts w:ascii="Times New Roman" w:eastAsia="Times New Roman" w:hAnsi="Times New Roman" w:cs="Times New Roman"/>
          <w:b/>
          <w:bCs/>
          <w:sz w:val="24"/>
          <w:szCs w:val="24"/>
          <w:lang w:val="sr-Cyrl-RS"/>
        </w:rPr>
      </w:pPr>
    </w:p>
    <w:p w:rsidR="000166DA" w:rsidRPr="00A54021" w:rsidRDefault="000166DA" w:rsidP="000166DA">
      <w:pPr>
        <w:spacing w:after="0" w:line="240" w:lineRule="auto"/>
        <w:ind w:right="5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5.9 Заједничка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 м</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же</w:t>
      </w:r>
      <w:r w:rsidRPr="00A54021">
        <w:rPr>
          <w:rFonts w:ascii="Times New Roman" w:eastAsia="Times New Roman" w:hAnsi="Times New Roman" w:cs="Times New Roman"/>
          <w:spacing w:val="41"/>
          <w:sz w:val="24"/>
          <w:szCs w:val="24"/>
          <w:lang w:val="sr-Cyrl-RS"/>
        </w:rPr>
        <w:t xml:space="preserve"> </w:t>
      </w:r>
      <w:r w:rsidRPr="00A54021">
        <w:rPr>
          <w:rFonts w:ascii="Times New Roman" w:eastAsia="Times New Roman" w:hAnsi="Times New Roman" w:cs="Times New Roman"/>
          <w:sz w:val="24"/>
          <w:szCs w:val="24"/>
          <w:lang w:val="sr-Cyrl-RS"/>
        </w:rPr>
        <w:t xml:space="preserve">поднети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 </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ђ</w:t>
      </w:r>
      <w:r w:rsidRPr="00A54021">
        <w:rPr>
          <w:rFonts w:ascii="Times New Roman" w:eastAsia="Times New Roman" w:hAnsi="Times New Roman" w:cs="Times New Roman"/>
          <w:sz w:val="24"/>
          <w:szCs w:val="24"/>
          <w:lang w:val="sr-Cyrl-RS"/>
        </w:rPr>
        <w:t>а</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а. Саставни део заједничке 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де </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е споразум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се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ђачи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из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пе међусобно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наруч</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у обаве</w:t>
      </w:r>
      <w:r w:rsidRPr="00A54021">
        <w:rPr>
          <w:rFonts w:ascii="Times New Roman" w:eastAsia="Times New Roman" w:hAnsi="Times New Roman" w:cs="Times New Roman"/>
          <w:spacing w:val="-1"/>
          <w:sz w:val="24"/>
          <w:szCs w:val="24"/>
          <w:lang w:val="sr-Cyrl-RS"/>
        </w:rPr>
        <w:t>з</w:t>
      </w:r>
      <w:r w:rsidRPr="00A54021">
        <w:rPr>
          <w:rFonts w:ascii="Times New Roman" w:eastAsia="Times New Roman" w:hAnsi="Times New Roman" w:cs="Times New Roman"/>
          <w:sz w:val="24"/>
          <w:szCs w:val="24"/>
          <w:lang w:val="sr-Cyrl-RS"/>
        </w:rPr>
        <w:t>ују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а извршење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јавне наба</w:t>
      </w:r>
      <w:r w:rsidRPr="00A54021">
        <w:rPr>
          <w:rFonts w:ascii="Times New Roman" w:eastAsia="Times New Roman" w:hAnsi="Times New Roman" w:cs="Times New Roman"/>
          <w:spacing w:val="-2"/>
          <w:sz w:val="24"/>
          <w:szCs w:val="24"/>
          <w:lang w:val="sr-Cyrl-RS"/>
        </w:rPr>
        <w:t>в</w:t>
      </w:r>
      <w:r w:rsidRPr="00A54021">
        <w:rPr>
          <w:rFonts w:ascii="Times New Roman" w:eastAsia="Times New Roman" w:hAnsi="Times New Roman" w:cs="Times New Roman"/>
          <w:sz w:val="24"/>
          <w:szCs w:val="24"/>
          <w:lang w:val="sr-Cyrl-RS"/>
        </w:rPr>
        <w:t xml:space="preserve">ке, а који </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бавезно садржи податке о:</w:t>
      </w:r>
    </w:p>
    <w:p w:rsidR="000166DA" w:rsidRPr="00A54021" w:rsidRDefault="000166DA" w:rsidP="000166DA">
      <w:pPr>
        <w:spacing w:after="0" w:line="240" w:lineRule="auto"/>
        <w:ind w:left="120" w:right="5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податке о чла</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и који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ће зас</w:t>
      </w:r>
      <w:r w:rsidRPr="00A54021">
        <w:rPr>
          <w:rFonts w:ascii="Times New Roman" w:eastAsia="Times New Roman" w:hAnsi="Times New Roman" w:cs="Times New Roman"/>
          <w:spacing w:val="-2"/>
          <w:sz w:val="24"/>
          <w:szCs w:val="24"/>
          <w:lang w:val="sr-Cyrl-RS"/>
        </w:rPr>
        <w:t>т</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z w:val="24"/>
          <w:szCs w:val="24"/>
          <w:lang w:val="sr-Cyrl-RS"/>
        </w:rPr>
        <w:t xml:space="preserve">ђача пред </w:t>
      </w:r>
      <w:r w:rsidRPr="00A54021">
        <w:rPr>
          <w:rFonts w:ascii="Times New Roman" w:eastAsia="Times New Roman" w:hAnsi="Times New Roman" w:cs="Times New Roman"/>
          <w:spacing w:val="-1"/>
          <w:sz w:val="24"/>
          <w:szCs w:val="24"/>
          <w:lang w:val="sr-Cyrl-RS"/>
        </w:rPr>
        <w:t>нар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е</w:t>
      </w:r>
      <w:r w:rsidRPr="00A54021">
        <w:rPr>
          <w:rFonts w:ascii="Times New Roman" w:eastAsia="Times New Roman" w:hAnsi="Times New Roman" w:cs="Times New Roman"/>
          <w:spacing w:val="1"/>
          <w:sz w:val="24"/>
          <w:szCs w:val="24"/>
          <w:lang w:val="sr-Cyrl-RS"/>
        </w:rPr>
        <w:t>м</w:t>
      </w:r>
      <w:r w:rsidRPr="00A54021">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left="120" w:right="-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опис послова сваког од понуђача из групе понуђача у извршењу оквирног споразума.</w:t>
      </w:r>
    </w:p>
    <w:p w:rsidR="000166DA" w:rsidRPr="00A54021" w:rsidRDefault="000166DA" w:rsidP="000166DA">
      <w:pPr>
        <w:spacing w:before="16" w:after="0" w:line="260" w:lineRule="exact"/>
        <w:rPr>
          <w:color w:val="1F497D" w:themeColor="text2"/>
          <w:sz w:val="24"/>
          <w:szCs w:val="24"/>
          <w:lang w:val="sr-Cyrl-RS"/>
        </w:rPr>
      </w:pPr>
    </w:p>
    <w:p w:rsidR="000166DA" w:rsidRPr="00A54021" w:rsidRDefault="000166DA" w:rsidP="000166DA">
      <w:pPr>
        <w:spacing w:after="0" w:line="240" w:lineRule="auto"/>
        <w:ind w:right="60"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По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w:t>
      </w:r>
      <w:r w:rsidRPr="00A54021">
        <w:rPr>
          <w:rFonts w:ascii="Times New Roman" w:eastAsia="Times New Roman" w:hAnsi="Times New Roman" w:cs="Times New Roman"/>
          <w:spacing w:val="-1"/>
          <w:sz w:val="24"/>
          <w:szCs w:val="24"/>
          <w:lang w:val="sr-Cyrl-RS"/>
        </w:rPr>
        <w:t>а</w:t>
      </w:r>
      <w:r w:rsidRPr="00A54021">
        <w:rPr>
          <w:rFonts w:ascii="Times New Roman" w:eastAsia="Times New Roman" w:hAnsi="Times New Roman" w:cs="Times New Roman"/>
          <w:sz w:val="24"/>
          <w:szCs w:val="24"/>
          <w:lang w:val="sr-Cyrl-RS"/>
        </w:rPr>
        <w:t xml:space="preserve">чи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поднесу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заједн</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одговарају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еограниче</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о солидарно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 наручио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w:t>
      </w:r>
    </w:p>
    <w:p w:rsidR="000166DA" w:rsidRPr="00A54021" w:rsidRDefault="000166DA" w:rsidP="000166DA">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0166DA" w:rsidRPr="00A54021" w:rsidRDefault="000166DA" w:rsidP="000166DA">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A54021">
        <w:rPr>
          <w:b/>
          <w:sz w:val="24"/>
          <w:szCs w:val="24"/>
          <w:lang w:val="ru-RU"/>
        </w:rPr>
        <w:t xml:space="preserve"> </w:t>
      </w:r>
      <w:r w:rsidRPr="00A54021">
        <w:rPr>
          <w:rFonts w:ascii="Times New Roman" w:hAnsi="Times New Roman" w:cs="Times New Roman"/>
          <w:b/>
          <w:sz w:val="24"/>
          <w:szCs w:val="24"/>
          <w:lang w:val="ru-RU"/>
        </w:rPr>
        <w:t>5.</w:t>
      </w:r>
      <w:r w:rsidRPr="00A54021">
        <w:rPr>
          <w:rFonts w:ascii="Times New Roman" w:hAnsi="Times New Roman" w:cs="Times New Roman"/>
          <w:b/>
          <w:sz w:val="24"/>
          <w:szCs w:val="24"/>
          <w:lang w:val="sr-Latn-RS"/>
        </w:rPr>
        <w:t>10</w:t>
      </w:r>
      <w:r w:rsidRPr="00A54021">
        <w:rPr>
          <w:rFonts w:ascii="Times New Roman" w:hAnsi="Times New Roman" w:cs="Times New Roman"/>
          <w:b/>
          <w:sz w:val="24"/>
          <w:szCs w:val="24"/>
          <w:lang w:val="ru-RU"/>
        </w:rPr>
        <w:t xml:space="preserve"> Понуда са варијантама</w:t>
      </w:r>
    </w:p>
    <w:p w:rsidR="000166DA" w:rsidRPr="00A54021" w:rsidRDefault="000166DA" w:rsidP="000166DA">
      <w:pPr>
        <w:tabs>
          <w:tab w:val="left" w:pos="1440"/>
        </w:tabs>
        <w:spacing w:after="0" w:line="240" w:lineRule="auto"/>
        <w:ind w:left="705"/>
        <w:rPr>
          <w:rFonts w:ascii="Times New Roman" w:hAnsi="Times New Roman" w:cs="Times New Roman"/>
          <w:sz w:val="24"/>
          <w:szCs w:val="24"/>
          <w:lang w:val="sr-Cyrl-CS"/>
        </w:rPr>
      </w:pPr>
      <w:r w:rsidRPr="00A54021">
        <w:rPr>
          <w:rFonts w:ascii="Times New Roman" w:hAnsi="Times New Roman" w:cs="Times New Roman"/>
          <w:sz w:val="24"/>
          <w:szCs w:val="24"/>
          <w:lang w:val="ru-RU"/>
        </w:rPr>
        <w:t>Понуда са варијантама није дозвољена.</w:t>
      </w:r>
      <w:r w:rsidRPr="00A54021">
        <w:rPr>
          <w:rFonts w:ascii="Times New Roman" w:hAnsi="Times New Roman" w:cs="Times New Roman"/>
          <w:sz w:val="24"/>
          <w:szCs w:val="24"/>
          <w:lang w:val="sr-Latn-CS"/>
        </w:rPr>
        <w:t xml:space="preserve"> </w:t>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sz w:val="24"/>
          <w:szCs w:val="24"/>
          <w:lang w:val="sr-Cyrl-CS"/>
        </w:rPr>
        <w:tab/>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b/>
          <w:sz w:val="24"/>
          <w:szCs w:val="24"/>
          <w:lang w:val="sr-Cyrl-CS"/>
        </w:rPr>
        <w:t>5.</w:t>
      </w:r>
      <w:r w:rsidRPr="001C3799">
        <w:rPr>
          <w:rFonts w:ascii="Times New Roman" w:hAnsi="Times New Roman" w:cs="Times New Roman"/>
          <w:b/>
          <w:sz w:val="24"/>
          <w:szCs w:val="24"/>
          <w:lang w:val="sr-Cyrl-CS"/>
        </w:rPr>
        <w:t>11</w:t>
      </w:r>
      <w:r w:rsidRPr="00A54021">
        <w:rPr>
          <w:rFonts w:ascii="Times New Roman" w:hAnsi="Times New Roman" w:cs="Times New Roman"/>
          <w:b/>
          <w:sz w:val="24"/>
          <w:szCs w:val="24"/>
          <w:lang w:val="sr-Cyrl-CS"/>
        </w:rPr>
        <w:t xml:space="preserve"> Рок важења понуде</w:t>
      </w:r>
    </w:p>
    <w:p w:rsidR="000166DA" w:rsidRPr="00A54021" w:rsidRDefault="000166DA" w:rsidP="000166DA">
      <w:pPr>
        <w:spacing w:after="0" w:line="240" w:lineRule="auto"/>
        <w:rPr>
          <w:rFonts w:ascii="Times New Roman" w:hAnsi="Times New Roman" w:cs="Times New Roman"/>
          <w:sz w:val="24"/>
          <w:szCs w:val="24"/>
          <w:u w:val="single"/>
          <w:lang w:val="sr-Cyrl-CS"/>
        </w:rPr>
      </w:pPr>
      <w:r w:rsidRPr="00A54021">
        <w:rPr>
          <w:rFonts w:ascii="Times New Roman" w:hAnsi="Times New Roman" w:cs="Times New Roman"/>
          <w:b/>
          <w:sz w:val="24"/>
          <w:szCs w:val="24"/>
          <w:lang w:val="sr-Cyrl-CS"/>
        </w:rPr>
        <w:tab/>
      </w:r>
      <w:r w:rsidRPr="00A54021">
        <w:rPr>
          <w:rFonts w:ascii="Times New Roman" w:hAnsi="Times New Roman" w:cs="Times New Roman"/>
          <w:sz w:val="24"/>
          <w:szCs w:val="24"/>
          <w:lang w:val="sr-Cyrl-CS"/>
        </w:rPr>
        <w:t xml:space="preserve">Рок важења понуде не може бити краћи од </w:t>
      </w:r>
      <w:r w:rsidR="00436CE3">
        <w:rPr>
          <w:rFonts w:ascii="Times New Roman" w:hAnsi="Times New Roman" w:cs="Times New Roman"/>
          <w:b/>
          <w:sz w:val="24"/>
          <w:szCs w:val="24"/>
          <w:lang w:val="sr-Cyrl-CS"/>
        </w:rPr>
        <w:t>60</w:t>
      </w:r>
      <w:r w:rsidRPr="00A54021">
        <w:rPr>
          <w:rFonts w:ascii="Times New Roman" w:hAnsi="Times New Roman" w:cs="Times New Roman"/>
          <w:b/>
          <w:sz w:val="24"/>
          <w:szCs w:val="24"/>
          <w:lang w:val="sr-Cyrl-CS"/>
        </w:rPr>
        <w:t xml:space="preserve"> дана</w:t>
      </w:r>
      <w:r w:rsidRPr="00A54021">
        <w:rPr>
          <w:rFonts w:ascii="Times New Roman" w:hAnsi="Times New Roman" w:cs="Times New Roman"/>
          <w:sz w:val="24"/>
          <w:szCs w:val="24"/>
          <w:lang w:val="sr-Cyrl-CS"/>
        </w:rPr>
        <w:t xml:space="preserve"> од дана отварања понуда.</w:t>
      </w:r>
    </w:p>
    <w:p w:rsidR="000166DA" w:rsidRDefault="000166DA" w:rsidP="000166DA">
      <w:pPr>
        <w:spacing w:after="0" w:line="240" w:lineRule="auto"/>
        <w:ind w:firstLine="720"/>
        <w:jc w:val="both"/>
        <w:rPr>
          <w:rFonts w:ascii="Times New Roman" w:hAnsi="Times New Roman" w:cs="Times New Roman"/>
          <w:i/>
          <w:sz w:val="24"/>
          <w:szCs w:val="24"/>
          <w:lang w:val="sr-Cyrl-CS"/>
        </w:rPr>
      </w:pPr>
      <w:r w:rsidRPr="00A54021">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A54021">
        <w:rPr>
          <w:rFonts w:ascii="Times New Roman" w:hAnsi="Times New Roman" w:cs="Times New Roman"/>
          <w:i/>
          <w:sz w:val="24"/>
          <w:szCs w:val="24"/>
          <w:lang w:val="sr-Cyrl-CS"/>
        </w:rPr>
        <w:t>Нуди се уписивањем на одговарајуће место у Обрасцу понуде.</w:t>
      </w:r>
      <w:r w:rsidRPr="00A54021">
        <w:rPr>
          <w:rFonts w:ascii="Times New Roman" w:hAnsi="Times New Roman" w:cs="Times New Roman"/>
          <w:sz w:val="24"/>
          <w:szCs w:val="24"/>
          <w:lang w:val="sr-Cyrl-CS"/>
        </w:rPr>
        <w:t xml:space="preserve">)  </w:t>
      </w:r>
    </w:p>
    <w:p w:rsidR="000166DA" w:rsidRDefault="000166DA" w:rsidP="000166DA">
      <w:pPr>
        <w:spacing w:after="0" w:line="240" w:lineRule="auto"/>
        <w:ind w:firstLine="720"/>
        <w:jc w:val="both"/>
        <w:rPr>
          <w:rFonts w:ascii="Times New Roman" w:hAnsi="Times New Roman" w:cs="Times New Roman"/>
          <w:i/>
          <w:sz w:val="24"/>
          <w:szCs w:val="24"/>
          <w:lang w:val="sr-Cyrl-CS"/>
        </w:rPr>
      </w:pPr>
    </w:p>
    <w:p w:rsidR="000166DA" w:rsidRDefault="000166DA" w:rsidP="000166DA">
      <w:pPr>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5.12</w:t>
      </w:r>
      <w:r w:rsidRPr="00D556A5">
        <w:rPr>
          <w:rFonts w:ascii="Times New Roman" w:eastAsia="Times New Roman" w:hAnsi="Times New Roman" w:cs="Times New Roman"/>
          <w:b/>
          <w:bCs/>
          <w:sz w:val="24"/>
          <w:szCs w:val="24"/>
          <w:lang w:val="sr-Cyrl-RS"/>
        </w:rPr>
        <w:t xml:space="preserve"> Захтеви у погледу начина и услова плаћања</w:t>
      </w:r>
    </w:p>
    <w:p w:rsidR="000166DA" w:rsidRPr="00E66484" w:rsidRDefault="00FC57E1" w:rsidP="000166DA">
      <w:pPr>
        <w:pStyle w:val="ListParagraph"/>
        <w:spacing w:after="0" w:line="240" w:lineRule="auto"/>
        <w:ind w:left="0" w:right="59"/>
        <w:rPr>
          <w:rFonts w:ascii="Times New Roman" w:hAnsi="Times New Roman"/>
          <w:sz w:val="24"/>
          <w:szCs w:val="24"/>
          <w:lang w:val="sr-Cyrl-RS"/>
        </w:rPr>
      </w:pPr>
      <w:r>
        <w:rPr>
          <w:rFonts w:ascii="Times New Roman" w:hAnsi="Times New Roman"/>
          <w:sz w:val="24"/>
          <w:szCs w:val="24"/>
          <w:lang w:val="sr-Cyrl-RS"/>
        </w:rPr>
        <w:lastRenderedPageBreak/>
        <w:t>Плаћање је одложено у року од 45 дана, од дана пријема уредног рачуна или ситуације која мора бити оверена од старне надзорног органа и инвеститора, на писарницу Наручиоца.</w:t>
      </w:r>
    </w:p>
    <w:p w:rsidR="000166DA" w:rsidRPr="00D556A5" w:rsidRDefault="000166DA" w:rsidP="000166DA">
      <w:pPr>
        <w:pStyle w:val="ListParagraph"/>
        <w:spacing w:after="0" w:line="240" w:lineRule="auto"/>
        <w:ind w:left="502" w:right="59"/>
        <w:jc w:val="both"/>
        <w:rPr>
          <w:lang w:val="sr-Cyrl-RS"/>
        </w:rPr>
      </w:pPr>
    </w:p>
    <w:p w:rsidR="000166DA" w:rsidRPr="00D556A5" w:rsidRDefault="000166DA" w:rsidP="000166DA">
      <w:pPr>
        <w:spacing w:after="0"/>
        <w:jc w:val="both"/>
        <w:rPr>
          <w:rFonts w:ascii="Times New Roman" w:eastAsia="Times New Roman" w:hAnsi="Times New Roman" w:cs="Times New Roman"/>
          <w:b/>
          <w:bCs/>
          <w:position w:val="-1"/>
          <w:sz w:val="24"/>
          <w:szCs w:val="24"/>
          <w:lang w:val="sr-Cyrl-RS"/>
        </w:rPr>
      </w:pPr>
      <w:r>
        <w:rPr>
          <w:rFonts w:ascii="Times New Roman" w:eastAsia="Times New Roman" w:hAnsi="Times New Roman" w:cs="Times New Roman"/>
          <w:b/>
          <w:bCs/>
          <w:sz w:val="24"/>
          <w:szCs w:val="24"/>
          <w:lang w:val="sr-Cyrl-RS"/>
        </w:rPr>
        <w:t>5.13</w:t>
      </w:r>
      <w:r w:rsidRPr="00D556A5">
        <w:rPr>
          <w:rFonts w:ascii="Times New Roman" w:eastAsia="Times New Roman" w:hAnsi="Times New Roman" w:cs="Times New Roman"/>
          <w:b/>
          <w:bCs/>
          <w:sz w:val="24"/>
          <w:szCs w:val="24"/>
          <w:lang w:val="sr-Cyrl-RS"/>
        </w:rPr>
        <w:t xml:space="preserve"> Валута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начин</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к</w:t>
      </w:r>
      <w:r w:rsidRPr="00D556A5">
        <w:rPr>
          <w:rFonts w:ascii="Times New Roman" w:eastAsia="Times New Roman" w:hAnsi="Times New Roman" w:cs="Times New Roman"/>
          <w:b/>
          <w:bCs/>
          <w:spacing w:val="1"/>
          <w:sz w:val="24"/>
          <w:szCs w:val="24"/>
          <w:lang w:val="sr-Cyrl-RS"/>
        </w:rPr>
        <w:t>о</w:t>
      </w:r>
      <w:r w:rsidRPr="00D556A5">
        <w:rPr>
          <w:rFonts w:ascii="Times New Roman" w:eastAsia="Times New Roman" w:hAnsi="Times New Roman" w:cs="Times New Roman"/>
          <w:b/>
          <w:bCs/>
          <w:sz w:val="24"/>
          <w:szCs w:val="24"/>
          <w:lang w:val="sr-Cyrl-RS"/>
        </w:rPr>
        <w:t>ји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бити</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наведена</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изражена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цена</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у</w:t>
      </w:r>
      <w:r>
        <w:rPr>
          <w:rFonts w:ascii="Times New Roman" w:eastAsia="Times New Roman" w:hAnsi="Times New Roman" w:cs="Times New Roman"/>
          <w:b/>
          <w:bCs/>
          <w:sz w:val="24"/>
          <w:szCs w:val="24"/>
          <w:lang w:val="sr-Cyrl-RS"/>
        </w:rPr>
        <w:t xml:space="preserve"> </w:t>
      </w:r>
      <w:r w:rsidRPr="00D556A5">
        <w:rPr>
          <w:rFonts w:ascii="Times New Roman" w:eastAsia="Times New Roman" w:hAnsi="Times New Roman" w:cs="Times New Roman"/>
          <w:b/>
          <w:bCs/>
          <w:position w:val="-1"/>
          <w:sz w:val="24"/>
          <w:szCs w:val="24"/>
          <w:lang w:val="sr-Cyrl-RS"/>
        </w:rPr>
        <w:t>понуди</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EF307A">
        <w:rPr>
          <w:rFonts w:ascii="Times New Roman" w:hAnsi="Times New Roman" w:cs="Times New Roman"/>
          <w:b/>
          <w:color w:val="C00000"/>
          <w:sz w:val="24"/>
          <w:szCs w:val="24"/>
          <w:lang w:val="sr-Cyrl-RS"/>
        </w:rPr>
        <w:tab/>
      </w:r>
      <w:r w:rsidRPr="005623E1">
        <w:rPr>
          <w:rFonts w:ascii="Times New Roman" w:hAnsi="Times New Roman" w:cs="Times New Roman"/>
          <w:b/>
          <w:sz w:val="24"/>
          <w:szCs w:val="24"/>
          <w:lang w:val="sr-Cyrl-RS"/>
        </w:rPr>
        <w:t xml:space="preserve"> </w:t>
      </w:r>
      <w:r w:rsidRPr="005623E1">
        <w:rPr>
          <w:rFonts w:ascii="Times New Roman" w:hAnsi="Times New Roman" w:cs="Times New Roman"/>
          <w:sz w:val="24"/>
          <w:szCs w:val="24"/>
          <w:lang w:val="sr-Cyrl-RS"/>
        </w:rPr>
        <w:t xml:space="preserve">Цена </w:t>
      </w:r>
      <w:r>
        <w:rPr>
          <w:rFonts w:ascii="Times New Roman" w:hAnsi="Times New Roman" w:cs="Times New Roman"/>
          <w:sz w:val="24"/>
          <w:szCs w:val="24"/>
          <w:lang w:val="sr-Cyrl-RS"/>
        </w:rPr>
        <w:t xml:space="preserve">провизије </w:t>
      </w:r>
      <w:r w:rsidRPr="005623E1">
        <w:rPr>
          <w:rFonts w:ascii="Times New Roman" w:hAnsi="Times New Roman" w:cs="Times New Roman"/>
          <w:sz w:val="24"/>
          <w:szCs w:val="24"/>
          <w:lang w:val="sr-Cyrl-RS"/>
        </w:rPr>
        <w:t>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Цена се нуди уписивањем у образац финансијске понуде.</w:t>
      </w:r>
    </w:p>
    <w:p w:rsidR="000166DA" w:rsidRPr="005623E1" w:rsidRDefault="000166DA" w:rsidP="000166DA">
      <w:pPr>
        <w:spacing w:after="0" w:line="240" w:lineRule="auto"/>
        <w:ind w:firstLine="720"/>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Наручилац није предвидео могућност повећања цене те је понуђена цена коначна.</w:t>
      </w:r>
    </w:p>
    <w:p w:rsidR="000166DA" w:rsidRPr="00990816" w:rsidRDefault="000166DA" w:rsidP="000166DA">
      <w:pPr>
        <w:spacing w:after="0" w:line="240" w:lineRule="auto"/>
        <w:ind w:firstLine="720"/>
        <w:jc w:val="both"/>
        <w:rPr>
          <w:rFonts w:ascii="Times New Roman" w:hAnsi="Times New Roman" w:cs="Times New Roman"/>
          <w:sz w:val="24"/>
          <w:szCs w:val="24"/>
          <w:lang w:val="sr-Cyrl-RS"/>
        </w:rPr>
      </w:pPr>
      <w:r w:rsidRPr="00990816">
        <w:rPr>
          <w:rFonts w:ascii="Times New Roman" w:hAnsi="Times New Roman" w:cs="Times New Roman"/>
          <w:sz w:val="24"/>
          <w:szCs w:val="24"/>
          <w:lang w:val="sr-Cyrl-RS"/>
        </w:rPr>
        <w:t xml:space="preserve">У случају да сматра да је у понуди исказана неуобичајено ниска цена, наручилац ће поступити у складу са чланом 92. ЗЈН, </w:t>
      </w:r>
      <w:r w:rsidRPr="00990816">
        <w:rPr>
          <w:rFonts w:ascii="Times New Roman" w:eastAsia="Times New Roman" w:hAnsi="Times New Roman" w:cs="Times New Roman"/>
          <w:sz w:val="24"/>
          <w:szCs w:val="24"/>
          <w:lang w:val="sr-Cyrl-RS"/>
        </w:rPr>
        <w:t>односно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захтеваће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детаљно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образложење свих њених саставних делова које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сматра ме</w:t>
      </w:r>
      <w:r w:rsidRPr="00990816">
        <w:rPr>
          <w:rFonts w:ascii="Times New Roman" w:eastAsia="Times New Roman" w:hAnsi="Times New Roman" w:cs="Times New Roman"/>
          <w:spacing w:val="-1"/>
          <w:sz w:val="24"/>
          <w:szCs w:val="24"/>
          <w:lang w:val="sr-Cyrl-RS"/>
        </w:rPr>
        <w:t>р</w:t>
      </w:r>
      <w:r w:rsidRPr="00990816">
        <w:rPr>
          <w:rFonts w:ascii="Times New Roman" w:eastAsia="Times New Roman" w:hAnsi="Times New Roman" w:cs="Times New Roman"/>
          <w:sz w:val="24"/>
          <w:szCs w:val="24"/>
          <w:lang w:val="sr-Cyrl-RS"/>
        </w:rPr>
        <w:t>одавни</w:t>
      </w:r>
      <w:r w:rsidRPr="00990816">
        <w:rPr>
          <w:rFonts w:ascii="Times New Roman" w:eastAsia="Times New Roman" w:hAnsi="Times New Roman" w:cs="Times New Roman"/>
          <w:spacing w:val="1"/>
          <w:sz w:val="24"/>
          <w:szCs w:val="24"/>
          <w:lang w:val="sr-Cyrl-RS"/>
        </w:rPr>
        <w:t>м.</w:t>
      </w:r>
    </w:p>
    <w:p w:rsidR="000166DA" w:rsidRPr="00D556A5" w:rsidRDefault="000166DA" w:rsidP="000166DA">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b/>
          <w:color w:val="FF0000"/>
          <w:sz w:val="24"/>
          <w:szCs w:val="24"/>
          <w:lang w:val="sr-Cyrl-RS"/>
        </w:rPr>
        <w:tab/>
      </w:r>
      <w:r w:rsidRPr="00D556A5">
        <w:rPr>
          <w:rFonts w:ascii="Times New Roman" w:hAnsi="Times New Roman" w:cs="Times New Roman"/>
          <w:sz w:val="24"/>
          <w:szCs w:val="24"/>
          <w:lang w:val="sr-Cyrl-RS"/>
        </w:rPr>
        <w:t>Понуђач сноси све трошкове везане за припрему и достављање понуде.</w:t>
      </w:r>
    </w:p>
    <w:p w:rsidR="000166DA" w:rsidRDefault="000166DA" w:rsidP="000166DA">
      <w:pPr>
        <w:spacing w:after="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D556A5" w:rsidRDefault="000166DA" w:rsidP="000166DA">
      <w:pPr>
        <w:spacing w:after="0"/>
        <w:jc w:val="both"/>
        <w:rPr>
          <w:rFonts w:ascii="Times New Roman" w:hAnsi="Times New Roman" w:cs="Times New Roman"/>
          <w:sz w:val="24"/>
          <w:szCs w:val="24"/>
          <w:lang w:val="sr-Cyrl-RS"/>
        </w:rPr>
      </w:pPr>
    </w:p>
    <w:p w:rsidR="000166DA" w:rsidRPr="00F02409" w:rsidRDefault="000166DA" w:rsidP="000166DA">
      <w:pPr>
        <w:spacing w:after="0" w:line="240" w:lineRule="auto"/>
        <w:ind w:left="120" w:right="59" w:firstLine="22"/>
        <w:jc w:val="both"/>
        <w:rPr>
          <w:rFonts w:ascii="Times New Roman" w:eastAsia="Times New Roman" w:hAnsi="Times New Roman" w:cs="Times New Roman"/>
          <w:sz w:val="24"/>
          <w:szCs w:val="24"/>
          <w:lang w:val="sr-Cyrl-RS"/>
        </w:rPr>
      </w:pPr>
      <w:r w:rsidRPr="003C103A">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RS"/>
        </w:rPr>
        <w:t>14</w:t>
      </w:r>
      <w:r w:rsidRPr="003C103A">
        <w:rPr>
          <w:rFonts w:ascii="Times New Roman" w:eastAsia="Times New Roman" w:hAnsi="Times New Roman" w:cs="Times New Roman"/>
          <w:b/>
          <w:bCs/>
          <w:spacing w:val="50"/>
          <w:sz w:val="24"/>
          <w:szCs w:val="24"/>
          <w:lang w:val="sr-Cyrl-RS"/>
        </w:rPr>
        <w:t xml:space="preserve"> </w:t>
      </w:r>
      <w:r>
        <w:rPr>
          <w:rFonts w:ascii="Times New Roman" w:eastAsia="Times New Roman" w:hAnsi="Times New Roman" w:cs="Times New Roman"/>
          <w:b/>
          <w:bCs/>
          <w:sz w:val="24"/>
          <w:szCs w:val="24"/>
          <w:lang w:val="sr-Cyrl-RS"/>
        </w:rPr>
        <w:t>Подаци</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средству</w:t>
      </w:r>
      <w:r w:rsidRPr="003C103A">
        <w:rPr>
          <w:rFonts w:ascii="Times New Roman" w:eastAsia="Times New Roman" w:hAnsi="Times New Roman" w:cs="Times New Roman"/>
          <w:b/>
          <w:bCs/>
          <w:spacing w:val="1"/>
          <w:sz w:val="24"/>
          <w:szCs w:val="24"/>
          <w:lang w:val="sr-Cyrl-RS"/>
        </w:rPr>
        <w:t xml:space="preserve"> </w:t>
      </w:r>
      <w:r>
        <w:rPr>
          <w:rFonts w:ascii="Times New Roman" w:eastAsia="Times New Roman" w:hAnsi="Times New Roman" w:cs="Times New Roman"/>
          <w:b/>
          <w:bCs/>
          <w:spacing w:val="-3"/>
          <w:sz w:val="24"/>
          <w:szCs w:val="24"/>
          <w:lang w:val="sr-Cyrl-RS"/>
        </w:rPr>
        <w:t>ф</w:t>
      </w:r>
      <w:r>
        <w:rPr>
          <w:rFonts w:ascii="Times New Roman" w:eastAsia="Times New Roman" w:hAnsi="Times New Roman" w:cs="Times New Roman"/>
          <w:b/>
          <w:bCs/>
          <w:sz w:val="24"/>
          <w:szCs w:val="24"/>
          <w:lang w:val="sr-Cyrl-RS"/>
        </w:rPr>
        <w:t>ин</w:t>
      </w:r>
      <w:r>
        <w:rPr>
          <w:rFonts w:ascii="Times New Roman" w:eastAsia="Times New Roman" w:hAnsi="Times New Roman" w:cs="Times New Roman"/>
          <w:b/>
          <w:bCs/>
          <w:spacing w:val="1"/>
          <w:sz w:val="24"/>
          <w:szCs w:val="24"/>
          <w:lang w:val="sr-Cyrl-RS"/>
        </w:rPr>
        <w:t>а</w:t>
      </w:r>
      <w:r>
        <w:rPr>
          <w:rFonts w:ascii="Times New Roman" w:eastAsia="Times New Roman" w:hAnsi="Times New Roman" w:cs="Times New Roman"/>
          <w:b/>
          <w:bCs/>
          <w:sz w:val="24"/>
          <w:szCs w:val="24"/>
          <w:lang w:val="sr-Cyrl-RS"/>
        </w:rPr>
        <w:t>нсијског</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обезбеђења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испуњења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уговорних</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обавеза</w:t>
      </w:r>
      <w:r w:rsidRPr="001C3799">
        <w:rPr>
          <w:rFonts w:ascii="Times New Roman" w:eastAsia="Times New Roman" w:hAnsi="Times New Roman" w:cs="Times New Roman"/>
          <w:b/>
          <w:bCs/>
          <w:sz w:val="24"/>
          <w:szCs w:val="24"/>
          <w:lang w:val="sr-Cyrl-RS"/>
        </w:rPr>
        <w:t xml:space="preserve"> </w:t>
      </w:r>
    </w:p>
    <w:p w:rsidR="00FC57E1" w:rsidRPr="00FC57E1" w:rsidRDefault="000166DA" w:rsidP="00FC57E1">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C57E1" w:rsidRPr="00FC57E1">
        <w:rPr>
          <w:rFonts w:ascii="Times New Roman" w:hAnsi="Times New Roman" w:cs="Times New Roman"/>
          <w:sz w:val="24"/>
          <w:szCs w:val="24"/>
          <w:lang w:val="sr-Cyrl-RS"/>
        </w:rPr>
        <w:t>Понуђач мора доставити банкарску гаранцију за озбиљност понуде у оригиналу и оригинал писма о намерама банке за издавање банкарских гаранција и то</w:t>
      </w:r>
    </w:p>
    <w:p w:rsidR="00FC57E1" w:rsidRPr="00FC57E1"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а) Банкарска гаранција за озбиљност понуде оригинал, у износу од (10%) од укупне вредности понуде без ПДВ</w:t>
      </w:r>
    </w:p>
    <w:p w:rsidR="00FC57E1" w:rsidRPr="00FC57E1"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в) Писмо о намерама банке за издавање банкарске гаранције за добро извршење посла у износу од 10% од вредности уговора без ПДВ и са роком важења најмање 30 дана дуже од истека рока за коначно извршење посла</w:t>
      </w:r>
    </w:p>
    <w:p w:rsidR="00FC57E1" w:rsidRPr="00FC57E1"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в) Писмо о намерама банке за издавање банкарске гаранције за отклањање грешака у гарантном року у корист Инвеститора, у износу од 5% од вредности уговора без ПДВ и са роком важења пет дана дужим од уговореног гарантног рока</w:t>
      </w:r>
    </w:p>
    <w:p w:rsidR="000166DA" w:rsidRPr="00D556A5" w:rsidRDefault="00FC57E1" w:rsidP="00FC57E1">
      <w:pPr>
        <w:spacing w:after="0" w:line="240" w:lineRule="auto"/>
        <w:jc w:val="both"/>
        <w:rPr>
          <w:rFonts w:ascii="Times New Roman" w:eastAsia="Times New Roman" w:hAnsi="Times New Roman" w:cs="Times New Roman"/>
          <w:sz w:val="24"/>
          <w:szCs w:val="24"/>
          <w:lang w:val="sr-Cyrl-RS"/>
        </w:rPr>
      </w:pPr>
      <w:r w:rsidRPr="00FC57E1">
        <w:rPr>
          <w:rFonts w:ascii="Times New Roman" w:hAnsi="Times New Roman" w:cs="Times New Roman"/>
          <w:sz w:val="24"/>
          <w:szCs w:val="24"/>
          <w:lang w:val="sr-Cyrl-RS"/>
        </w:rPr>
        <w:t>г) Фотокопија обрасца оверених потписа лица овлашћених за заступање (ОП образац). Уколико понуду потписује лице које није наведено у ОП обрасцу, доставити одговарајуће овлашћење</w:t>
      </w:r>
    </w:p>
    <w:p w:rsidR="000166DA" w:rsidRPr="001C3799" w:rsidRDefault="000166DA" w:rsidP="000166DA">
      <w:pPr>
        <w:spacing w:after="0" w:line="240" w:lineRule="auto"/>
        <w:jc w:val="both"/>
        <w:rPr>
          <w:rFonts w:ascii="Times New Roman" w:eastAsia="Times New Roman" w:hAnsi="Times New Roman" w:cs="Times New Roman"/>
          <w:b/>
          <w:bCs/>
          <w:sz w:val="24"/>
          <w:szCs w:val="24"/>
          <w:lang w:val="sr-Cyrl-RS"/>
        </w:rPr>
      </w:pPr>
      <w:r w:rsidRPr="00D556A5">
        <w:rPr>
          <w:b/>
          <w:lang w:val="sr-Cyrl-RS"/>
        </w:rPr>
        <w:tab/>
      </w: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5</w:t>
      </w:r>
      <w:r w:rsidRPr="001C3799">
        <w:rPr>
          <w:rFonts w:ascii="Times New Roman" w:eastAsia="Times New Roman" w:hAnsi="Times New Roman" w:cs="Times New Roman"/>
          <w:b/>
          <w:bCs/>
          <w:sz w:val="24"/>
          <w:szCs w:val="24"/>
          <w:lang w:val="sr-Cyrl-RS"/>
        </w:rPr>
        <w:t xml:space="preserve"> Тражење</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одатних</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ин</w:t>
      </w:r>
      <w:r w:rsidRPr="001C3799">
        <w:rPr>
          <w:rFonts w:ascii="Times New Roman" w:eastAsia="Times New Roman" w:hAnsi="Times New Roman" w:cs="Times New Roman"/>
          <w:b/>
          <w:bCs/>
          <w:spacing w:val="-3"/>
          <w:sz w:val="24"/>
          <w:szCs w:val="24"/>
          <w:lang w:val="sr-Cyrl-RS"/>
        </w:rPr>
        <w:t>ф</w:t>
      </w:r>
      <w:r w:rsidRPr="001C3799">
        <w:rPr>
          <w:rFonts w:ascii="Times New Roman" w:eastAsia="Times New Roman" w:hAnsi="Times New Roman" w:cs="Times New Roman"/>
          <w:b/>
          <w:bCs/>
          <w:sz w:val="24"/>
          <w:szCs w:val="24"/>
          <w:lang w:val="sr-Cyrl-RS"/>
        </w:rPr>
        <w:t>ормација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или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појашњења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вези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са припрем</w:t>
      </w:r>
      <w:r w:rsidRPr="001C3799">
        <w:rPr>
          <w:rFonts w:ascii="Times New Roman" w:eastAsia="Times New Roman" w:hAnsi="Times New Roman" w:cs="Times New Roman"/>
          <w:b/>
          <w:bCs/>
          <w:spacing w:val="1"/>
          <w:sz w:val="24"/>
          <w:szCs w:val="24"/>
          <w:lang w:val="sr-Cyrl-RS"/>
        </w:rPr>
        <w:t>а</w:t>
      </w:r>
      <w:r w:rsidRPr="001C3799">
        <w:rPr>
          <w:rFonts w:ascii="Times New Roman" w:eastAsia="Times New Roman" w:hAnsi="Times New Roman" w:cs="Times New Roman"/>
          <w:b/>
          <w:bCs/>
          <w:sz w:val="24"/>
          <w:szCs w:val="24"/>
          <w:lang w:val="sr-Cyrl-RS"/>
        </w:rPr>
        <w:t>њем пону</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е</w:t>
      </w:r>
    </w:p>
    <w:p w:rsidR="000166DA" w:rsidRPr="001B0FDA" w:rsidRDefault="000166DA" w:rsidP="000166DA">
      <w:pPr>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ab/>
      </w:r>
      <w:r w:rsidRPr="001B0FDA">
        <w:rPr>
          <w:rFonts w:ascii="Times New Roman" w:eastAsia="Times New Roman" w:hAnsi="Times New Roman" w:cs="Times New Roman"/>
          <w:sz w:val="24"/>
          <w:szCs w:val="24"/>
          <w:lang w:val="sr-Cyrl-RS"/>
        </w:rPr>
        <w:t>Заинтересовано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може,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писаном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облик</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тражити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оца </w:t>
      </w:r>
      <w:r w:rsidRPr="001B0FDA">
        <w:rPr>
          <w:rFonts w:ascii="Times New Roman" w:eastAsia="Times New Roman" w:hAnsi="Times New Roman" w:cs="Times New Roman"/>
          <w:sz w:val="24"/>
          <w:szCs w:val="24"/>
          <w:lang w:val="sr-Cyrl-RS"/>
        </w:rPr>
        <w:t>додатне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информације 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појашњења 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вез</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најкасније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5 дана пре истека рока за подношење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p>
    <w:p w:rsidR="000166DA" w:rsidRPr="008C4415" w:rsidRDefault="000166DA" w:rsidP="008C4415">
      <w:pPr>
        <w:autoSpaceDE w:val="0"/>
        <w:autoSpaceDN w:val="0"/>
        <w:adjustRightInd w:val="0"/>
        <w:spacing w:after="0" w:line="240" w:lineRule="auto"/>
        <w:rPr>
          <w:rFonts w:ascii="Times New Roman" w:hAnsi="Times New Roman" w:cs="Times New Roman"/>
          <w:color w:val="000000"/>
        </w:rPr>
      </w:pPr>
      <w:r w:rsidRPr="001B0FDA">
        <w:rPr>
          <w:rFonts w:ascii="Times New Roman" w:eastAsia="Times New Roman" w:hAnsi="Times New Roman" w:cs="Times New Roman"/>
          <w:sz w:val="24"/>
          <w:szCs w:val="24"/>
          <w:lang w:val="sr-Cyrl-RS"/>
        </w:rPr>
        <w:tab/>
        <w:t>Захтев за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додатним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информац</w:t>
      </w:r>
      <w:r w:rsidRPr="001B0FDA">
        <w:rPr>
          <w:rFonts w:ascii="Times New Roman" w:eastAsia="Times New Roman" w:hAnsi="Times New Roman" w:cs="Times New Roman"/>
          <w:spacing w:val="-1"/>
          <w:sz w:val="24"/>
          <w:szCs w:val="24"/>
          <w:lang w:val="sr-Cyrl-RS"/>
        </w:rPr>
        <w:t>и</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ама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ојашњењима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вези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са 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де заинтересовано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ће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z w:val="24"/>
          <w:szCs w:val="24"/>
          <w:lang w:val="sr-Cyrl-RS"/>
        </w:rPr>
        <w:t>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адресу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6"/>
          <w:sz w:val="24"/>
          <w:szCs w:val="24"/>
          <w:lang w:val="sr-Cyrl-RS"/>
        </w:rPr>
        <w:t xml:space="preserve"> Туристичка организација </w:t>
      </w:r>
      <w:r w:rsidR="008C4415">
        <w:rPr>
          <w:rFonts w:ascii="Times New Roman" w:eastAsia="Times New Roman" w:hAnsi="Times New Roman" w:cs="Times New Roman"/>
          <w:spacing w:val="6"/>
          <w:sz w:val="24"/>
          <w:szCs w:val="24"/>
          <w:lang w:val="sr-Cyrl-RS"/>
        </w:rPr>
        <w:t>Златибор</w:t>
      </w:r>
      <w:r w:rsidRPr="001B0FDA">
        <w:rPr>
          <w:rFonts w:ascii="Times New Roman" w:eastAsia="Times New Roman" w:hAnsi="Times New Roman" w:cs="Times New Roman"/>
          <w:spacing w:val="6"/>
          <w:sz w:val="24"/>
          <w:szCs w:val="24"/>
          <w:lang w:val="sr-Cyrl-RS"/>
        </w:rPr>
        <w:t>,</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Златибор</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 xml:space="preserve">Миладина Пећинара бр. 2 </w:t>
      </w:r>
      <w:r w:rsidR="00FC57E1">
        <w:rPr>
          <w:rFonts w:ascii="Times New Roman" w:eastAsia="Times New Roman" w:hAnsi="Times New Roman" w:cs="Times New Roman"/>
          <w:sz w:val="24"/>
          <w:szCs w:val="24"/>
          <w:lang w:val="sr-Cyrl-RS"/>
        </w:rPr>
        <w:t>или електронским путем</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59"/>
          <w:sz w:val="24"/>
          <w:szCs w:val="24"/>
          <w:lang w:val="sr-Cyrl-RS"/>
        </w:rPr>
        <w:t xml:space="preserve"> </w:t>
      </w:r>
      <w:r w:rsidR="00FC57E1" w:rsidRPr="00FC57E1">
        <w:rPr>
          <w:rFonts w:ascii="Times New Roman" w:hAnsi="Times New Roman" w:cs="Times New Roman"/>
          <w:sz w:val="24"/>
          <w:szCs w:val="24"/>
          <w:lang w:val="sr-Cyrl-RS"/>
        </w:rPr>
        <w:t>Марко Кузељевић</w:t>
      </w:r>
      <w:r w:rsidR="008C4415" w:rsidRPr="008C4415">
        <w:rPr>
          <w:rFonts w:ascii="Times New Roman" w:eastAsia="Times New Roman" w:hAnsi="Times New Roman" w:cs="Times New Roman"/>
          <w:lang w:val="sr-Cyrl-CS"/>
        </w:rPr>
        <w:t xml:space="preserve"> </w:t>
      </w:r>
      <w:r w:rsidR="008C4415" w:rsidRPr="00FC57E1">
        <w:rPr>
          <w:rFonts w:ascii="Times New Roman" w:hAnsi="Times New Roman" w:cs="Times New Roman"/>
          <w:color w:val="000000"/>
          <w:sz w:val="24"/>
          <w:szCs w:val="24"/>
        </w:rPr>
        <w:t>Е - mail адреса</w:t>
      </w:r>
      <w:r w:rsidR="00FC57E1" w:rsidRPr="00FC57E1">
        <w:rPr>
          <w:rFonts w:ascii="Times New Roman" w:hAnsi="Times New Roman" w:cs="Times New Roman"/>
          <w:sz w:val="24"/>
          <w:szCs w:val="24"/>
          <w:lang w:val="sr-Cyrl-RS"/>
        </w:rPr>
        <w:t>:</w:t>
      </w:r>
      <w:r w:rsidR="00FC57E1" w:rsidRPr="00FC57E1">
        <w:rPr>
          <w:rFonts w:ascii="Times New Roman" w:hAnsi="Times New Roman" w:cs="Times New Roman"/>
          <w:color w:val="FF0000"/>
          <w:sz w:val="24"/>
          <w:szCs w:val="24"/>
        </w:rPr>
        <w:t xml:space="preserve"> </w:t>
      </w:r>
      <w:r w:rsidR="00FC57E1" w:rsidRPr="00FC57E1">
        <w:rPr>
          <w:rFonts w:ascii="Times New Roman" w:hAnsi="Times New Roman" w:cs="Times New Roman"/>
          <w:color w:val="0000FF" w:themeColor="hyperlink"/>
          <w:sz w:val="24"/>
          <w:szCs w:val="24"/>
          <w:u w:val="single"/>
          <w:lang w:val="sr-Latn-RS"/>
        </w:rPr>
        <w:t>markokuzeljevic</w:t>
      </w:r>
      <w:r w:rsidR="00FC57E1" w:rsidRPr="00FC57E1">
        <w:rPr>
          <w:rFonts w:ascii="Times New Roman" w:hAnsi="Times New Roman" w:cs="Times New Roman"/>
          <w:color w:val="0000FF" w:themeColor="hyperlink"/>
          <w:sz w:val="24"/>
          <w:szCs w:val="24"/>
          <w:u w:val="single"/>
        </w:rPr>
        <w:t>@gmail.com</w:t>
      </w:r>
      <w:r w:rsidRPr="00FC57E1">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z w:val="24"/>
          <w:szCs w:val="24"/>
          <w:lang w:val="sr-Cyrl-RS"/>
        </w:rPr>
        <w:t xml:space="preserve"> </w:t>
      </w:r>
      <w:r w:rsidRPr="001B0FDA">
        <w:rPr>
          <w:rFonts w:ascii="Times New Roman" w:hAnsi="Times New Roman" w:cs="Times New Roman"/>
          <w:color w:val="000000"/>
          <w:sz w:val="24"/>
          <w:szCs w:val="24"/>
          <w:lang w:val="sr-Cyrl-RS"/>
        </w:rPr>
        <w:t xml:space="preserve">радним данима (понедељак-петак), у периоду од </w:t>
      </w:r>
      <w:r w:rsidR="008C4415">
        <w:rPr>
          <w:rFonts w:ascii="Times New Roman" w:hAnsi="Times New Roman" w:cs="Times New Roman"/>
          <w:color w:val="000000"/>
          <w:sz w:val="24"/>
          <w:szCs w:val="24"/>
          <w:lang w:val="sr-Cyrl-RS"/>
        </w:rPr>
        <w:t>8,00</w:t>
      </w:r>
      <w:r w:rsidRPr="001B0FDA">
        <w:rPr>
          <w:rFonts w:ascii="Times New Roman" w:hAnsi="Times New Roman" w:cs="Times New Roman"/>
          <w:color w:val="000000"/>
          <w:sz w:val="24"/>
          <w:szCs w:val="24"/>
          <w:lang w:val="sr-Cyrl-RS"/>
        </w:rPr>
        <w:t xml:space="preserve"> до 15,00 часова</w:t>
      </w:r>
      <w:r w:rsidRPr="00A54021">
        <w:rPr>
          <w:rFonts w:ascii="Times New Roman" w:hAnsi="Times New Roman" w:cs="Times New Roman"/>
          <w:color w:val="000000"/>
          <w:sz w:val="24"/>
          <w:szCs w:val="24"/>
          <w:lang w:val="sr-Cyrl-RS"/>
        </w:rPr>
        <w:t>,</w:t>
      </w:r>
      <w:r w:rsidRPr="00A54021">
        <w:rPr>
          <w:rFonts w:ascii="Times New Roman" w:hAnsi="Times New Roman" w:cs="Times New Roman"/>
          <w:color w:val="000000"/>
          <w:sz w:val="24"/>
          <w:szCs w:val="24"/>
          <w:lang w:val="sr-Latn-RS"/>
        </w:rPr>
        <w:t xml:space="preserve"> </w:t>
      </w:r>
      <w:r w:rsidRPr="001B0FDA">
        <w:rPr>
          <w:rFonts w:ascii="Times New Roman" w:eastAsia="Times New Roman" w:hAnsi="Times New Roman" w:cs="Times New Roman"/>
          <w:color w:val="1F497D" w:themeColor="text2"/>
          <w:sz w:val="24"/>
          <w:szCs w:val="24"/>
          <w:lang w:val="sr-Cyrl-RS"/>
        </w:rPr>
        <w:t xml:space="preserve"> </w:t>
      </w:r>
      <w:r w:rsidRPr="001B0FDA">
        <w:rPr>
          <w:rFonts w:ascii="Times New Roman" w:eastAsia="Times New Roman" w:hAnsi="Times New Roman" w:cs="Times New Roman"/>
          <w:color w:val="000000"/>
          <w:sz w:val="24"/>
          <w:szCs w:val="24"/>
          <w:lang w:val="sr-Cyrl-RS"/>
        </w:rPr>
        <w:t>с назнаком: Захтев за додатним</w:t>
      </w:r>
      <w:r w:rsidRPr="001B0FDA">
        <w:rPr>
          <w:rFonts w:ascii="Times New Roman" w:eastAsia="Times New Roman" w:hAnsi="Times New Roman" w:cs="Times New Roman"/>
          <w:color w:val="000000"/>
          <w:spacing w:val="1"/>
          <w:sz w:val="24"/>
          <w:szCs w:val="24"/>
          <w:lang w:val="sr-Cyrl-RS"/>
        </w:rPr>
        <w:t xml:space="preserve"> </w:t>
      </w:r>
      <w:r w:rsidRPr="001B0FDA">
        <w:rPr>
          <w:rFonts w:ascii="Times New Roman" w:eastAsia="Times New Roman" w:hAnsi="Times New Roman" w:cs="Times New Roman"/>
          <w:color w:val="000000"/>
          <w:sz w:val="24"/>
          <w:szCs w:val="24"/>
          <w:lang w:val="sr-Cyrl-RS"/>
        </w:rPr>
        <w:t>информац</w:t>
      </w:r>
      <w:r w:rsidRPr="001B0FDA">
        <w:rPr>
          <w:rFonts w:ascii="Times New Roman" w:eastAsia="Times New Roman" w:hAnsi="Times New Roman" w:cs="Times New Roman"/>
          <w:color w:val="000000"/>
          <w:spacing w:val="-1"/>
          <w:sz w:val="24"/>
          <w:szCs w:val="24"/>
          <w:lang w:val="sr-Cyrl-RS"/>
        </w:rPr>
        <w:t>и</w:t>
      </w:r>
      <w:r w:rsidRPr="001B0FDA">
        <w:rPr>
          <w:rFonts w:ascii="Times New Roman" w:eastAsia="Times New Roman" w:hAnsi="Times New Roman" w:cs="Times New Roman"/>
          <w:color w:val="000000"/>
          <w:spacing w:val="1"/>
          <w:sz w:val="24"/>
          <w:szCs w:val="24"/>
          <w:lang w:val="sr-Cyrl-RS"/>
        </w:rPr>
        <w:t>ј</w:t>
      </w:r>
      <w:r w:rsidRPr="001B0FDA">
        <w:rPr>
          <w:rFonts w:ascii="Times New Roman" w:eastAsia="Times New Roman" w:hAnsi="Times New Roman" w:cs="Times New Roman"/>
          <w:color w:val="000000"/>
          <w:sz w:val="24"/>
          <w:szCs w:val="24"/>
          <w:lang w:val="sr-Cyrl-RS"/>
        </w:rPr>
        <w:t xml:space="preserve">ама или </w:t>
      </w:r>
      <w:r w:rsidRPr="001B0FDA">
        <w:rPr>
          <w:rFonts w:ascii="Times New Roman" w:eastAsia="Times New Roman" w:hAnsi="Times New Roman" w:cs="Times New Roman"/>
          <w:color w:val="000000"/>
          <w:spacing w:val="-1"/>
          <w:sz w:val="24"/>
          <w:szCs w:val="24"/>
          <w:lang w:val="sr-Cyrl-RS"/>
        </w:rPr>
        <w:t>п</w:t>
      </w:r>
      <w:r w:rsidRPr="001B0FDA">
        <w:rPr>
          <w:rFonts w:ascii="Times New Roman" w:eastAsia="Times New Roman" w:hAnsi="Times New Roman" w:cs="Times New Roman"/>
          <w:color w:val="000000"/>
          <w:sz w:val="24"/>
          <w:szCs w:val="24"/>
          <w:lang w:val="sr-Cyrl-RS"/>
        </w:rPr>
        <w:t>ојашњењима конк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рсне до</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ментације за ј</w:t>
      </w:r>
      <w:r w:rsidRPr="001B0FDA">
        <w:rPr>
          <w:rFonts w:ascii="Times New Roman" w:eastAsia="Times New Roman" w:hAnsi="Times New Roman" w:cs="Times New Roman"/>
          <w:color w:val="000000"/>
          <w:spacing w:val="-1"/>
          <w:sz w:val="24"/>
          <w:szCs w:val="24"/>
          <w:lang w:val="sr-Cyrl-RS"/>
        </w:rPr>
        <w:t>а</w:t>
      </w:r>
      <w:r w:rsidRPr="001B0FDA">
        <w:rPr>
          <w:rFonts w:ascii="Times New Roman" w:eastAsia="Times New Roman" w:hAnsi="Times New Roman" w:cs="Times New Roman"/>
          <w:color w:val="000000"/>
          <w:sz w:val="24"/>
          <w:szCs w:val="24"/>
          <w:lang w:val="sr-Cyrl-RS"/>
        </w:rPr>
        <w:t>в</w:t>
      </w:r>
      <w:r w:rsidRPr="001B0FDA">
        <w:rPr>
          <w:rFonts w:ascii="Times New Roman" w:eastAsia="Times New Roman" w:hAnsi="Times New Roman" w:cs="Times New Roman"/>
          <w:color w:val="000000"/>
          <w:spacing w:val="-1"/>
          <w:sz w:val="24"/>
          <w:szCs w:val="24"/>
          <w:lang w:val="sr-Cyrl-RS"/>
        </w:rPr>
        <w:t>н</w:t>
      </w:r>
      <w:r w:rsidRPr="001B0FDA">
        <w:rPr>
          <w:rFonts w:ascii="Times New Roman" w:eastAsia="Times New Roman" w:hAnsi="Times New Roman" w:cs="Times New Roman"/>
          <w:color w:val="000000"/>
          <w:sz w:val="24"/>
          <w:szCs w:val="24"/>
          <w:lang w:val="sr-Cyrl-RS"/>
        </w:rPr>
        <w:t>у набав</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z w:val="24"/>
          <w:szCs w:val="24"/>
          <w:lang w:val="sr-Cyrl-RS"/>
        </w:rPr>
        <w:t>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ЈН</w:t>
      </w:r>
      <w:r w:rsidR="00FC57E1">
        <w:rPr>
          <w:rFonts w:ascii="Times New Roman" w:eastAsia="Times New Roman" w:hAnsi="Times New Roman" w:cs="Times New Roman"/>
          <w:color w:val="000000"/>
          <w:spacing w:val="2"/>
          <w:sz w:val="24"/>
          <w:szCs w:val="24"/>
          <w:lang w:val="sr-Cyrl-RS"/>
        </w:rPr>
        <w:t>В</w:t>
      </w:r>
      <w:r w:rsidR="008C4415">
        <w:rPr>
          <w:rFonts w:ascii="Times New Roman" w:eastAsia="Times New Roman" w:hAnsi="Times New Roman" w:cs="Times New Roman"/>
          <w:color w:val="000000"/>
          <w:spacing w:val="2"/>
          <w:sz w:val="24"/>
          <w:szCs w:val="24"/>
          <w:lang w:val="sr-Cyrl-RS"/>
        </w:rPr>
        <w:t xml:space="preserve">В </w:t>
      </w:r>
      <w:r w:rsidR="00FC57E1">
        <w:rPr>
          <w:rFonts w:ascii="Times New Roman" w:eastAsia="Times New Roman" w:hAnsi="Times New Roman" w:cs="Times New Roman"/>
          <w:color w:val="000000"/>
          <w:spacing w:val="2"/>
          <w:sz w:val="24"/>
          <w:szCs w:val="24"/>
          <w:lang w:val="sr-Cyrl-RS"/>
        </w:rPr>
        <w:t>01</w:t>
      </w:r>
      <w:r w:rsidR="008C4415">
        <w:rPr>
          <w:rFonts w:ascii="Times New Roman" w:eastAsia="Times New Roman" w:hAnsi="Times New Roman" w:cs="Times New Roman"/>
          <w:color w:val="000000"/>
          <w:spacing w:val="2"/>
          <w:sz w:val="24"/>
          <w:szCs w:val="24"/>
          <w:lang w:val="sr-Cyrl-RS"/>
        </w:rPr>
        <w:t xml:space="preserve">/17 </w:t>
      </w:r>
      <w:r w:rsidR="00FC57E1">
        <w:rPr>
          <w:rFonts w:ascii="Times New Roman" w:eastAsia="Times New Roman" w:hAnsi="Times New Roman" w:cs="Times New Roman"/>
          <w:color w:val="000000"/>
          <w:spacing w:val="2"/>
          <w:sz w:val="24"/>
          <w:szCs w:val="24"/>
          <w:lang w:val="sr-Cyrl-RS"/>
        </w:rPr>
        <w:t>Р</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w:t>
      </w:r>
    </w:p>
    <w:p w:rsidR="000166DA" w:rsidRPr="004B079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  </w:t>
      </w:r>
      <w:r w:rsidRPr="004B0791">
        <w:rPr>
          <w:rFonts w:ascii="Times New Roman" w:eastAsia="Times New Roman" w:hAnsi="Times New Roman" w:cs="Times New Roman"/>
          <w:sz w:val="24"/>
          <w:szCs w:val="24"/>
          <w:lang w:val="sr-Cyrl-RS"/>
        </w:rPr>
        <w:t>Тражење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додатних</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а</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појашњења у</w:t>
      </w:r>
      <w:r w:rsidRPr="004B0791">
        <w:rPr>
          <w:rFonts w:ascii="Times New Roman" w:eastAsia="Times New Roman" w:hAnsi="Times New Roman" w:cs="Times New Roman"/>
          <w:spacing w:val="4"/>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са припремањем пон</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де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еле</w:t>
      </w:r>
      <w:r w:rsidRPr="004B0791">
        <w:rPr>
          <w:rFonts w:ascii="Times New Roman" w:eastAsia="Times New Roman" w:hAnsi="Times New Roman" w:cs="Times New Roman"/>
          <w:spacing w:val="1"/>
          <w:sz w:val="24"/>
          <w:szCs w:val="24"/>
          <w:lang w:val="sr-Cyrl-RS"/>
        </w:rPr>
        <w:t>ф</w:t>
      </w:r>
      <w:r w:rsidRPr="004B0791">
        <w:rPr>
          <w:rFonts w:ascii="Times New Roman" w:eastAsia="Times New Roman" w:hAnsi="Times New Roman" w:cs="Times New Roman"/>
          <w:sz w:val="24"/>
          <w:szCs w:val="24"/>
          <w:lang w:val="sr-Cyrl-RS"/>
        </w:rPr>
        <w:t>он</w:t>
      </w:r>
      <w:r w:rsidRPr="004B0791">
        <w:rPr>
          <w:rFonts w:ascii="Times New Roman" w:eastAsia="Times New Roman" w:hAnsi="Times New Roman" w:cs="Times New Roman"/>
          <w:spacing w:val="-1"/>
          <w:sz w:val="24"/>
          <w:szCs w:val="24"/>
          <w:lang w:val="sr-Cyrl-RS"/>
        </w:rPr>
        <w:t>о</w:t>
      </w:r>
      <w:r w:rsidRPr="004B0791">
        <w:rPr>
          <w:rFonts w:ascii="Times New Roman" w:eastAsia="Times New Roman" w:hAnsi="Times New Roman" w:cs="Times New Roman"/>
          <w:sz w:val="24"/>
          <w:szCs w:val="24"/>
          <w:lang w:val="sr-Cyrl-RS"/>
        </w:rPr>
        <w:t>м није дозвољено.</w:t>
      </w:r>
    </w:p>
    <w:p w:rsidR="000166DA" w:rsidRPr="00A5402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4B0791">
        <w:rPr>
          <w:rFonts w:ascii="Times New Roman" w:eastAsia="Times New Roman" w:hAnsi="Times New Roman" w:cs="Times New Roman"/>
          <w:sz w:val="24"/>
          <w:szCs w:val="24"/>
          <w:lang w:val="sr-Cyrl-RS"/>
        </w:rPr>
        <w:t xml:space="preserve">  </w:t>
      </w:r>
      <w:r w:rsidRPr="004B0791">
        <w:rPr>
          <w:rFonts w:ascii="Times New Roman" w:hAnsi="Times New Roman" w:cs="Times New Roman"/>
          <w:sz w:val="24"/>
          <w:szCs w:val="24"/>
          <w:lang w:val="sr-Cyrl-RS"/>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w:t>
      </w:r>
      <w:r w:rsidRPr="004B0791">
        <w:rPr>
          <w:rFonts w:ascii="Times New Roman" w:hAnsi="Times New Roman" w:cs="Times New Roman"/>
          <w:sz w:val="24"/>
          <w:szCs w:val="24"/>
          <w:lang w:val="sr-Cyrl-RS"/>
        </w:rPr>
        <w:lastRenderedPageBreak/>
        <w:t>на Порталу јавних набавки и на својој интернет страници</w:t>
      </w:r>
      <w:r w:rsidRPr="00A54021">
        <w:rPr>
          <w:rFonts w:ascii="Times New Roman" w:hAnsi="Times New Roman" w:cs="Times New Roman"/>
          <w:sz w:val="24"/>
          <w:szCs w:val="24"/>
          <w:lang w:val="sr-Cyrl-RS"/>
        </w:rPr>
        <w:t>.</w:t>
      </w:r>
    </w:p>
    <w:p w:rsidR="000166DA" w:rsidRPr="00A54021" w:rsidRDefault="000166DA" w:rsidP="000166DA">
      <w:pPr>
        <w:spacing w:after="0" w:line="240" w:lineRule="auto"/>
        <w:jc w:val="both"/>
        <w:rPr>
          <w:sz w:val="24"/>
          <w:szCs w:val="24"/>
          <w:lang w:val="sr-Cyrl-RS"/>
        </w:rPr>
      </w:pPr>
      <w:r w:rsidRPr="004B0791">
        <w:rPr>
          <w:rFonts w:ascii="Times New Roman" w:eastAsia="Times New Roman" w:hAnsi="Times New Roman" w:cs="Times New Roman"/>
          <w:sz w:val="24"/>
          <w:szCs w:val="24"/>
          <w:lang w:val="sr-Cyrl-RS"/>
        </w:rPr>
        <w:tab/>
        <w:t>Ком</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никација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у</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са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додатн</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информацијама,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појашњењ</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а и одговорима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врши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се писаним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те</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 xml:space="preserve">односно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електро</w:t>
      </w:r>
      <w:r w:rsidRPr="004B0791">
        <w:rPr>
          <w:rFonts w:ascii="Times New Roman" w:eastAsia="Times New Roman" w:hAnsi="Times New Roman" w:cs="Times New Roman"/>
          <w:spacing w:val="-1"/>
          <w:sz w:val="24"/>
          <w:szCs w:val="24"/>
          <w:lang w:val="sr-Cyrl-RS"/>
        </w:rPr>
        <w:t>н</w:t>
      </w:r>
      <w:r w:rsidRPr="004B0791">
        <w:rPr>
          <w:rFonts w:ascii="Times New Roman" w:eastAsia="Times New Roman" w:hAnsi="Times New Roman" w:cs="Times New Roman"/>
          <w:sz w:val="24"/>
          <w:szCs w:val="24"/>
          <w:lang w:val="sr-Cyrl-RS"/>
        </w:rPr>
        <w:t>ске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поште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 факсом. Уколико</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наруч</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лац</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ил</w:t>
      </w:r>
      <w:r w:rsidRPr="004B0791">
        <w:rPr>
          <w:rFonts w:ascii="Times New Roman" w:eastAsia="Times New Roman" w:hAnsi="Times New Roman" w:cs="Times New Roman"/>
          <w:sz w:val="24"/>
          <w:szCs w:val="24"/>
          <w:lang w:val="sr-Cyrl-RS"/>
        </w:rPr>
        <w:t>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пон</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ђа</w:t>
      </w:r>
      <w:r w:rsidRPr="004B0791">
        <w:rPr>
          <w:rFonts w:ascii="Times New Roman" w:eastAsia="Times New Roman" w:hAnsi="Times New Roman" w:cs="Times New Roman"/>
          <w:sz w:val="24"/>
          <w:szCs w:val="24"/>
          <w:lang w:val="sr-Cyrl-RS"/>
        </w:rPr>
        <w:t>ч</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мент из</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пос</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пка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јавне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набавке доставе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 елект</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онске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поште или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ф</w:t>
      </w:r>
      <w:r w:rsidRPr="004B0791">
        <w:rPr>
          <w:rFonts w:ascii="Times New Roman" w:eastAsia="Times New Roman" w:hAnsi="Times New Roman" w:cs="Times New Roman"/>
          <w:spacing w:val="-1"/>
          <w:sz w:val="24"/>
          <w:szCs w:val="24"/>
          <w:lang w:val="sr-Cyrl-RS"/>
        </w:rPr>
        <w:t>а</w:t>
      </w:r>
      <w:r w:rsidRPr="004B0791">
        <w:rPr>
          <w:rFonts w:ascii="Times New Roman" w:eastAsia="Times New Roman" w:hAnsi="Times New Roman" w:cs="Times New Roman"/>
          <w:sz w:val="24"/>
          <w:szCs w:val="24"/>
          <w:lang w:val="sr-Cyrl-RS"/>
        </w:rPr>
        <w:t xml:space="preserve">ксом,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 xml:space="preserve">и </w:t>
      </w:r>
      <w:r w:rsidRPr="004B0791">
        <w:rPr>
          <w:rFonts w:ascii="Times New Roman" w:eastAsia="Times New Roman" w:hAnsi="Times New Roman" w:cs="Times New Roman"/>
          <w:spacing w:val="-1"/>
          <w:sz w:val="24"/>
          <w:szCs w:val="24"/>
          <w:lang w:val="sr-Cyrl-RS"/>
        </w:rPr>
        <w:t>с</w:t>
      </w:r>
      <w:r w:rsidRPr="004B0791">
        <w:rPr>
          <w:rFonts w:ascii="Times New Roman" w:eastAsia="Times New Roman" w:hAnsi="Times New Roman" w:cs="Times New Roman"/>
          <w:sz w:val="24"/>
          <w:szCs w:val="24"/>
          <w:lang w:val="sr-Cyrl-RS"/>
        </w:rPr>
        <w:t>у да од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уге стране захтевају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z w:val="24"/>
          <w:szCs w:val="24"/>
          <w:lang w:val="sr-Cyrl-RS"/>
        </w:rPr>
        <w:t>а на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исти</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начин</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потврди</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пријем</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тог</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мента,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што</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уга</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 xml:space="preserve">страна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а да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учини када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 xml:space="preserve">е то неопходно као доказ 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из</w:t>
      </w:r>
      <w:r w:rsidRPr="004B0791">
        <w:rPr>
          <w:rFonts w:ascii="Times New Roman" w:eastAsia="Times New Roman" w:hAnsi="Times New Roman" w:cs="Times New Roman"/>
          <w:spacing w:val="-2"/>
          <w:sz w:val="24"/>
          <w:szCs w:val="24"/>
          <w:lang w:val="sr-Cyrl-RS"/>
        </w:rPr>
        <w:t>в</w:t>
      </w:r>
      <w:r w:rsidRPr="004B0791">
        <w:rPr>
          <w:rFonts w:ascii="Times New Roman" w:eastAsia="Times New Roman" w:hAnsi="Times New Roman" w:cs="Times New Roman"/>
          <w:sz w:val="24"/>
          <w:szCs w:val="24"/>
          <w:lang w:val="sr-Cyrl-RS"/>
        </w:rPr>
        <w:t>ршено достављање.</w:t>
      </w:r>
    </w:p>
    <w:p w:rsidR="000166DA" w:rsidRPr="00A54021" w:rsidRDefault="000166DA" w:rsidP="000166DA">
      <w:pPr>
        <w:spacing w:after="0" w:line="240" w:lineRule="auto"/>
        <w:jc w:val="both"/>
        <w:rPr>
          <w:sz w:val="24"/>
          <w:szCs w:val="24"/>
          <w:lang w:val="sr-Cyrl-RS"/>
        </w:rPr>
      </w:pPr>
    </w:p>
    <w:p w:rsidR="000166DA" w:rsidRPr="001C3799" w:rsidRDefault="000166DA" w:rsidP="000166DA">
      <w:pPr>
        <w:spacing w:after="0" w:line="240" w:lineRule="auto"/>
        <w:jc w:val="both"/>
        <w:rPr>
          <w:sz w:val="24"/>
          <w:szCs w:val="24"/>
          <w:lang w:val="sr-Cyrl-RS"/>
        </w:rPr>
      </w:pP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6</w:t>
      </w:r>
      <w:r w:rsidRPr="001C3799">
        <w:rPr>
          <w:rFonts w:ascii="Times New Roman" w:eastAsia="Times New Roman" w:hAnsi="Times New Roman" w:cs="Times New Roman"/>
          <w:b/>
          <w:bCs/>
          <w:sz w:val="24"/>
          <w:szCs w:val="24"/>
          <w:lang w:val="sr-Cyrl-RS"/>
        </w:rPr>
        <w:t xml:space="preserve"> Обавештење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начину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који се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 xml:space="preserve">могу захтевати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одатна објашњења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од 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ђача пос</w:t>
      </w:r>
      <w:r w:rsidRPr="001C3799">
        <w:rPr>
          <w:rFonts w:ascii="Times New Roman" w:eastAsia="Times New Roman" w:hAnsi="Times New Roman" w:cs="Times New Roman"/>
          <w:b/>
          <w:bCs/>
          <w:spacing w:val="1"/>
          <w:sz w:val="24"/>
          <w:szCs w:val="24"/>
          <w:lang w:val="sr-Cyrl-RS"/>
        </w:rPr>
        <w:t>л</w:t>
      </w:r>
      <w:r w:rsidRPr="001C3799">
        <w:rPr>
          <w:rFonts w:ascii="Times New Roman" w:eastAsia="Times New Roman" w:hAnsi="Times New Roman" w:cs="Times New Roman"/>
          <w:b/>
          <w:bCs/>
          <w:sz w:val="24"/>
          <w:szCs w:val="24"/>
          <w:lang w:val="sr-Cyrl-RS"/>
        </w:rPr>
        <w:t>е отварања понуда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и вршити</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контрола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 xml:space="preserve">код понуђача </w:t>
      </w:r>
      <w:r w:rsidRPr="001C3799">
        <w:rPr>
          <w:rFonts w:ascii="Times New Roman" w:eastAsia="Times New Roman" w:hAnsi="Times New Roman" w:cs="Times New Roman"/>
          <w:b/>
          <w:bCs/>
          <w:spacing w:val="1"/>
          <w:sz w:val="24"/>
          <w:szCs w:val="24"/>
          <w:lang w:val="sr-Cyrl-RS"/>
        </w:rPr>
        <w:t>о</w:t>
      </w:r>
      <w:r w:rsidRPr="001C3799">
        <w:rPr>
          <w:rFonts w:ascii="Times New Roman" w:eastAsia="Times New Roman" w:hAnsi="Times New Roman" w:cs="Times New Roman"/>
          <w:b/>
          <w:bCs/>
          <w:sz w:val="24"/>
          <w:szCs w:val="24"/>
          <w:lang w:val="sr-Cyrl-RS"/>
        </w:rPr>
        <w:t>дно</w:t>
      </w:r>
      <w:r w:rsidRPr="001C3799">
        <w:rPr>
          <w:rFonts w:ascii="Times New Roman" w:eastAsia="Times New Roman" w:hAnsi="Times New Roman" w:cs="Times New Roman"/>
          <w:b/>
          <w:bCs/>
          <w:spacing w:val="1"/>
          <w:sz w:val="24"/>
          <w:szCs w:val="24"/>
          <w:lang w:val="sr-Cyrl-RS"/>
        </w:rPr>
        <w:t>с</w:t>
      </w:r>
      <w:r w:rsidRPr="001C3799">
        <w:rPr>
          <w:rFonts w:ascii="Times New Roman" w:eastAsia="Times New Roman" w:hAnsi="Times New Roman" w:cs="Times New Roman"/>
          <w:b/>
          <w:bCs/>
          <w:sz w:val="24"/>
          <w:szCs w:val="24"/>
          <w:lang w:val="sr-Cyrl-RS"/>
        </w:rPr>
        <w:t>но његовог подизвођача</w:t>
      </w:r>
    </w:p>
    <w:p w:rsidR="000166DA" w:rsidRPr="00A54021" w:rsidRDefault="000166DA" w:rsidP="000166DA">
      <w:pPr>
        <w:spacing w:after="0" w:line="240" w:lineRule="auto"/>
        <w:ind w:right="59" w:firstLine="993"/>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Нар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приликом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ст</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оце</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да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захтева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додатна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објашњења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која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омоћи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преглед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вредновању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и упоређивању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xml:space="preserve">,  </w:t>
      </w:r>
      <w:r w:rsidR="003923A0">
        <w:rPr>
          <w:rFonts w:ascii="Times New Roman" w:eastAsia="Times New Roman" w:hAnsi="Times New Roman" w:cs="Times New Roman"/>
          <w:sz w:val="24"/>
          <w:szCs w:val="24"/>
        </w:rPr>
        <w:t>a</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да врши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контролу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w:t>
      </w:r>
      <w:r w:rsidRPr="001B0FDA">
        <w:rPr>
          <w:rFonts w:ascii="Times New Roman" w:eastAsia="Times New Roman" w:hAnsi="Times New Roman" w:cs="Times New Roman"/>
          <w:sz w:val="24"/>
          <w:szCs w:val="24"/>
          <w:lang w:val="sr-Cyrl-RS"/>
        </w:rPr>
        <w:t>увид)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код</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односно његовог подизвођача.</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00441DAA" w:rsidRPr="001C3799">
        <w:rPr>
          <w:rFonts w:ascii="Times New Roman" w:eastAsia="Times New Roman" w:hAnsi="Times New Roman" w:cs="Times New Roman"/>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з сагласност</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изврши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исправке рачунских грешака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чених</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приликом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разматрања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окончаном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пос</w:t>
      </w:r>
      <w:r w:rsidRPr="001C3799">
        <w:rPr>
          <w:rFonts w:ascii="Times New Roman" w:eastAsia="Times New Roman" w:hAnsi="Times New Roman" w:cs="Times New Roman"/>
          <w:spacing w:val="-2"/>
          <w:sz w:val="24"/>
          <w:szCs w:val="24"/>
          <w:lang w:val="sr-Cyrl-RS"/>
        </w:rPr>
        <w:t>т</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у отварања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учају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разл</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између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јединичне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и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цене,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мер</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давна</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јединична цена. </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Ако се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 не сагласи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са исправком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рачунских грешака, 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 ће њего</w:t>
      </w:r>
      <w:r w:rsidRPr="001C3799">
        <w:rPr>
          <w:rFonts w:ascii="Times New Roman" w:eastAsia="Times New Roman" w:hAnsi="Times New Roman" w:cs="Times New Roman"/>
          <w:spacing w:val="-2"/>
          <w:sz w:val="24"/>
          <w:szCs w:val="24"/>
          <w:lang w:val="sr-Cyrl-RS"/>
        </w:rPr>
        <w:t>в</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 као неприхватљив</w:t>
      </w:r>
      <w:r w:rsidRPr="001C3799">
        <w:rPr>
          <w:rFonts w:ascii="Times New Roman" w:eastAsia="Times New Roman" w:hAnsi="Times New Roman" w:cs="Times New Roman"/>
          <w:spacing w:val="3"/>
          <w:sz w:val="24"/>
          <w:szCs w:val="24"/>
          <w:lang w:val="sr-Cyrl-RS"/>
        </w:rPr>
        <w:t>у</w:t>
      </w:r>
      <w:r w:rsidRPr="001C3799">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17</w:t>
      </w:r>
      <w:r w:rsidRPr="00A54021">
        <w:rPr>
          <w:rFonts w:ascii="Times New Roman" w:hAnsi="Times New Roman" w:cs="Times New Roman"/>
          <w:b/>
          <w:bCs/>
          <w:color w:val="000000"/>
          <w:sz w:val="24"/>
          <w:szCs w:val="24"/>
          <w:lang w:val="sr-Latn-RS"/>
        </w:rPr>
        <w:t xml:space="preserve"> С</w:t>
      </w:r>
      <w:r w:rsidRPr="00A54021">
        <w:rPr>
          <w:rFonts w:ascii="Times New Roman" w:hAnsi="Times New Roman" w:cs="Times New Roman"/>
          <w:b/>
          <w:bCs/>
          <w:color w:val="000000"/>
          <w:sz w:val="24"/>
          <w:szCs w:val="24"/>
          <w:lang w:val="sr-Cyrl-RS"/>
        </w:rPr>
        <w:t>тручна оцена понуда</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 xml:space="preserve">18 </w:t>
      </w:r>
      <w:r w:rsidRPr="00A54021">
        <w:rPr>
          <w:rFonts w:ascii="Times New Roman" w:hAnsi="Times New Roman" w:cs="Times New Roman"/>
          <w:b/>
          <w:bCs/>
          <w:color w:val="000000"/>
          <w:sz w:val="24"/>
          <w:szCs w:val="24"/>
          <w:lang w:val="sr-Latn-RS"/>
        </w:rPr>
        <w:t>Р</w:t>
      </w:r>
      <w:r w:rsidRPr="00A54021">
        <w:rPr>
          <w:rFonts w:ascii="Times New Roman" w:hAnsi="Times New Roman" w:cs="Times New Roman"/>
          <w:b/>
          <w:bCs/>
          <w:color w:val="000000"/>
          <w:sz w:val="24"/>
          <w:szCs w:val="24"/>
          <w:lang w:val="sr-Cyrl-RS"/>
        </w:rPr>
        <w:t>азлози за одбијање понуде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Понуда ће бити одбијена: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1) уколико није благовремена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2) уколико поседује битне недостатке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3) уколико није одговарајућа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4) уколико ограничава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5) уколико условљава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6) уколико ограничава обавезе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Latn-RS"/>
        </w:rPr>
        <w:t xml:space="preserve">7) уколико прелази процењену вредност јавне набавке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 xml:space="preserve">5.19 </w:t>
      </w:r>
      <w:r w:rsidRPr="00A54021">
        <w:rPr>
          <w:rFonts w:ascii="Times New Roman" w:hAnsi="Times New Roman" w:cs="Times New Roman"/>
          <w:b/>
          <w:bCs/>
          <w:color w:val="000000"/>
          <w:sz w:val="24"/>
          <w:szCs w:val="24"/>
          <w:lang w:val="sr-Latn-RS"/>
        </w:rPr>
        <w:t xml:space="preserve"> Н</w:t>
      </w:r>
      <w:r w:rsidRPr="00A54021">
        <w:rPr>
          <w:rFonts w:ascii="Times New Roman" w:hAnsi="Times New Roman" w:cs="Times New Roman"/>
          <w:b/>
          <w:bCs/>
          <w:color w:val="000000"/>
          <w:sz w:val="24"/>
          <w:szCs w:val="24"/>
          <w:lang w:val="sr-Cyrl-RS"/>
        </w:rPr>
        <w:t>егативне референце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учинио повреду конкуренције;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lastRenderedPageBreak/>
        <w:tab/>
      </w:r>
      <w:r w:rsidRPr="00A54021">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Доказ може бити: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исправа о наплаћеној уговорној казни;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A54021">
        <w:rPr>
          <w:rFonts w:ascii="Times New Roman" w:hAnsi="Times New Roman" w:cs="Times New Roman"/>
          <w:color w:val="000000"/>
          <w:sz w:val="24"/>
          <w:szCs w:val="24"/>
          <w:lang w:val="sr-Cyrl-RS"/>
        </w:rPr>
        <w:t>.</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r w:rsidRPr="00A54021">
        <w:rPr>
          <w:rFonts w:ascii="Times New Roman" w:hAnsi="Times New Roman" w:cs="Times New Roman"/>
          <w:b/>
          <w:bCs/>
          <w:sz w:val="24"/>
          <w:szCs w:val="24"/>
          <w:lang w:val="sr-Cyrl-RS"/>
        </w:rPr>
        <w:t xml:space="preserve">5.20 </w:t>
      </w:r>
      <w:r w:rsidRPr="00A54021">
        <w:rPr>
          <w:rFonts w:ascii="Times New Roman" w:hAnsi="Times New Roman" w:cs="Times New Roman"/>
          <w:b/>
          <w:bCs/>
          <w:sz w:val="24"/>
          <w:szCs w:val="24"/>
          <w:lang w:val="sr-Latn-RS"/>
        </w:rPr>
        <w:t>О</w:t>
      </w:r>
      <w:r w:rsidRPr="00A54021">
        <w:rPr>
          <w:rFonts w:ascii="Times New Roman" w:hAnsi="Times New Roman" w:cs="Times New Roman"/>
          <w:b/>
          <w:bCs/>
          <w:sz w:val="24"/>
          <w:szCs w:val="24"/>
          <w:lang w:val="sr-Cyrl-RS"/>
        </w:rPr>
        <w:t>бавештење понуђача о резултатима поступка</w:t>
      </w: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Pr="00A54021">
        <w:rPr>
          <w:rFonts w:ascii="Times New Roman" w:hAnsi="Times New Roman" w:cs="Times New Roman"/>
          <w:sz w:val="24"/>
          <w:szCs w:val="24"/>
          <w:lang w:val="sr-Cyrl-RS"/>
        </w:rPr>
        <w:t xml:space="preserve">25 </w:t>
      </w:r>
      <w:r w:rsidRPr="00A54021">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p>
    <w:p w:rsidR="003923A0" w:rsidRPr="00D556A5" w:rsidRDefault="000166DA" w:rsidP="003923A0">
      <w:pPr>
        <w:tabs>
          <w:tab w:val="left" w:pos="2280"/>
        </w:tabs>
        <w:spacing w:after="0" w:line="240" w:lineRule="auto"/>
        <w:ind w:left="993" w:right="-2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5.21</w:t>
      </w:r>
      <w:r w:rsidR="00E801B4">
        <w:rPr>
          <w:rFonts w:ascii="Times New Roman" w:eastAsia="Times New Roman" w:hAnsi="Times New Roman" w:cs="Times New Roman"/>
          <w:b/>
          <w:bCs/>
          <w:sz w:val="24"/>
          <w:szCs w:val="24"/>
          <w:lang w:val="sr-Cyrl-RS"/>
        </w:rPr>
        <w:t xml:space="preserve"> </w:t>
      </w:r>
      <w:r w:rsidR="003923A0" w:rsidRPr="00D556A5">
        <w:rPr>
          <w:rFonts w:ascii="Times New Roman" w:eastAsia="Times New Roman" w:hAnsi="Times New Roman" w:cs="Times New Roman"/>
          <w:b/>
          <w:bCs/>
          <w:sz w:val="24"/>
          <w:szCs w:val="24"/>
          <w:lang w:val="sr-Cyrl-RS"/>
        </w:rPr>
        <w:t xml:space="preserve"> Критериј</w:t>
      </w:r>
      <w:r w:rsidR="003923A0" w:rsidRPr="00D556A5">
        <w:rPr>
          <w:rFonts w:ascii="Times New Roman" w:eastAsia="Times New Roman" w:hAnsi="Times New Roman" w:cs="Times New Roman"/>
          <w:b/>
          <w:bCs/>
          <w:spacing w:val="1"/>
          <w:sz w:val="24"/>
          <w:szCs w:val="24"/>
          <w:lang w:val="sr-Cyrl-RS"/>
        </w:rPr>
        <w:t>у</w:t>
      </w:r>
      <w:r w:rsidR="003923A0" w:rsidRPr="00D556A5">
        <w:rPr>
          <w:rFonts w:ascii="Times New Roman" w:eastAsia="Times New Roman" w:hAnsi="Times New Roman" w:cs="Times New Roman"/>
          <w:b/>
          <w:bCs/>
          <w:sz w:val="24"/>
          <w:szCs w:val="24"/>
          <w:lang w:val="sr-Cyrl-RS"/>
        </w:rPr>
        <w:t>м и елементи критеријума за доделу уговора</w:t>
      </w:r>
    </w:p>
    <w:p w:rsidR="003923A0" w:rsidRPr="00D556A5" w:rsidRDefault="003923A0" w:rsidP="003923A0">
      <w:pPr>
        <w:tabs>
          <w:tab w:val="left" w:pos="2280"/>
        </w:tabs>
        <w:spacing w:after="0" w:line="240" w:lineRule="auto"/>
        <w:ind w:left="993" w:right="-20"/>
        <w:rPr>
          <w:rFonts w:ascii="Times New Roman" w:eastAsia="Times New Roman" w:hAnsi="Times New Roman" w:cs="Times New Roman"/>
          <w:sz w:val="24"/>
          <w:szCs w:val="24"/>
          <w:lang w:val="sr-Cyrl-RS"/>
        </w:rPr>
      </w:pPr>
    </w:p>
    <w:p w:rsidR="003923A0" w:rsidRPr="004170A5" w:rsidRDefault="003923A0" w:rsidP="003923A0">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 xml:space="preserve">Избор најповољније понуде извршиће се применом критеријума </w:t>
      </w:r>
      <w:r w:rsidRPr="00D556A5">
        <w:rPr>
          <w:rFonts w:ascii="Times New Roman" w:hAnsi="Times New Roman" w:cs="Times New Roman"/>
          <w:b/>
          <w:sz w:val="24"/>
          <w:szCs w:val="24"/>
          <w:lang w:val="sr-Cyrl-RS"/>
        </w:rPr>
        <w:t>„</w:t>
      </w:r>
      <w:r>
        <w:rPr>
          <w:rFonts w:ascii="Times New Roman" w:hAnsi="Times New Roman" w:cs="Times New Roman"/>
          <w:b/>
          <w:sz w:val="24"/>
          <w:szCs w:val="24"/>
          <w:lang w:val="sr-Cyrl-RS"/>
        </w:rPr>
        <w:t>најнижа понуђена цена</w:t>
      </w:r>
      <w:r w:rsidRPr="004170A5">
        <w:rPr>
          <w:rFonts w:ascii="Times New Roman" w:hAnsi="Times New Roman" w:cs="Times New Roman"/>
          <w:b/>
          <w:sz w:val="24"/>
          <w:szCs w:val="24"/>
          <w:lang w:val="sr-Cyrl-RS"/>
        </w:rPr>
        <w:t>“</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10</w:t>
      </w:r>
      <w:r w:rsidRPr="00D556A5">
        <w:rPr>
          <w:rFonts w:ascii="Times New Roman" w:hAnsi="Times New Roman" w:cs="Times New Roman"/>
          <w:sz w:val="24"/>
          <w:szCs w:val="24"/>
          <w:lang w:val="sr-Cyrl-RS"/>
        </w:rPr>
        <w:t>0 пондера</w:t>
      </w:r>
      <w:r w:rsidRPr="004170A5">
        <w:rPr>
          <w:rFonts w:ascii="Times New Roman" w:hAnsi="Times New Roman" w:cs="Times New Roman"/>
          <w:sz w:val="24"/>
          <w:szCs w:val="24"/>
          <w:lang w:val="sr-Cyrl-RS"/>
        </w:rPr>
        <w:t>.</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Pr>
          <w:rFonts w:eastAsia="Times New Roman"/>
          <w:lang w:val="sr-Cyrl-RS"/>
        </w:rPr>
        <w:tab/>
      </w:r>
      <w:r w:rsidRPr="00D556A5">
        <w:rPr>
          <w:rFonts w:ascii="Times New Roman" w:eastAsia="Times New Roman" w:hAnsi="Times New Roman" w:cs="Times New Roman"/>
          <w:sz w:val="24"/>
          <w:szCs w:val="24"/>
          <w:lang w:val="sr-Cyrl-RS"/>
        </w:rPr>
        <w:t xml:space="preserve">Код овог критеријума упоређиваће се </w:t>
      </w:r>
      <w:r w:rsidRPr="004170A5">
        <w:rPr>
          <w:rFonts w:ascii="Times New Roman" w:eastAsia="Times New Roman" w:hAnsi="Times New Roman" w:cs="Times New Roman"/>
          <w:sz w:val="24"/>
          <w:szCs w:val="24"/>
          <w:lang w:val="sr-Cyrl-RS"/>
        </w:rPr>
        <w:t xml:space="preserve">укупна </w:t>
      </w:r>
      <w:r w:rsidRPr="00D556A5">
        <w:rPr>
          <w:rFonts w:ascii="Times New Roman" w:eastAsia="Times New Roman" w:hAnsi="Times New Roman" w:cs="Times New Roman"/>
          <w:sz w:val="24"/>
          <w:szCs w:val="24"/>
          <w:lang w:val="sr-Cyrl-RS"/>
        </w:rPr>
        <w:t xml:space="preserve">понуђена цена </w:t>
      </w:r>
      <w:r>
        <w:rPr>
          <w:rFonts w:ascii="Times New Roman" w:eastAsia="Times New Roman" w:hAnsi="Times New Roman" w:cs="Times New Roman"/>
          <w:sz w:val="24"/>
          <w:szCs w:val="24"/>
          <w:lang w:val="sr-Cyrl-RS"/>
        </w:rPr>
        <w:t xml:space="preserve">провизије </w:t>
      </w:r>
      <w:r w:rsidRPr="004170A5">
        <w:rPr>
          <w:rFonts w:ascii="Times New Roman" w:eastAsia="Times New Roman" w:hAnsi="Times New Roman" w:cs="Times New Roman"/>
          <w:sz w:val="24"/>
          <w:szCs w:val="24"/>
          <w:lang w:val="sr-Cyrl-RS"/>
        </w:rPr>
        <w:t>из понуда без пдв.</w:t>
      </w:r>
      <w:r w:rsidRPr="00D556A5">
        <w:rPr>
          <w:rFonts w:ascii="Times New Roman" w:eastAsia="Times New Roman" w:hAnsi="Times New Roman" w:cs="Times New Roman"/>
          <w:sz w:val="24"/>
          <w:szCs w:val="24"/>
          <w:lang w:val="sr-Cyrl-RS"/>
        </w:rPr>
        <w:t xml:space="preserve"> Максималан број пондера по овом критеријуму добија понуда са најнижом  понуђеном ценом</w:t>
      </w:r>
      <w:r w:rsidRPr="004170A5">
        <w:rPr>
          <w:rFonts w:ascii="Times New Roman" w:eastAsia="Times New Roman" w:hAnsi="Times New Roman" w:cs="Times New Roman"/>
          <w:sz w:val="24"/>
          <w:szCs w:val="24"/>
          <w:lang w:val="sr-Cyrl-RS"/>
        </w:rPr>
        <w:t>, без пдв</w:t>
      </w:r>
      <w:r w:rsidRPr="00D556A5">
        <w:rPr>
          <w:rFonts w:ascii="Times New Roman" w:eastAsia="Times New Roman" w:hAnsi="Times New Roman" w:cs="Times New Roman"/>
          <w:sz w:val="24"/>
          <w:szCs w:val="24"/>
          <w:lang w:val="sr-Cyrl-RS"/>
        </w:rPr>
        <w:t xml:space="preserve">. Остали понуђачи добијају пропорционално мањи број пондера, </w:t>
      </w:r>
      <w:r w:rsidRPr="004170A5">
        <w:rPr>
          <w:rFonts w:ascii="Times New Roman" w:eastAsia="Times New Roman" w:hAnsi="Times New Roman" w:cs="Times New Roman"/>
          <w:sz w:val="24"/>
          <w:szCs w:val="24"/>
          <w:lang w:val="sr-Cyrl-RS"/>
        </w:rPr>
        <w:t>на основу чега се њихове понуде рангирају.</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sidRPr="004170A5">
        <w:rPr>
          <w:rFonts w:ascii="Times New Roman" w:eastAsia="Times New Roman" w:hAnsi="Times New Roman" w:cs="Times New Roman"/>
          <w:sz w:val="24"/>
          <w:szCs w:val="24"/>
          <w:lang w:val="sr-Cyrl-RS"/>
        </w:rPr>
        <w:tab/>
      </w:r>
      <w:r w:rsidRPr="00D556A5">
        <w:rPr>
          <w:rFonts w:ascii="Times New Roman" w:eastAsia="Times New Roman" w:hAnsi="Times New Roman" w:cs="Times New Roman"/>
          <w:sz w:val="24"/>
          <w:szCs w:val="24"/>
          <w:lang w:val="sr-Cyrl-RS"/>
        </w:rPr>
        <w:t xml:space="preserve">У случају да две или више понуда имају једнак број пондера, </w:t>
      </w:r>
      <w:r w:rsidRPr="004170A5">
        <w:rPr>
          <w:rFonts w:ascii="Times New Roman" w:eastAsia="Times New Roman" w:hAnsi="Times New Roman" w:cs="Times New Roman"/>
          <w:sz w:val="24"/>
          <w:szCs w:val="24"/>
          <w:lang w:val="sr-Cyrl-RS"/>
        </w:rPr>
        <w:t xml:space="preserve"> </w:t>
      </w:r>
      <w:r w:rsidR="00B64497">
        <w:rPr>
          <w:rFonts w:ascii="Times New Roman" w:eastAsia="Times New Roman" w:hAnsi="Times New Roman" w:cs="Times New Roman"/>
          <w:sz w:val="24"/>
          <w:szCs w:val="24"/>
          <w:lang w:val="sr-Cyrl-RS"/>
        </w:rPr>
        <w:t xml:space="preserve">предност ће имати понуђач који је понудио дужи рок плаћања. Уколико и по овом основу постоје понуде са истим бројем понуда, </w:t>
      </w:r>
      <w:r w:rsidRPr="004170A5">
        <w:rPr>
          <w:rFonts w:ascii="Times New Roman" w:eastAsia="Times New Roman" w:hAnsi="Times New Roman" w:cs="Times New Roman"/>
          <w:sz w:val="24"/>
          <w:szCs w:val="24"/>
          <w:lang w:val="sr-Cyrl-RS"/>
        </w:rPr>
        <w:t>избор понуђача ће се извршити путем жреба.</w:t>
      </w:r>
    </w:p>
    <w:p w:rsidR="000166DA" w:rsidRPr="004170A5" w:rsidRDefault="000166DA" w:rsidP="003923A0">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spacing w:after="0" w:line="240" w:lineRule="auto"/>
        <w:rPr>
          <w:rFonts w:ascii="Times New Roman" w:eastAsia="Times New Roman" w:hAnsi="Times New Roman" w:cs="Times New Roman"/>
          <w:b/>
          <w:sz w:val="24"/>
          <w:szCs w:val="24"/>
          <w:lang w:val="sr-Cyrl-CS"/>
        </w:rPr>
      </w:pPr>
      <w:r w:rsidRPr="00A54021">
        <w:rPr>
          <w:rFonts w:ascii="Times New Roman" w:eastAsia="Times New Roman" w:hAnsi="Times New Roman" w:cs="Times New Roman"/>
          <w:b/>
          <w:sz w:val="24"/>
          <w:szCs w:val="24"/>
          <w:lang w:val="sr-Cyrl-CS"/>
        </w:rPr>
        <w:t>5.22 Захтев за заштиту права</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којим се оспорава врста поступка, садржина позива за </w:t>
      </w:r>
      <w:r w:rsidRPr="001C3799">
        <w:rPr>
          <w:rFonts w:ascii="Times New Roman" w:hAnsi="Times New Roman" w:cs="Times New Roman"/>
          <w:sz w:val="24"/>
          <w:szCs w:val="24"/>
          <w:lang w:val="sr-Cyrl-CS"/>
        </w:rPr>
        <w:lastRenderedPageBreak/>
        <w:t>подношење понуда или конкурсне</w:t>
      </w:r>
      <w:r w:rsidRPr="00A54021">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 xml:space="preserve">документације сматраће се благовременим ако је примљен од стране наручиоца најкасније седам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A54021">
        <w:rPr>
          <w:rFonts w:ascii="Times New Roman" w:hAnsi="Times New Roman" w:cs="Times New Roman"/>
          <w:sz w:val="24"/>
          <w:szCs w:val="24"/>
          <w:lang w:val="sr-Cyrl-RS"/>
        </w:rPr>
        <w:t xml:space="preserve"> нује </w:t>
      </w:r>
      <w:r w:rsidRPr="001C3799">
        <w:rPr>
          <w:rFonts w:ascii="Times New Roman" w:hAnsi="Times New Roman" w:cs="Times New Roman"/>
          <w:sz w:val="24"/>
          <w:szCs w:val="24"/>
          <w:lang w:val="sr-Cyrl-CS"/>
        </w:rPr>
        <w:t>отклонио.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којим се оспоравају радње које наручилац предузме пре истека рока за подношење понуда, </w:t>
      </w:r>
      <w:r w:rsidRPr="00A54021">
        <w:rPr>
          <w:rFonts w:ascii="Times New Roman" w:hAnsi="Times New Roman" w:cs="Times New Roman"/>
          <w:sz w:val="24"/>
          <w:szCs w:val="24"/>
          <w:lang w:val="sr-Cyrl-RS"/>
        </w:rPr>
        <w:t xml:space="preserve"> а </w:t>
      </w:r>
      <w:r w:rsidRPr="001C3799">
        <w:rPr>
          <w:rFonts w:ascii="Times New Roman" w:hAnsi="Times New Roman" w:cs="Times New Roman"/>
          <w:sz w:val="24"/>
          <w:szCs w:val="24"/>
          <w:lang w:val="sr-Cyrl-CS"/>
        </w:rPr>
        <w:t>након истека рока из става 3. члана 149. ЗЈН, сматраће се благовременим уколико је поднет најкасније до истека рока за подношење</w:t>
      </w:r>
      <w:r w:rsidRPr="00A54021">
        <w:rPr>
          <w:rFonts w:ascii="Times New Roman" w:hAnsi="Times New Roman" w:cs="Times New Roman"/>
          <w:sz w:val="24"/>
          <w:szCs w:val="24"/>
          <w:lang w:val="sr-Cyrl-RS"/>
        </w:rPr>
        <w:t xml:space="preserve"> понуда</w:t>
      </w:r>
      <w:r w:rsidRPr="001C3799">
        <w:rPr>
          <w:rFonts w:ascii="Times New Roman" w:hAnsi="Times New Roman" w:cs="Times New Roman"/>
          <w:sz w:val="24"/>
          <w:szCs w:val="24"/>
          <w:lang w:val="sr-Cyrl-CS"/>
        </w:rPr>
        <w:t>.</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десет дана од дана објављивања одлуке на</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Порталу јавних набавки, а пет дана у поступку јавне набавке мале вредности и доношења одлуке о додели уговора на основу</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оквирног споразума у складу са чланом 40а овог закона.</w:t>
      </w:r>
    </w:p>
    <w:p w:rsidR="000166DA" w:rsidRPr="001B0FDA"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1B0FDA" w:rsidRDefault="000166DA" w:rsidP="000166DA">
      <w:pPr>
        <w:autoSpaceDE w:val="0"/>
        <w:autoSpaceDN w:val="0"/>
        <w:adjustRightInd w:val="0"/>
        <w:spacing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претходног захтева.</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1B0FDA">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члана150. </w:t>
      </w:r>
      <w:r w:rsidRPr="00A54021">
        <w:rPr>
          <w:rFonts w:ascii="Times New Roman" w:hAnsi="Times New Roman" w:cs="Times New Roman"/>
          <w:sz w:val="24"/>
          <w:szCs w:val="24"/>
        </w:rPr>
        <w:t>ЗЈН</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5402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roofErr w:type="gramEnd"/>
    </w:p>
    <w:p w:rsidR="000166DA" w:rsidRPr="00A54021"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0166DA" w:rsidRPr="00A54021" w:rsidRDefault="000166DA" w:rsidP="000166DA">
      <w:pPr>
        <w:suppressAutoHyphens/>
        <w:spacing w:after="0" w:line="240" w:lineRule="auto"/>
        <w:ind w:firstLine="720"/>
        <w:jc w:val="both"/>
        <w:rPr>
          <w:rFonts w:ascii="Times New Roman" w:hAnsi="Times New Roman" w:cs="Times New Roman"/>
          <w:b/>
          <w:sz w:val="24"/>
          <w:szCs w:val="24"/>
          <w:u w:val="single"/>
          <w:lang w:eastAsia="ar-SA"/>
        </w:rPr>
      </w:pPr>
      <w:r w:rsidRPr="00A54021">
        <w:rPr>
          <w:rFonts w:ascii="Times New Roman" w:eastAsia="TimesNewRomanPSMT" w:hAnsi="Times New Roman" w:cs="Times New Roman"/>
          <w:bCs/>
          <w:sz w:val="24"/>
          <w:szCs w:val="24"/>
          <w:lang w:val="uz-Cyrl-UZ" w:eastAsia="ar-SA"/>
        </w:rPr>
        <w:t>Захтев за заштит</w:t>
      </w:r>
      <w:r w:rsidR="00865BE8">
        <w:rPr>
          <w:rFonts w:ascii="Times New Roman" w:eastAsia="TimesNewRomanPSMT" w:hAnsi="Times New Roman" w:cs="Times New Roman"/>
          <w:bCs/>
          <w:sz w:val="24"/>
          <w:szCs w:val="24"/>
          <w:lang w:val="uz-Cyrl-UZ" w:eastAsia="ar-SA"/>
        </w:rPr>
        <w:t>у права се доставља непосредно</w:t>
      </w:r>
      <w:r w:rsidR="00865BE8">
        <w:rPr>
          <w:rFonts w:ascii="Times New Roman" w:eastAsia="TimesNewRomanPSMT" w:hAnsi="Times New Roman" w:cs="Times New Roman"/>
          <w:bCs/>
          <w:sz w:val="24"/>
          <w:szCs w:val="24"/>
          <w:lang w:val="sr-Latn-RS" w:eastAsia="ar-SA"/>
        </w:rPr>
        <w:t xml:space="preserve"> </w:t>
      </w:r>
      <w:r w:rsidRPr="00A54021">
        <w:rPr>
          <w:rFonts w:ascii="Times New Roman" w:eastAsia="TimesNewRomanPSMT" w:hAnsi="Times New Roman" w:cs="Times New Roman"/>
          <w:bCs/>
          <w:sz w:val="24"/>
          <w:szCs w:val="24"/>
          <w:lang w:eastAsia="ar-SA"/>
        </w:rPr>
        <w:t>у</w:t>
      </w:r>
      <w:r w:rsidRPr="00A54021">
        <w:rPr>
          <w:rFonts w:ascii="Times New Roman" w:eastAsia="ヒラギノ角ゴ Pro W3" w:hAnsi="Times New Roman" w:cs="Times New Roman"/>
          <w:sz w:val="24"/>
          <w:szCs w:val="24"/>
          <w:lang w:val="sr-Cyrl-CS" w:eastAsia="ar-SA"/>
        </w:rPr>
        <w:t xml:space="preserve"> радно време Наручиоца, радним дани</w:t>
      </w:r>
      <w:r w:rsidR="00865BE8">
        <w:rPr>
          <w:rFonts w:ascii="Times New Roman" w:eastAsia="ヒラギノ角ゴ Pro W3" w:hAnsi="Times New Roman" w:cs="Times New Roman"/>
          <w:sz w:val="24"/>
          <w:szCs w:val="24"/>
          <w:lang w:val="sr-Cyrl-CS" w:eastAsia="ar-SA"/>
        </w:rPr>
        <w:t>ма од понедељка до петка од 08:0</w:t>
      </w:r>
      <w:r w:rsidRPr="00A54021">
        <w:rPr>
          <w:rFonts w:ascii="Times New Roman" w:eastAsia="ヒラギノ角ゴ Pro W3" w:hAnsi="Times New Roman" w:cs="Times New Roman"/>
          <w:sz w:val="24"/>
          <w:szCs w:val="24"/>
          <w:lang w:val="sr-Cyrl-CS" w:eastAsia="ar-SA"/>
        </w:rPr>
        <w:t xml:space="preserve">0 до 15:30 часова </w:t>
      </w:r>
      <w:r w:rsidRPr="00A54021">
        <w:rPr>
          <w:rFonts w:ascii="Times New Roman" w:eastAsia="TimesNewRomanPSMT" w:hAnsi="Times New Roman" w:cs="Times New Roman"/>
          <w:bCs/>
          <w:sz w:val="24"/>
          <w:szCs w:val="24"/>
          <w:lang w:val="uz-Cyrl-UZ" w:eastAsia="ar-SA"/>
        </w:rPr>
        <w:t xml:space="preserve">или препорученом пошиљком са повратницом  на адресу Туристичка организација </w:t>
      </w:r>
      <w:r w:rsidR="00865BE8">
        <w:rPr>
          <w:rFonts w:ascii="Times New Roman" w:eastAsia="TimesNewRomanPSMT" w:hAnsi="Times New Roman" w:cs="Times New Roman"/>
          <w:bCs/>
          <w:sz w:val="24"/>
          <w:szCs w:val="24"/>
          <w:lang w:val="uz-Cyrl-UZ" w:eastAsia="ar-SA"/>
        </w:rPr>
        <w:t>Златибор</w:t>
      </w:r>
      <w:r w:rsidRPr="00A54021">
        <w:rPr>
          <w:rFonts w:ascii="Times New Roman" w:eastAsia="TimesNewRomanPSMT" w:hAnsi="Times New Roman" w:cs="Times New Roman"/>
          <w:bCs/>
          <w:iCs/>
          <w:sz w:val="24"/>
          <w:szCs w:val="24"/>
          <w:lang w:val="sr-Cyrl-CS" w:eastAsia="ar-SA"/>
        </w:rPr>
        <w:t xml:space="preserve">, </w:t>
      </w:r>
      <w:r w:rsidR="00865BE8">
        <w:rPr>
          <w:rFonts w:ascii="Times New Roman" w:eastAsia="TimesNewRomanPSMT" w:hAnsi="Times New Roman" w:cs="Times New Roman"/>
          <w:bCs/>
          <w:iCs/>
          <w:sz w:val="24"/>
          <w:szCs w:val="24"/>
          <w:lang w:val="uz-Cyrl-UZ" w:eastAsia="ar-SA"/>
        </w:rPr>
        <w:t>Златибор</w:t>
      </w:r>
      <w:r w:rsidRPr="00A54021">
        <w:rPr>
          <w:rFonts w:ascii="Times New Roman" w:eastAsia="TimesNewRomanPSMT" w:hAnsi="Times New Roman" w:cs="Times New Roman"/>
          <w:bCs/>
          <w:iCs/>
          <w:sz w:val="24"/>
          <w:szCs w:val="24"/>
          <w:lang w:val="uz-Cyrl-UZ" w:eastAsia="ar-SA"/>
        </w:rPr>
        <w:t>,</w:t>
      </w:r>
      <w:r w:rsidR="00865BE8">
        <w:rPr>
          <w:rFonts w:ascii="Times New Roman" w:eastAsia="TimesNewRomanPSMT" w:hAnsi="Times New Roman" w:cs="Times New Roman"/>
          <w:bCs/>
          <w:iCs/>
          <w:sz w:val="24"/>
          <w:szCs w:val="24"/>
          <w:lang w:val="sr-Cyrl-CS" w:eastAsia="ar-SA"/>
        </w:rPr>
        <w:t xml:space="preserve"> Миладина Пећинара бр. 2</w:t>
      </w:r>
      <w:r w:rsidRPr="00A54021">
        <w:rPr>
          <w:rFonts w:ascii="Times New Roman" w:eastAsia="TimesNewRomanPSMT" w:hAnsi="Times New Roman" w:cs="Times New Roman"/>
          <w:bCs/>
          <w:iCs/>
          <w:sz w:val="24"/>
          <w:szCs w:val="24"/>
          <w:lang w:eastAsia="ar-SA"/>
        </w:rPr>
        <w:t>, са назнаком предмета и броја јавне набавке.</w:t>
      </w:r>
      <w:r w:rsidRPr="00A54021">
        <w:rPr>
          <w:rFonts w:ascii="Times New Roman" w:hAnsi="Times New Roman" w:cs="Times New Roman"/>
          <w:b/>
          <w:sz w:val="24"/>
          <w:szCs w:val="24"/>
        </w:rPr>
        <w:t xml:space="preserve"> </w:t>
      </w:r>
    </w:p>
    <w:p w:rsidR="000166DA" w:rsidRPr="00A54021"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sz w:val="24"/>
          <w:szCs w:val="24"/>
        </w:rPr>
      </w:pPr>
    </w:p>
    <w:p w:rsidR="000166DA" w:rsidRPr="00A54021" w:rsidRDefault="000166DA" w:rsidP="000166DA">
      <w:pPr>
        <w:autoSpaceDE w:val="0"/>
        <w:autoSpaceDN w:val="0"/>
        <w:adjustRightInd w:val="0"/>
        <w:spacing w:after="0" w:line="240" w:lineRule="auto"/>
        <w:rPr>
          <w:rFonts w:ascii="Times New Roman" w:hAnsi="Times New Roman" w:cs="Times New Roman"/>
          <w:b/>
          <w:bCs/>
          <w:sz w:val="24"/>
          <w:szCs w:val="24"/>
        </w:rPr>
      </w:pPr>
      <w:r w:rsidRPr="00A54021">
        <w:rPr>
          <w:rFonts w:ascii="Times New Roman" w:hAnsi="Times New Roman" w:cs="Times New Roman"/>
          <w:b/>
          <w:bCs/>
          <w:sz w:val="24"/>
          <w:szCs w:val="24"/>
        </w:rPr>
        <w:t>Висина таксе</w:t>
      </w:r>
    </w:p>
    <w:p w:rsidR="000166DA" w:rsidRPr="00A54021" w:rsidRDefault="000166DA" w:rsidP="000166DA">
      <w:pPr>
        <w:autoSpaceDE w:val="0"/>
        <w:autoSpaceDN w:val="0"/>
        <w:adjustRightInd w:val="0"/>
        <w:spacing w:after="0" w:line="240" w:lineRule="auto"/>
        <w:jc w:val="both"/>
        <w:rPr>
          <w:rFonts w:ascii="Times New Roman" w:hAnsi="Times New Roman" w:cs="Times New Roman"/>
          <w:sz w:val="24"/>
          <w:szCs w:val="24"/>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0166DA" w:rsidRPr="001C3799" w:rsidRDefault="000166DA" w:rsidP="000166DA">
      <w:pPr>
        <w:autoSpaceDE w:val="0"/>
        <w:autoSpaceDN w:val="0"/>
        <w:adjustRightInd w:val="0"/>
        <w:spacing w:after="0" w:line="240" w:lineRule="auto"/>
        <w:jc w:val="both"/>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1) </w:t>
      </w:r>
      <w:r w:rsidR="00FC57E1">
        <w:rPr>
          <w:rFonts w:ascii="Times New Roman" w:hAnsi="Times New Roman" w:cs="Times New Roman"/>
          <w:b/>
          <w:sz w:val="24"/>
          <w:szCs w:val="24"/>
          <w:lang w:val="sr-Cyrl-RS"/>
        </w:rPr>
        <w:t>120</w:t>
      </w:r>
      <w:r w:rsidRPr="001C3799">
        <w:rPr>
          <w:rFonts w:ascii="Times New Roman" w:hAnsi="Times New Roman" w:cs="Times New Roman"/>
          <w:b/>
          <w:sz w:val="24"/>
          <w:szCs w:val="24"/>
          <w:lang w:val="sr-Cyrl-RS"/>
        </w:rPr>
        <w:t>.000 динара</w:t>
      </w:r>
      <w:r w:rsidRPr="001C3799">
        <w:rPr>
          <w:rFonts w:ascii="Times New Roman" w:hAnsi="Times New Roman" w:cs="Times New Roman"/>
          <w:sz w:val="24"/>
          <w:szCs w:val="24"/>
          <w:lang w:val="sr-Cyrl-RS"/>
        </w:rPr>
        <w:t xml:space="preserve"> у јавне набавке</w:t>
      </w:r>
      <w:r w:rsidR="00865BE8">
        <w:rPr>
          <w:rFonts w:ascii="Times New Roman" w:hAnsi="Times New Roman" w:cs="Times New Roman"/>
          <w:sz w:val="24"/>
          <w:szCs w:val="24"/>
          <w:lang w:val="sr-Cyrl-RS"/>
        </w:rPr>
        <w:t xml:space="preserve"> мале вредности</w:t>
      </w:r>
      <w:r w:rsidRPr="001C3799">
        <w:rPr>
          <w:rFonts w:ascii="Times New Roman" w:hAnsi="Times New Roman" w:cs="Times New Roman"/>
          <w:sz w:val="24"/>
          <w:szCs w:val="24"/>
          <w:lang w:val="sr-Cyrl-RS"/>
        </w:rPr>
        <w:t>;</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2) </w:t>
      </w:r>
      <w:r w:rsidRPr="001C3799">
        <w:rPr>
          <w:rFonts w:ascii="Times New Roman" w:hAnsi="Times New Roman" w:cs="Times New Roman"/>
          <w:b/>
          <w:bCs/>
          <w:color w:val="000000"/>
          <w:sz w:val="24"/>
          <w:szCs w:val="24"/>
          <w:lang w:val="sr-Cyrl-RS"/>
        </w:rPr>
        <w:t>Уплата таксе: интернет адреса Републичке комисије за заштиту права у поступцима јавних набавки линк:</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rPr>
        <w:t>http</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www</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kjn</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gov</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rs</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ci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uputstvo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uplati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republicke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administrativne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takse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html</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УПУТСТВО О УПЛАТИ ТАКСЕ ЗА</w:t>
      </w:r>
      <w:r w:rsidRPr="00A54021">
        <w:rPr>
          <w:rFonts w:ascii="Times New Roman" w:hAnsi="Times New Roman" w:cs="Times New Roman"/>
          <w:b/>
          <w:bCs/>
          <w:color w:val="000000"/>
          <w:sz w:val="24"/>
          <w:szCs w:val="24"/>
          <w:lang w:val="sr-Cyrl-RS"/>
        </w:rPr>
        <w:t xml:space="preserve"> </w:t>
      </w:r>
      <w:r w:rsidRPr="001C3799">
        <w:rPr>
          <w:rFonts w:ascii="Times New Roman" w:hAnsi="Times New Roman" w:cs="Times New Roman"/>
          <w:b/>
          <w:bCs/>
          <w:color w:val="000000"/>
          <w:sz w:val="24"/>
          <w:szCs w:val="24"/>
          <w:lang w:val="sr-Cyrl-RS"/>
        </w:rPr>
        <w:t>ПОДНОШЕЊЕ ЗАХТЕВА ЗА ЗАШТИТУ ПРАВА</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Чланом 151. Закона о јавним набавкама  је прописано да захтев за заштиту права мора да садржи, између осталог</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и</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потврду о уплати таксе из члана 156. ЗЈН.</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lastRenderedPageBreak/>
        <w:tab/>
      </w:r>
      <w:r w:rsidRPr="001C3799">
        <w:rPr>
          <w:rFonts w:ascii="Times New Roman" w:hAnsi="Times New Roman" w:cs="Times New Roman"/>
          <w:color w:val="000000"/>
          <w:sz w:val="24"/>
          <w:szCs w:val="24"/>
          <w:lang w:val="sr-Cyrl-RS"/>
        </w:rPr>
        <w:t>Подносилац захтева за заштиту права је дужан да на одређени рачун буџета Републике</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Србије уплати таксу у износу прописаном чланом 156. ЗЈН.</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Као доказ о уплати таксе, у смислу члана 151. став 1. тачка 6) ЗЈН, прихватиће се: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 xml:space="preserve">1. Потврда о извршеној уплати таксе из члана 156. </w:t>
      </w:r>
      <w:r w:rsidRPr="00A54021">
        <w:rPr>
          <w:rFonts w:ascii="Times New Roman" w:hAnsi="Times New Roman" w:cs="Times New Roman"/>
          <w:b/>
          <w:bCs/>
          <w:color w:val="000000"/>
          <w:sz w:val="24"/>
          <w:szCs w:val="24"/>
        </w:rPr>
        <w:t>ЗЈН која садржи следеће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A54021">
        <w:rPr>
          <w:rFonts w:ascii="Times New Roman" w:hAnsi="Times New Roman" w:cs="Times New Roman"/>
          <w:b/>
          <w:bCs/>
          <w:color w:val="000000"/>
          <w:sz w:val="24"/>
          <w:szCs w:val="24"/>
        </w:rPr>
        <w:t>елементе</w:t>
      </w:r>
      <w:proofErr w:type="gramEnd"/>
      <w:r w:rsidRPr="00A54021">
        <w:rPr>
          <w:rFonts w:ascii="Times New Roman" w:hAnsi="Times New Roman" w:cs="Times New Roman"/>
          <w:b/>
          <w:bCs/>
          <w:color w:val="000000"/>
          <w:sz w:val="24"/>
          <w:szCs w:val="24"/>
        </w:rPr>
        <w:t>:</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(1)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буде издата од стране банке и да садржи печат банке;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(2)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представља доказ о извршеној уплати таксе, што значи да потврда мора да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садржи</w:t>
      </w:r>
      <w:proofErr w:type="gramEnd"/>
      <w:r w:rsidRPr="00A54021">
        <w:rPr>
          <w:rFonts w:ascii="Times New Roman" w:hAnsi="Times New Roman" w:cs="Times New Roman"/>
          <w:color w:val="000000"/>
          <w:sz w:val="24"/>
          <w:szCs w:val="24"/>
        </w:rPr>
        <w:t xml:space="preserve"> податак да је налог за уплату таксе, односно налог за пренос</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color w:val="000000"/>
          <w:sz w:val="24"/>
          <w:szCs w:val="24"/>
        </w:rPr>
        <w:t>средстава</w:t>
      </w:r>
      <w:proofErr w:type="gramEnd"/>
      <w:r w:rsidRPr="00A54021">
        <w:rPr>
          <w:rFonts w:ascii="Times New Roman" w:hAnsi="Times New Roman" w:cs="Times New Roman"/>
          <w:color w:val="000000"/>
          <w:sz w:val="24"/>
          <w:szCs w:val="24"/>
        </w:rPr>
        <w:t xml:space="preserve"> реализован, као и датум извршења налога</w:t>
      </w:r>
      <w:r w:rsidRPr="00A54021">
        <w:rPr>
          <w:rFonts w:ascii="Times New Roman" w:hAnsi="Times New Roman" w:cs="Times New Roman"/>
          <w:sz w:val="24"/>
          <w:szCs w:val="24"/>
        </w:rPr>
        <w:t xml:space="preserve">. </w:t>
      </w:r>
      <w:r w:rsidRPr="00A54021">
        <w:rPr>
          <w:rFonts w:ascii="Times New Roman" w:hAnsi="Times New Roman" w:cs="Times New Roman"/>
          <w:b/>
          <w:bCs/>
          <w:i/>
          <w:iCs/>
          <w:sz w:val="24"/>
          <w:szCs w:val="24"/>
        </w:rPr>
        <w:t>* Републичка комисија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може</w:t>
      </w:r>
      <w:proofErr w:type="gramEnd"/>
      <w:r w:rsidRPr="00A54021">
        <w:rPr>
          <w:rFonts w:ascii="Times New Roman" w:hAnsi="Times New Roman" w:cs="Times New Roman"/>
          <w:b/>
          <w:bCs/>
          <w:i/>
          <w:iCs/>
          <w:sz w:val="24"/>
          <w:szCs w:val="24"/>
        </w:rPr>
        <w:t xml:space="preserve"> да изврши увид у одговарајући извод евиденционог рачуна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достављеног</w:t>
      </w:r>
      <w:proofErr w:type="gramEnd"/>
      <w:r w:rsidRPr="00A54021">
        <w:rPr>
          <w:rFonts w:ascii="Times New Roman" w:hAnsi="Times New Roman" w:cs="Times New Roman"/>
          <w:b/>
          <w:bCs/>
          <w:i/>
          <w:iCs/>
          <w:sz w:val="24"/>
          <w:szCs w:val="24"/>
        </w:rPr>
        <w:t xml:space="preserve"> од стране Министарства финансија – Управе за трезор и 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тај</w:t>
      </w:r>
      <w:proofErr w:type="gramEnd"/>
      <w:r w:rsidRPr="00A54021">
        <w:rPr>
          <w:rFonts w:ascii="Times New Roman" w:hAnsi="Times New Roman" w:cs="Times New Roman"/>
          <w:b/>
          <w:bCs/>
          <w:i/>
          <w:iCs/>
          <w:sz w:val="24"/>
          <w:szCs w:val="24"/>
        </w:rPr>
        <w:t xml:space="preserve"> начин додатно провери чињеницу да ли је налог за пренос реализован.</w:t>
      </w:r>
    </w:p>
    <w:p w:rsidR="000166DA" w:rsidRPr="00A54021" w:rsidRDefault="000166DA" w:rsidP="000166DA">
      <w:pPr>
        <w:autoSpaceDE w:val="0"/>
        <w:autoSpaceDN w:val="0"/>
        <w:adjustRightInd w:val="0"/>
        <w:spacing w:after="0" w:line="240" w:lineRule="auto"/>
        <w:rPr>
          <w:rFonts w:ascii="Times New Roman" w:hAnsi="Times New Roman" w:cs="Times New Roman"/>
          <w:sz w:val="24"/>
          <w:szCs w:val="24"/>
        </w:rPr>
      </w:pPr>
      <w:r w:rsidRPr="00A54021">
        <w:rPr>
          <w:rFonts w:ascii="Times New Roman" w:hAnsi="Times New Roman" w:cs="Times New Roman"/>
          <w:sz w:val="24"/>
          <w:szCs w:val="24"/>
        </w:rPr>
        <w:t xml:space="preserve">(3) </w:t>
      </w:r>
      <w:proofErr w:type="gramStart"/>
      <w:r w:rsidRPr="00A54021">
        <w:rPr>
          <w:rFonts w:ascii="Times New Roman" w:hAnsi="Times New Roman" w:cs="Times New Roman"/>
          <w:sz w:val="24"/>
          <w:szCs w:val="24"/>
        </w:rPr>
        <w:t>износ</w:t>
      </w:r>
      <w:proofErr w:type="gramEnd"/>
      <w:r w:rsidRPr="00A54021">
        <w:rPr>
          <w:rFonts w:ascii="Times New Roman" w:hAnsi="Times New Roman" w:cs="Times New Roman"/>
          <w:sz w:val="24"/>
          <w:szCs w:val="24"/>
        </w:rPr>
        <w:t xml:space="preserve"> таксе из члана 156. ЗЈН чија се уплата врши;</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(4) </w:t>
      </w:r>
      <w:proofErr w:type="gramStart"/>
      <w:r w:rsidRPr="00A54021">
        <w:rPr>
          <w:rFonts w:ascii="Times New Roman" w:hAnsi="Times New Roman" w:cs="Times New Roman"/>
          <w:color w:val="000000"/>
          <w:sz w:val="24"/>
          <w:szCs w:val="24"/>
        </w:rPr>
        <w:t>број</w:t>
      </w:r>
      <w:proofErr w:type="gramEnd"/>
      <w:r w:rsidRPr="00A54021">
        <w:rPr>
          <w:rFonts w:ascii="Times New Roman" w:hAnsi="Times New Roman" w:cs="Times New Roman"/>
          <w:color w:val="000000"/>
          <w:sz w:val="24"/>
          <w:szCs w:val="24"/>
        </w:rPr>
        <w:t xml:space="preserve"> рачуна: 840-30678845-06;</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(5) </w:t>
      </w:r>
      <w:proofErr w:type="gramStart"/>
      <w:r w:rsidRPr="00A54021">
        <w:rPr>
          <w:rFonts w:ascii="Times New Roman" w:hAnsi="Times New Roman" w:cs="Times New Roman"/>
          <w:color w:val="000000"/>
          <w:sz w:val="24"/>
          <w:szCs w:val="24"/>
        </w:rPr>
        <w:t>шифру</w:t>
      </w:r>
      <w:proofErr w:type="gramEnd"/>
      <w:r w:rsidRPr="00A54021">
        <w:rPr>
          <w:rFonts w:ascii="Times New Roman" w:hAnsi="Times New Roman" w:cs="Times New Roman"/>
          <w:color w:val="000000"/>
          <w:sz w:val="24"/>
          <w:szCs w:val="24"/>
        </w:rPr>
        <w:t xml:space="preserve"> плаћања: 153 или 253;</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(6) </w:t>
      </w:r>
      <w:proofErr w:type="gramStart"/>
      <w:r w:rsidRPr="00A54021">
        <w:rPr>
          <w:rFonts w:ascii="Times New Roman" w:hAnsi="Times New Roman" w:cs="Times New Roman"/>
          <w:color w:val="000000"/>
          <w:sz w:val="24"/>
          <w:szCs w:val="24"/>
        </w:rPr>
        <w:t>позив</w:t>
      </w:r>
      <w:proofErr w:type="gramEnd"/>
      <w:r w:rsidRPr="00A54021">
        <w:rPr>
          <w:rFonts w:ascii="Times New Roman" w:hAnsi="Times New Roman" w:cs="Times New Roman"/>
          <w:color w:val="000000"/>
          <w:sz w:val="24"/>
          <w:szCs w:val="24"/>
        </w:rPr>
        <w:t xml:space="preserve"> на број: подаци о броју или ознаци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(7) </w:t>
      </w:r>
      <w:proofErr w:type="gramStart"/>
      <w:r w:rsidRPr="00A54021">
        <w:rPr>
          <w:rFonts w:ascii="Times New Roman" w:hAnsi="Times New Roman" w:cs="Times New Roman"/>
          <w:color w:val="000000"/>
          <w:sz w:val="24"/>
          <w:szCs w:val="24"/>
        </w:rPr>
        <w:t>сврха</w:t>
      </w:r>
      <w:proofErr w:type="gramEnd"/>
      <w:r w:rsidRPr="00A54021">
        <w:rPr>
          <w:rFonts w:ascii="Times New Roman" w:hAnsi="Times New Roman" w:cs="Times New Roman"/>
          <w:color w:val="000000"/>
          <w:sz w:val="24"/>
          <w:szCs w:val="24"/>
        </w:rPr>
        <w:t>: ЗЗП; назив наручиоца; број или ознака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(8) </w:t>
      </w:r>
      <w:proofErr w:type="gramStart"/>
      <w:r w:rsidRPr="00A54021">
        <w:rPr>
          <w:rFonts w:ascii="Times New Roman" w:hAnsi="Times New Roman" w:cs="Times New Roman"/>
          <w:color w:val="000000"/>
          <w:sz w:val="24"/>
          <w:szCs w:val="24"/>
        </w:rPr>
        <w:t>корисник</w:t>
      </w:r>
      <w:proofErr w:type="gramEnd"/>
      <w:r w:rsidRPr="00A54021">
        <w:rPr>
          <w:rFonts w:ascii="Times New Roman" w:hAnsi="Times New Roman" w:cs="Times New Roman"/>
          <w:color w:val="000000"/>
          <w:sz w:val="24"/>
          <w:szCs w:val="24"/>
        </w:rPr>
        <w:t>: буџет Републике Србије;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(9) </w:t>
      </w:r>
      <w:proofErr w:type="gramStart"/>
      <w:r w:rsidRPr="00A54021">
        <w:rPr>
          <w:rFonts w:ascii="Times New Roman" w:hAnsi="Times New Roman" w:cs="Times New Roman"/>
          <w:color w:val="000000"/>
          <w:sz w:val="24"/>
          <w:szCs w:val="24"/>
        </w:rPr>
        <w:t>назив</w:t>
      </w:r>
      <w:proofErr w:type="gramEnd"/>
      <w:r w:rsidRPr="00A54021">
        <w:rPr>
          <w:rFonts w:ascii="Times New Roman" w:hAnsi="Times New Roman" w:cs="Times New Roman"/>
          <w:color w:val="000000"/>
          <w:sz w:val="24"/>
          <w:szCs w:val="24"/>
        </w:rPr>
        <w:t xml:space="preserve"> уплатиоца, односно назив подносиоца захтева за заштиту права за</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којег</w:t>
      </w:r>
      <w:proofErr w:type="gramEnd"/>
      <w:r w:rsidRPr="00A54021">
        <w:rPr>
          <w:rFonts w:ascii="Times New Roman" w:hAnsi="Times New Roman" w:cs="Times New Roman"/>
          <w:color w:val="000000"/>
          <w:sz w:val="24"/>
          <w:szCs w:val="24"/>
        </w:rPr>
        <w:t xml:space="preserve"> је </w:t>
      </w:r>
      <w:r w:rsidRPr="006B7062">
        <w:rPr>
          <w:rFonts w:ascii="Times New Roman" w:hAnsi="Times New Roman" w:cs="Times New Roman"/>
          <w:color w:val="000000"/>
          <w:sz w:val="24"/>
          <w:szCs w:val="24"/>
        </w:rPr>
        <w:t>извршена уплата таксе;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 xml:space="preserve">(10) </w:t>
      </w:r>
      <w:proofErr w:type="gramStart"/>
      <w:r w:rsidRPr="006B7062">
        <w:rPr>
          <w:rFonts w:ascii="Times New Roman" w:hAnsi="Times New Roman" w:cs="Times New Roman"/>
          <w:color w:val="000000"/>
          <w:sz w:val="24"/>
          <w:szCs w:val="24"/>
        </w:rPr>
        <w:t>потпис</w:t>
      </w:r>
      <w:proofErr w:type="gramEnd"/>
      <w:r w:rsidRPr="006B7062">
        <w:rPr>
          <w:rFonts w:ascii="Times New Roman" w:hAnsi="Times New Roman" w:cs="Times New Roman"/>
          <w:color w:val="000000"/>
          <w:sz w:val="24"/>
          <w:szCs w:val="24"/>
        </w:rPr>
        <w:t xml:space="preserve"> овлашћеног лица банке.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2. Налог за уплату</w:t>
      </w:r>
      <w:r w:rsidRPr="006B7062">
        <w:rPr>
          <w:rFonts w:ascii="Times New Roman" w:hAnsi="Times New Roman" w:cs="Times New Roman"/>
          <w:color w:val="000000"/>
          <w:sz w:val="24"/>
          <w:szCs w:val="24"/>
        </w:rPr>
        <w:t xml:space="preserve">, </w:t>
      </w:r>
      <w:r w:rsidRPr="006B7062">
        <w:rPr>
          <w:rFonts w:ascii="Times New Roman" w:hAnsi="Times New Roman" w:cs="Times New Roman"/>
          <w:b/>
          <w:bCs/>
          <w:color w:val="000000"/>
          <w:sz w:val="24"/>
          <w:szCs w:val="24"/>
        </w:rPr>
        <w:t xml:space="preserve">први примерак, </w:t>
      </w:r>
      <w:r w:rsidRPr="006B7062">
        <w:rPr>
          <w:rFonts w:ascii="Times New Roman" w:hAnsi="Times New Roman" w:cs="Times New Roman"/>
          <w:color w:val="000000"/>
          <w:sz w:val="24"/>
          <w:szCs w:val="24"/>
        </w:rPr>
        <w:t>оверен потписом овлашћеног лица и печатом</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банке</w:t>
      </w:r>
      <w:proofErr w:type="gramEnd"/>
      <w:r w:rsidRPr="006B7062">
        <w:rPr>
          <w:rFonts w:ascii="Times New Roman" w:hAnsi="Times New Roman" w:cs="Times New Roman"/>
          <w:color w:val="000000"/>
          <w:sz w:val="24"/>
          <w:szCs w:val="24"/>
        </w:rPr>
        <w:t xml:space="preserve"> или поште</w:t>
      </w:r>
      <w:r w:rsidRPr="006B7062">
        <w:rPr>
          <w:rFonts w:ascii="Times New Roman" w:hAnsi="Times New Roman" w:cs="Times New Roman"/>
          <w:b/>
          <w:bCs/>
          <w:color w:val="000000"/>
          <w:sz w:val="24"/>
          <w:szCs w:val="24"/>
        </w:rPr>
        <w:t xml:space="preserve">, </w:t>
      </w:r>
      <w:r w:rsidRPr="006B7062">
        <w:rPr>
          <w:rFonts w:ascii="Times New Roman" w:hAnsi="Times New Roman" w:cs="Times New Roman"/>
          <w:color w:val="000000"/>
          <w:sz w:val="24"/>
          <w:szCs w:val="24"/>
        </w:rPr>
        <w:t>који садржи и све друге елементе из потврде о извршеној уплати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таксе</w:t>
      </w:r>
      <w:proofErr w:type="gramEnd"/>
      <w:r w:rsidRPr="006B7062">
        <w:rPr>
          <w:rFonts w:ascii="Times New Roman" w:hAnsi="Times New Roman" w:cs="Times New Roman"/>
          <w:color w:val="000000"/>
          <w:sz w:val="24"/>
          <w:szCs w:val="24"/>
        </w:rPr>
        <w:t xml:space="preserve"> наведене под тачком 1.</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rPr>
        <w:t xml:space="preserve">за трезор, </w:t>
      </w:r>
      <w:r w:rsidRPr="006B7062">
        <w:rPr>
          <w:rFonts w:ascii="Times New Roman" w:hAnsi="Times New Roman" w:cs="Times New Roman"/>
          <w:color w:val="000000"/>
          <w:sz w:val="24"/>
          <w:szCs w:val="24"/>
        </w:rPr>
        <w:t>потписана и оверена печатом, која садржи све елементе из потврде 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извршеној</w:t>
      </w:r>
      <w:proofErr w:type="gramEnd"/>
      <w:r w:rsidRPr="006B7062">
        <w:rPr>
          <w:rFonts w:ascii="Times New Roman" w:hAnsi="Times New Roman" w:cs="Times New Roman"/>
          <w:color w:val="000000"/>
          <w:sz w:val="24"/>
          <w:szCs w:val="24"/>
        </w:rPr>
        <w:t xml:space="preserve"> уплати таксе из тачке 1, осим оних наведених под (1) и (10), за подносиоце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захтева</w:t>
      </w:r>
      <w:proofErr w:type="gramEnd"/>
      <w:r w:rsidRPr="006B7062">
        <w:rPr>
          <w:rFonts w:ascii="Times New Roman" w:hAnsi="Times New Roman" w:cs="Times New Roman"/>
          <w:color w:val="000000"/>
          <w:sz w:val="24"/>
          <w:szCs w:val="24"/>
        </w:rPr>
        <w:t xml:space="preserve"> за заштиту права који имају отворен рачун у оквиру припадајућег</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консолидованог</w:t>
      </w:r>
      <w:proofErr w:type="gramEnd"/>
      <w:r w:rsidRPr="006B7062">
        <w:rPr>
          <w:rFonts w:ascii="Times New Roman" w:hAnsi="Times New Roman" w:cs="Times New Roman"/>
          <w:color w:val="000000"/>
          <w:sz w:val="24"/>
          <w:szCs w:val="24"/>
        </w:rPr>
        <w:t xml:space="preserve"> рачуна трезора, а који се води у Управи за трезор (корисници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буџетских</w:t>
      </w:r>
      <w:proofErr w:type="gramEnd"/>
      <w:r w:rsidRPr="006B7062">
        <w:rPr>
          <w:rFonts w:ascii="Times New Roman" w:hAnsi="Times New Roman" w:cs="Times New Roman"/>
          <w:color w:val="000000"/>
          <w:sz w:val="24"/>
          <w:szCs w:val="24"/>
        </w:rPr>
        <w:t xml:space="preserve"> средстава, корисници средстава организација за обавезно социјално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осигурање</w:t>
      </w:r>
      <w:proofErr w:type="gramEnd"/>
      <w:r w:rsidRPr="006B7062">
        <w:rPr>
          <w:rFonts w:ascii="Times New Roman" w:hAnsi="Times New Roman" w:cs="Times New Roman"/>
          <w:color w:val="000000"/>
          <w:sz w:val="24"/>
          <w:szCs w:val="24"/>
        </w:rPr>
        <w:t xml:space="preserve"> и други корисници јавних средстава);</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6B7062">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4. Потврда издата од стране Народне банке Србије, која садржи све елементе из</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b/>
          <w:bCs/>
          <w:color w:val="000000"/>
          <w:sz w:val="24"/>
          <w:szCs w:val="24"/>
          <w:lang w:val="sr-Cyrl-RS"/>
        </w:rPr>
        <w:t xml:space="preserve">потврде о извршеној уплати таксе из тачке 1, </w:t>
      </w:r>
      <w:r w:rsidRPr="001C3799">
        <w:rPr>
          <w:rFonts w:ascii="Times New Roman" w:hAnsi="Times New Roman" w:cs="Times New Roman"/>
          <w:color w:val="000000"/>
          <w:sz w:val="24"/>
          <w:szCs w:val="24"/>
          <w:lang w:val="sr-Cyrl-RS"/>
        </w:rPr>
        <w:t>за подносиоце захтева за заштиту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права (банке и други субјекти) који имају отворен рачун код Народне банке Србије 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складу са законом и другим прописом.</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r w:rsidRPr="001C3799">
        <w:rPr>
          <w:rFonts w:ascii="Times New Roman" w:eastAsia="Calibri" w:hAnsi="Times New Roman" w:cs="Times New Roman"/>
          <w:color w:val="000000"/>
          <w:sz w:val="24"/>
          <w:szCs w:val="24"/>
          <w:lang w:val="sr-Cyrl-RS"/>
        </w:rPr>
        <w:t>Примерак правилно попуњеног налога за пренос</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6B7062">
        <w:rPr>
          <w:rFonts w:ascii="Times New Roman" w:eastAsia="TimesNewRomanPSMT" w:hAnsi="Times New Roman" w:cs="Times New Roman"/>
          <w:bCs/>
          <w:color w:val="000000"/>
          <w:sz w:val="24"/>
          <w:szCs w:val="24"/>
        </w:rPr>
        <w:t>http</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www</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kjn</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gov</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rs</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ci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uputstvo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uplati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republicke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administrativne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takse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html</w:t>
      </w: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0166DA" w:rsidRPr="006B7062" w:rsidRDefault="000166DA" w:rsidP="000166DA">
      <w:pPr>
        <w:widowControl/>
        <w:autoSpaceDE w:val="0"/>
        <w:autoSpaceDN w:val="0"/>
        <w:adjustRightInd w:val="0"/>
        <w:spacing w:after="0" w:line="240" w:lineRule="auto"/>
        <w:rPr>
          <w:rFonts w:ascii="Calibri" w:hAnsi="Calibri" w:cs="Calibri"/>
          <w:b/>
          <w:bCs/>
          <w:color w:val="000000"/>
          <w:sz w:val="24"/>
          <w:szCs w:val="24"/>
          <w:lang w:val="sr-Latn-RS"/>
        </w:rPr>
      </w:pPr>
      <w:r w:rsidRPr="006B7062">
        <w:rPr>
          <w:rFonts w:ascii="Times New Roman" w:eastAsia="Times New Roman" w:hAnsi="Times New Roman"/>
          <w:sz w:val="24"/>
          <w:szCs w:val="24"/>
          <w:lang w:val="sr-Cyrl-RS"/>
        </w:rPr>
        <w:tab/>
      </w:r>
      <w:r w:rsidRPr="006B7062">
        <w:rPr>
          <w:rFonts w:ascii="Times New Roman" w:hAnsi="Times New Roman" w:cs="Times New Roman"/>
          <w:b/>
          <w:bCs/>
          <w:color w:val="000000"/>
          <w:sz w:val="24"/>
          <w:szCs w:val="24"/>
          <w:lang w:val="sr-Latn-RS"/>
        </w:rPr>
        <w:t>Уплата таксе за подношење захтева за заштиту</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lang w:val="sr-Latn-RS"/>
        </w:rPr>
        <w:t>права из иностранства</w:t>
      </w:r>
    </w:p>
    <w:p w:rsidR="000166DA" w:rsidRPr="006B7062" w:rsidRDefault="000166DA" w:rsidP="000166DA">
      <w:pPr>
        <w:widowControl/>
        <w:autoSpaceDE w:val="0"/>
        <w:autoSpaceDN w:val="0"/>
        <w:adjustRightInd w:val="0"/>
        <w:spacing w:after="0" w:line="240" w:lineRule="auto"/>
        <w:rPr>
          <w:rFonts w:ascii="Calibri" w:hAnsi="Calibri" w:cs="Calibri"/>
          <w:color w:val="000000"/>
          <w:sz w:val="24"/>
          <w:szCs w:val="24"/>
          <w:lang w:val="sr-Latn-RS"/>
        </w:rPr>
      </w:pP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БАНКЕ: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Народна банка Србије (НБС)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lastRenderedPageBreak/>
        <w:t xml:space="preserve">11000 Београд, ул. Немањина бр. 17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Србија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SWIFT CODE: NBSRRSBGXXX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ИНСТИТУЦИЈЕ: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Министарство финансија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Управа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ул. Поп Лукина бр. 7-9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IBAN: RS 35908500103019323073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Latn-RS"/>
        </w:rPr>
        <w:t>НАПОМЕНА: Приликом уплата средстава потребно је навести следеће информације о плаћању - „детаљи плаћања“ (FIELD 70: DETAILS OF PAYMENT):</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Cyrl-RS"/>
        </w:rPr>
        <w:tab/>
      </w:r>
      <w:r w:rsidRPr="006B7062">
        <w:rPr>
          <w:rFonts w:ascii="Times New Roman" w:hAnsi="Times New Roman" w:cs="Times New Roman"/>
          <w:color w:val="000000"/>
          <w:sz w:val="24"/>
          <w:szCs w:val="24"/>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Cyrl-RS"/>
        </w:rPr>
        <w:tab/>
        <w:t>И</w:t>
      </w:r>
      <w:r w:rsidRPr="006B7062">
        <w:rPr>
          <w:rFonts w:ascii="Times New Roman" w:hAnsi="Times New Roman" w:cs="Times New Roman"/>
          <w:color w:val="000000"/>
          <w:sz w:val="24"/>
          <w:szCs w:val="24"/>
          <w:lang w:val="sr-Latn-RS"/>
        </w:rPr>
        <w:t>нструкције за уплате у валутама: EUR</w:t>
      </w:r>
      <w:r w:rsidRPr="006B7062">
        <w:rPr>
          <w:rFonts w:ascii="Times New Roman" w:hAnsi="Times New Roman" w:cs="Times New Roman"/>
          <w:color w:val="000000"/>
          <w:sz w:val="24"/>
          <w:szCs w:val="24"/>
          <w:lang w:val="sr-Cyrl-RS"/>
        </w:rPr>
        <w:t xml:space="preserve"> и </w:t>
      </w:r>
      <w:r w:rsidRPr="006B7062">
        <w:rPr>
          <w:rFonts w:ascii="Times New Roman" w:hAnsi="Times New Roman" w:cs="Times New Roman"/>
          <w:color w:val="000000"/>
          <w:sz w:val="24"/>
          <w:szCs w:val="24"/>
          <w:lang w:val="sr-Latn-RS"/>
        </w:rPr>
        <w:t xml:space="preserve">USD </w:t>
      </w:r>
      <w:r w:rsidRPr="006B7062">
        <w:rPr>
          <w:rFonts w:ascii="Times New Roman" w:hAnsi="Times New Roman" w:cs="Times New Roman"/>
          <w:color w:val="000000"/>
          <w:sz w:val="24"/>
          <w:szCs w:val="24"/>
          <w:lang w:val="sr-Cyrl-RS"/>
        </w:rPr>
        <w:t>могу се видети на сајту</w:t>
      </w:r>
      <w:r w:rsidRPr="006B7062">
        <w:rPr>
          <w:rFonts w:ascii="Times New Roman" w:hAnsi="Times New Roman" w:cs="Times New Roman"/>
          <w:color w:val="000000"/>
          <w:sz w:val="24"/>
          <w:szCs w:val="24"/>
          <w:lang w:val="sr-Latn-RS"/>
        </w:rPr>
        <w:t xml:space="preserve">: </w:t>
      </w:r>
      <w:r w:rsidRPr="006B7062">
        <w:rPr>
          <w:rFonts w:ascii="Times New Roman" w:hAnsi="Times New Roman" w:cs="Times New Roman"/>
          <w:color w:val="000000"/>
          <w:sz w:val="24"/>
          <w:szCs w:val="24"/>
          <w:lang w:val="sr-Cyrl-RS"/>
        </w:rPr>
        <w:tab/>
        <w:t xml:space="preserve">http://www.kjn.gov.rs/sr/uputstvo-o-uplati-republicke-administrativne-takse.html </w:t>
      </w:r>
    </w:p>
    <w:p w:rsidR="000166DA" w:rsidRPr="001C3799" w:rsidRDefault="000166DA" w:rsidP="000166DA">
      <w:pPr>
        <w:spacing w:after="0" w:line="240" w:lineRule="auto"/>
        <w:jc w:val="both"/>
        <w:rPr>
          <w:sz w:val="24"/>
          <w:szCs w:val="24"/>
          <w:lang w:val="sr-Cyrl-RS"/>
        </w:rPr>
      </w:pPr>
      <w:r w:rsidRPr="006B7062">
        <w:rPr>
          <w:rFonts w:ascii="Times New Roman" w:eastAsia="Times New Roman" w:hAnsi="Times New Roman"/>
          <w:sz w:val="24"/>
          <w:szCs w:val="24"/>
          <w:lang w:val="sr-Cyrl-RS"/>
        </w:rPr>
        <w:tab/>
        <w:t>О поднетом захте</w:t>
      </w:r>
      <w:r w:rsidRPr="006B7062">
        <w:rPr>
          <w:rFonts w:ascii="Times New Roman" w:eastAsia="Times New Roman" w:hAnsi="Times New Roman"/>
          <w:spacing w:val="-2"/>
          <w:sz w:val="24"/>
          <w:szCs w:val="24"/>
          <w:lang w:val="sr-Cyrl-RS"/>
        </w:rPr>
        <w:t>в</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за заштиту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права наруч</w:t>
      </w:r>
      <w:r w:rsidRPr="006B7062">
        <w:rPr>
          <w:rFonts w:ascii="Times New Roman" w:eastAsia="Times New Roman" w:hAnsi="Times New Roman"/>
          <w:spacing w:val="-1"/>
          <w:sz w:val="24"/>
          <w:szCs w:val="24"/>
          <w:lang w:val="sr-Cyrl-RS"/>
        </w:rPr>
        <w:t>и</w:t>
      </w:r>
      <w:r w:rsidRPr="006B7062">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најкасније 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z w:val="24"/>
          <w:szCs w:val="24"/>
          <w:lang w:val="sr-Cyrl-RS"/>
        </w:rPr>
        <w:t>ро</w:t>
      </w:r>
      <w:r w:rsidRPr="006B7062">
        <w:rPr>
          <w:rFonts w:ascii="Times New Roman" w:eastAsia="Times New Roman" w:hAnsi="Times New Roman"/>
          <w:spacing w:val="-1"/>
          <w:sz w:val="24"/>
          <w:szCs w:val="24"/>
          <w:lang w:val="sr-Cyrl-RS"/>
        </w:rPr>
        <w:t>к</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2</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 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пријема захтева за заштиту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pacing w:val="-1"/>
          <w:sz w:val="24"/>
          <w:szCs w:val="24"/>
          <w:lang w:val="sr-Cyrl-RS"/>
        </w:rPr>
        <w:t>прав</w:t>
      </w:r>
      <w:r w:rsidRPr="006B7062">
        <w:rPr>
          <w:rFonts w:ascii="Times New Roman" w:eastAsia="Times New Roman" w:hAnsi="Times New Roman"/>
          <w:sz w:val="24"/>
          <w:szCs w:val="24"/>
          <w:lang w:val="sr-Cyrl-RS"/>
        </w:rPr>
        <w:t>а.</w:t>
      </w:r>
    </w:p>
    <w:p w:rsidR="000166DA" w:rsidRPr="001C3799" w:rsidRDefault="000166DA" w:rsidP="000166DA">
      <w:pPr>
        <w:spacing w:after="0" w:line="200" w:lineRule="exact"/>
        <w:rPr>
          <w:sz w:val="24"/>
          <w:szCs w:val="24"/>
          <w:lang w:val="sr-Cyrl-RS"/>
        </w:rPr>
      </w:pP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w:t>
      </w:r>
      <w:r w:rsidRPr="006B7062">
        <w:rPr>
          <w:rFonts w:ascii="Times New Roman" w:eastAsia="Times New Roman" w:hAnsi="Times New Roman" w:cs="Times New Roman"/>
          <w:b/>
          <w:bCs/>
          <w:sz w:val="24"/>
          <w:szCs w:val="24"/>
          <w:lang w:val="sr-Cyrl-RS"/>
        </w:rPr>
        <w:t>23</w:t>
      </w:r>
      <w:r w:rsidRPr="001C3799">
        <w:rPr>
          <w:rFonts w:ascii="Times New Roman" w:eastAsia="Times New Roman" w:hAnsi="Times New Roman" w:cs="Times New Roman"/>
          <w:b/>
          <w:bCs/>
          <w:sz w:val="24"/>
          <w:szCs w:val="24"/>
          <w:lang w:val="sr-Cyrl-RS"/>
        </w:rPr>
        <w:t xml:space="preserve">  Рок за закључење уговора о јавној набавци</w:t>
      </w:r>
    </w:p>
    <w:p w:rsidR="000166DA" w:rsidRPr="001C3799" w:rsidRDefault="000166DA" w:rsidP="000166DA">
      <w:pPr>
        <w:spacing w:before="14" w:after="0" w:line="260" w:lineRule="exact"/>
        <w:rPr>
          <w:sz w:val="26"/>
          <w:szCs w:val="26"/>
          <w:lang w:val="sr-Cyrl-RS"/>
        </w:rPr>
      </w:pPr>
    </w:p>
    <w:p w:rsidR="000166DA" w:rsidRPr="001C3799" w:rsidRDefault="000166DA" w:rsidP="000166DA">
      <w:pPr>
        <w:spacing w:after="0" w:line="240" w:lineRule="auto"/>
        <w:ind w:right="58"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 зак</w:t>
      </w:r>
      <w:r w:rsidRPr="001C3799">
        <w:rPr>
          <w:rFonts w:ascii="Times New Roman" w:eastAsia="Times New Roman" w:hAnsi="Times New Roman" w:cs="Times New Roman"/>
          <w:spacing w:val="-2"/>
          <w:sz w:val="24"/>
          <w:szCs w:val="24"/>
          <w:lang w:val="sr-Cyrl-RS"/>
        </w:rPr>
        <w:t>љ</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ч</w:t>
      </w:r>
      <w:r w:rsidRPr="001C3799">
        <w:rPr>
          <w:rFonts w:ascii="Times New Roman" w:eastAsia="Times New Roman" w:hAnsi="Times New Roman" w:cs="Times New Roman"/>
          <w:sz w:val="24"/>
          <w:szCs w:val="24"/>
          <w:lang w:val="sr-Cyrl-RS"/>
        </w:rPr>
        <w:t>ује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 ј</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вној</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набавци са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ђачем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којем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додељен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г</w:t>
      </w:r>
      <w:r w:rsidRPr="001C3799">
        <w:rPr>
          <w:rFonts w:ascii="Times New Roman" w:eastAsia="Times New Roman" w:hAnsi="Times New Roman" w:cs="Times New Roman"/>
          <w:sz w:val="24"/>
          <w:szCs w:val="24"/>
          <w:lang w:val="sr-Cyrl-RS"/>
        </w:rPr>
        <w:t>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року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8</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дан</w:t>
      </w:r>
      <w:r w:rsidRPr="001C3799">
        <w:rPr>
          <w:rFonts w:ascii="Times New Roman" w:eastAsia="Times New Roman" w:hAnsi="Times New Roman" w:cs="Times New Roman"/>
          <w:sz w:val="24"/>
          <w:szCs w:val="24"/>
          <w:lang w:val="sr-Cyrl-RS"/>
        </w:rPr>
        <w:t>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дана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ротека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рока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подн</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шење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захтева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 заштиту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права.</w:t>
      </w:r>
    </w:p>
    <w:p w:rsidR="000166DA" w:rsidRPr="001C3799"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Ако</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ђач</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којем</w:t>
      </w:r>
      <w:r w:rsidRPr="001C3799">
        <w:rPr>
          <w:rFonts w:ascii="Times New Roman" w:eastAsia="Times New Roman" w:hAnsi="Times New Roman" w:cs="Times New Roman"/>
          <w:spacing w:val="1"/>
          <w:sz w:val="24"/>
          <w:szCs w:val="24"/>
          <w:lang w:val="sr-Cyrl-RS"/>
        </w:rPr>
        <w:t xml:space="preserve"> ј</w:t>
      </w:r>
      <w:r w:rsidRPr="001C3799">
        <w:rPr>
          <w:rFonts w:ascii="Times New Roman" w:eastAsia="Times New Roman" w:hAnsi="Times New Roman" w:cs="Times New Roman"/>
          <w:sz w:val="24"/>
          <w:szCs w:val="24"/>
          <w:lang w:val="sr-Cyrl-RS"/>
        </w:rPr>
        <w:t>е додељен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одбије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закључи уговор о јавној</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набавци,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м</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закључи </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г</w:t>
      </w:r>
      <w:r w:rsidRPr="001C3799">
        <w:rPr>
          <w:rFonts w:ascii="Times New Roman" w:eastAsia="Times New Roman" w:hAnsi="Times New Roman" w:cs="Times New Roman"/>
          <w:spacing w:val="-1"/>
          <w:sz w:val="24"/>
          <w:szCs w:val="24"/>
          <w:lang w:val="sr-Cyrl-RS"/>
        </w:rPr>
        <w:t>ов</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р</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првим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следећим најповољнијим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чем.</w:t>
      </w:r>
    </w:p>
    <w:p w:rsidR="000166DA" w:rsidRPr="001C3799" w:rsidRDefault="000166DA" w:rsidP="000166DA">
      <w:pPr>
        <w:spacing w:after="0"/>
        <w:jc w:val="both"/>
        <w:rPr>
          <w:lang w:val="sr-Cyrl-RS"/>
        </w:rPr>
      </w:pP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
          <w:bCs/>
          <w:sz w:val="24"/>
          <w:szCs w:val="24"/>
          <w:lang w:val="sr-Cyrl-RS"/>
        </w:rPr>
        <w:t>5.</w:t>
      </w:r>
      <w:r>
        <w:rPr>
          <w:rFonts w:ascii="Times New Roman" w:hAnsi="Times New Roman" w:cs="Times New Roman"/>
          <w:b/>
          <w:bCs/>
          <w:sz w:val="24"/>
          <w:szCs w:val="24"/>
          <w:lang w:val="sr-Cyrl-RS"/>
        </w:rPr>
        <w:t>24</w:t>
      </w:r>
      <w:r w:rsidRPr="001C3799">
        <w:rPr>
          <w:rFonts w:ascii="Times New Roman" w:hAnsi="Times New Roman" w:cs="Times New Roman"/>
          <w:b/>
          <w:bCs/>
          <w:sz w:val="24"/>
          <w:szCs w:val="24"/>
          <w:lang w:val="sr-Cyrl-RS"/>
        </w:rPr>
        <w:t xml:space="preserve">  Обустава поступка</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Cs/>
          <w:sz w:val="24"/>
          <w:szCs w:val="24"/>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Одлуку </w:t>
      </w:r>
      <w:r w:rsidRPr="00A54021">
        <w:rPr>
          <w:rFonts w:ascii="Times New Roman" w:hAnsi="Times New Roman" w:cs="Times New Roman"/>
          <w:bCs/>
          <w:sz w:val="24"/>
          <w:szCs w:val="24"/>
          <w:lang w:val="sr-Latn-CS"/>
        </w:rPr>
        <w:t xml:space="preserve">o </w:t>
      </w:r>
      <w:r w:rsidRPr="001C3799">
        <w:rPr>
          <w:rFonts w:ascii="Times New Roman" w:hAnsi="Times New Roman" w:cs="Times New Roman"/>
          <w:bCs/>
          <w:sz w:val="24"/>
          <w:szCs w:val="24"/>
          <w:lang w:val="sr-Cyrl-RS"/>
        </w:rPr>
        <w:t xml:space="preserve">обустави поступка наручилац доноси у писаној форми, и истовремено </w:t>
      </w:r>
      <w:r w:rsidRPr="001C3799">
        <w:rPr>
          <w:rFonts w:ascii="Times New Roman" w:hAnsi="Times New Roman" w:cs="Times New Roman"/>
          <w:sz w:val="24"/>
          <w:szCs w:val="24"/>
          <w:lang w:val="sr-Cyrl-RS"/>
        </w:rPr>
        <w:t>објављује обавештење о обустави поступка на Порталу јавних набавки и на својој интернет страници</w:t>
      </w:r>
      <w:r w:rsidRPr="001C3799">
        <w:rPr>
          <w:rFonts w:ascii="Times New Roman" w:hAnsi="Times New Roman" w:cs="Times New Roman"/>
          <w:bCs/>
          <w:sz w:val="24"/>
          <w:szCs w:val="24"/>
          <w:lang w:val="sr-Cyrl-RS"/>
        </w:rPr>
        <w:t>, у складу са одредбама члана 109. Закона о јавним набавкама.</w:t>
      </w:r>
    </w:p>
    <w:p w:rsidR="000166DA" w:rsidRDefault="000166DA" w:rsidP="000166DA">
      <w:pPr>
        <w:spacing w:after="0" w:line="200" w:lineRule="exact"/>
        <w:rPr>
          <w:rFonts w:ascii="Times New Roman" w:hAnsi="Times New Roman" w:cs="Times New Roman"/>
          <w:b/>
          <w:sz w:val="24"/>
          <w:szCs w:val="24"/>
          <w:lang w:val="sr-Cyrl-RS"/>
        </w:rPr>
      </w:pPr>
    </w:p>
    <w:p w:rsidR="000166DA" w:rsidRPr="00AB3778" w:rsidRDefault="000166DA" w:rsidP="000166DA">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5.25 Измена уговора о јавној набвци</w:t>
      </w:r>
    </w:p>
    <w:p w:rsidR="000166DA" w:rsidRPr="00AB3778" w:rsidRDefault="000166DA" w:rsidP="000166DA">
      <w:pPr>
        <w:spacing w:after="0" w:line="200" w:lineRule="exact"/>
        <w:rPr>
          <w:rFonts w:ascii="Times New Roman" w:hAnsi="Times New Roman" w:cs="Times New Roman"/>
          <w:sz w:val="24"/>
          <w:szCs w:val="24"/>
          <w:lang w:val="sr-Cyrl-RS"/>
        </w:rPr>
      </w:pPr>
    </w:p>
    <w:p w:rsidR="004F74A5" w:rsidRDefault="000166DA" w:rsidP="004F74A5">
      <w:pPr>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sidR="00FC57E1">
        <w:rPr>
          <w:rFonts w:ascii="Times New Roman" w:eastAsia="Times New Roman" w:hAnsi="Times New Roman" w:cs="Times New Roman"/>
          <w:sz w:val="24"/>
          <w:szCs w:val="24"/>
          <w:lang w:val="sr-Cyrl-RS"/>
        </w:rPr>
        <w:t>току трајања уговора</w:t>
      </w:r>
      <w:r>
        <w:rPr>
          <w:rFonts w:ascii="Times New Roman" w:eastAsia="Times New Roman" w:hAnsi="Times New Roman" w:cs="Times New Roman"/>
          <w:sz w:val="24"/>
          <w:szCs w:val="24"/>
          <w:lang w:val="sr-Cyrl-RS"/>
        </w:rPr>
        <w:t xml:space="preserve"> укаже потреба и интересовање за   већим</w:t>
      </w:r>
      <w:r w:rsidRPr="00AB3778">
        <w:rPr>
          <w:rFonts w:ascii="Times New Roman" w:eastAsia="Times New Roman" w:hAnsi="Times New Roman" w:cs="Times New Roman"/>
          <w:sz w:val="24"/>
          <w:szCs w:val="24"/>
          <w:lang w:val="sr-Cyrl-RS"/>
        </w:rPr>
        <w:t xml:space="preserve">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w:t>
      </w:r>
      <w:r w:rsidR="004F74A5" w:rsidRPr="00A05A48">
        <w:rPr>
          <w:rFonts w:ascii="Times New Roman" w:eastAsia="Times New Roman" w:hAnsi="Times New Roman" w:cs="Times New Roman"/>
          <w:sz w:val="24"/>
          <w:szCs w:val="24"/>
          <w:lang w:val="sr-Cyrl-RS"/>
        </w:rPr>
        <w:t>.</w:t>
      </w:r>
      <w:r w:rsidRPr="00A05A48">
        <w:rPr>
          <w:rFonts w:ascii="Times New Roman" w:eastAsia="Times New Roman" w:hAnsi="Times New Roman" w:cs="Times New Roman"/>
          <w:sz w:val="24"/>
          <w:szCs w:val="24"/>
          <w:lang w:val="sr-Cyrl-RS"/>
        </w:rPr>
        <w:t xml:space="preserve"> </w:t>
      </w:r>
      <w:r w:rsidR="004F74A5" w:rsidRPr="00A05A48">
        <w:rPr>
          <w:rFonts w:ascii="Times New Roman" w:eastAsia="Times New Roman" w:hAnsi="Times New Roman" w:cs="Times New Roman"/>
          <w:sz w:val="24"/>
          <w:szCs w:val="24"/>
          <w:lang w:val="sr-Cyrl-RS"/>
        </w:rPr>
        <w:t xml:space="preserve">Вишак радова не може бити већи од 10% вредности уговора без </w:t>
      </w:r>
      <w:r w:rsidR="004F74A5">
        <w:rPr>
          <w:rFonts w:ascii="Times New Roman" w:eastAsia="Times New Roman" w:hAnsi="Times New Roman" w:cs="Times New Roman"/>
          <w:sz w:val="24"/>
          <w:szCs w:val="24"/>
          <w:lang w:val="sr-Cyrl-RS"/>
        </w:rPr>
        <w:t>ПДВ-а.</w:t>
      </w:r>
      <w:r w:rsidR="004F74A5" w:rsidRPr="004F74A5">
        <w:rPr>
          <w:rFonts w:ascii="Times New Roman" w:eastAsia="Times New Roman" w:hAnsi="Times New Roman" w:cs="Times New Roman"/>
          <w:sz w:val="24"/>
          <w:szCs w:val="24"/>
          <w:lang w:val="sr-Cyrl-RS"/>
        </w:rPr>
        <w:t>Уз сагласност са надзорним органом,наручилац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4F74A5" w:rsidRDefault="004F74A5" w:rsidP="004F74A5">
      <w:pPr>
        <w:jc w:val="both"/>
        <w:rPr>
          <w:rFonts w:ascii="Times New Roman" w:eastAsia="Times New Roman" w:hAnsi="Times New Roman" w:cs="Times New Roman"/>
          <w:b/>
          <w:sz w:val="24"/>
          <w:szCs w:val="24"/>
          <w:lang w:val="sr-Cyrl-CS" w:eastAsia="ar-SA"/>
        </w:rPr>
      </w:pPr>
    </w:p>
    <w:p w:rsidR="004F74A5" w:rsidRPr="004F74A5" w:rsidRDefault="004F74A5" w:rsidP="004F74A5">
      <w:pPr>
        <w:jc w:val="both"/>
        <w:rPr>
          <w:rFonts w:ascii="Times New Roman" w:eastAsia="Times New Roman" w:hAnsi="Times New Roman" w:cs="Times New Roman"/>
          <w:b/>
          <w:sz w:val="24"/>
          <w:szCs w:val="24"/>
          <w:lang w:eastAsia="ar-SA"/>
        </w:rPr>
      </w:pPr>
      <w:r w:rsidRPr="004F74A5">
        <w:rPr>
          <w:rFonts w:ascii="Times New Roman" w:eastAsia="Times New Roman" w:hAnsi="Times New Roman" w:cs="Times New Roman"/>
          <w:b/>
          <w:sz w:val="24"/>
          <w:szCs w:val="24"/>
          <w:lang w:val="sr-Cyrl-CS" w:eastAsia="ar-SA"/>
        </w:rPr>
        <w:lastRenderedPageBreak/>
        <w:t>5.2</w:t>
      </w:r>
      <w:r>
        <w:rPr>
          <w:rFonts w:ascii="Times New Roman" w:eastAsia="Times New Roman" w:hAnsi="Times New Roman" w:cs="Times New Roman"/>
          <w:b/>
          <w:sz w:val="24"/>
          <w:szCs w:val="24"/>
          <w:lang w:val="sr-Cyrl-CS" w:eastAsia="ar-SA"/>
        </w:rPr>
        <w:t>6</w:t>
      </w:r>
      <w:r w:rsidRPr="004F74A5">
        <w:rPr>
          <w:rFonts w:ascii="Times New Roman" w:eastAsia="Times New Roman" w:hAnsi="Times New Roman" w:cs="Times New Roman"/>
          <w:b/>
          <w:sz w:val="24"/>
          <w:szCs w:val="24"/>
          <w:lang w:val="sr-Cyrl-CS" w:eastAsia="ar-SA"/>
        </w:rPr>
        <w:t xml:space="preserve"> ГАРАНТНИ РО</w:t>
      </w:r>
      <w:r w:rsidRPr="004F74A5">
        <w:rPr>
          <w:rFonts w:ascii="Times New Roman" w:eastAsia="Times New Roman" w:hAnsi="Times New Roman" w:cs="Times New Roman"/>
          <w:b/>
          <w:sz w:val="24"/>
          <w:szCs w:val="24"/>
          <w:lang w:eastAsia="ar-SA"/>
        </w:rPr>
        <w:t>K</w:t>
      </w:r>
    </w:p>
    <w:p w:rsidR="004F74A5" w:rsidRPr="004F74A5" w:rsidRDefault="004F74A5" w:rsidP="004F74A5">
      <w:pPr>
        <w:widowControl/>
        <w:suppressAutoHyphens/>
        <w:spacing w:after="0" w:line="240" w:lineRule="auto"/>
        <w:jc w:val="both"/>
        <w:rPr>
          <w:rFonts w:ascii="Times New Roman" w:eastAsia="Times New Roman" w:hAnsi="Times New Roman" w:cs="Times New Roman"/>
          <w:b/>
          <w:sz w:val="24"/>
          <w:szCs w:val="24"/>
          <w:lang w:val="sr-Cyrl-CS" w:eastAsia="ar-SA"/>
        </w:rPr>
      </w:pP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Гарантни рок за изведене радови износи најмање 2 године рачунајући од извршене примопредаје објеката.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Извођач је дужан да у гарантном року,на позив наручиоца, о свом трошку отклони све евентуалне недостатке на објектима који су настали због тога што се извођач није придржавао својих обавеза, у погледу квалитета изведених радова и уграђеног материјала.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Уколико извођач не отклони недостатке у примереном року не дужим од </w:t>
      </w:r>
      <w:r w:rsidR="00191C74">
        <w:rPr>
          <w:rFonts w:ascii="Times New Roman" w:eastAsia="Times New Roman" w:hAnsi="Times New Roman" w:cs="Times New Roman"/>
          <w:bCs/>
          <w:sz w:val="24"/>
          <w:szCs w:val="24"/>
          <w:lang w:val="sr-Cyrl-CS"/>
        </w:rPr>
        <w:t>1</w:t>
      </w:r>
      <w:r w:rsidRPr="004F74A5">
        <w:rPr>
          <w:rFonts w:ascii="Times New Roman" w:eastAsia="Times New Roman" w:hAnsi="Times New Roman" w:cs="Times New Roman"/>
          <w:bCs/>
          <w:sz w:val="24"/>
          <w:szCs w:val="24"/>
          <w:lang w:val="sr-Cyrl-CS"/>
        </w:rPr>
        <w:t>0 дана од дана пријема обавештења од стране наручиоца,</w:t>
      </w:r>
      <w:r w:rsidRPr="004F74A5">
        <w:rPr>
          <w:rFonts w:ascii="Times New Roman" w:eastAsia="Times New Roman" w:hAnsi="Times New Roman" w:cs="Times New Roman"/>
          <w:bCs/>
          <w:sz w:val="24"/>
          <w:szCs w:val="24"/>
          <w:lang w:val="sr-Latn-RS"/>
        </w:rPr>
        <w:t xml:space="preserve"> </w:t>
      </w:r>
      <w:r w:rsidRPr="004F74A5">
        <w:rPr>
          <w:rFonts w:ascii="Times New Roman" w:eastAsia="Times New Roman" w:hAnsi="Times New Roman" w:cs="Times New Roman"/>
          <w:bCs/>
          <w:sz w:val="24"/>
          <w:szCs w:val="24"/>
          <w:lang w:val="sr-Cyrl-CS"/>
        </w:rPr>
        <w:t xml:space="preserve">наручилац </w:t>
      </w:r>
      <w:r>
        <w:rPr>
          <w:rFonts w:ascii="Times New Roman" w:eastAsia="Times New Roman" w:hAnsi="Times New Roman" w:cs="Times New Roman"/>
          <w:bCs/>
          <w:sz w:val="24"/>
          <w:szCs w:val="24"/>
          <w:lang w:val="sr-Cyrl-CS"/>
        </w:rPr>
        <w:t>ће активирати средство обезбеђења дато на име отклањања недостатака у гарантном року</w:t>
      </w:r>
      <w:r w:rsidRPr="004F74A5">
        <w:rPr>
          <w:rFonts w:ascii="Times New Roman" w:eastAsia="Times New Roman" w:hAnsi="Times New Roman" w:cs="Times New Roman"/>
          <w:bCs/>
          <w:sz w:val="24"/>
          <w:szCs w:val="24"/>
          <w:lang w:val="sr-Latn-RS"/>
        </w:rPr>
        <w:t>.</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rPr>
      </w:pPr>
      <w:r w:rsidRPr="004F74A5">
        <w:rPr>
          <w:rFonts w:ascii="Times New Roman" w:eastAsia="Times New Roman" w:hAnsi="Times New Roman" w:cs="Times New Roman"/>
          <w:bCs/>
          <w:sz w:val="24"/>
          <w:szCs w:val="24"/>
          <w:lang w:val="sr-Cyrl-CS"/>
        </w:rPr>
        <w:t xml:space="preserve">        Извођач радова није дужан да отколни недостатке који су настали као последица ненаменског коришћења објеката од стране наручиоца или трећег лица</w:t>
      </w:r>
    </w:p>
    <w:p w:rsidR="000166DA" w:rsidRPr="00AB3778" w:rsidRDefault="000166DA" w:rsidP="000166DA">
      <w:pPr>
        <w:spacing w:after="0" w:line="240" w:lineRule="auto"/>
        <w:jc w:val="both"/>
        <w:rPr>
          <w:rFonts w:ascii="Times New Roman" w:eastAsia="Times New Roman" w:hAnsi="Times New Roman" w:cs="Times New Roman"/>
          <w:sz w:val="24"/>
          <w:szCs w:val="24"/>
          <w:lang w:val="sr-Cyrl-RS"/>
        </w:rPr>
      </w:pPr>
    </w:p>
    <w:p w:rsidR="00EA55B8" w:rsidRDefault="00EA55B8"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Pr="001C3799"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EA55B8" w:rsidRDefault="00EA55B8" w:rsidP="00EA55B8">
      <w:pPr>
        <w:spacing w:before="8"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6.</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ОБРАСЦИ</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ИЗЈАВЕ</w:t>
      </w:r>
    </w:p>
    <w:p w:rsidR="00EA55B8" w:rsidRDefault="00EA55B8" w:rsidP="00EA55B8">
      <w:pPr>
        <w:jc w:val="center"/>
      </w:pPr>
    </w:p>
    <w:p w:rsidR="00EA55B8" w:rsidRDefault="00EA55B8" w:rsidP="00EA55B8">
      <w:pPr>
        <w:jc w:val="cente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ab/>
      </w: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EA55B8" w:rsidRDefault="00EA55B8" w:rsidP="004F74A5">
      <w:pPr>
        <w:rPr>
          <w:rFonts w:ascii="Times New Roman" w:eastAsia="Times New Roman" w:hAnsi="Times New Roman" w:cs="Times New Roman"/>
          <w:b/>
          <w:bCs/>
          <w:position w:val="-1"/>
          <w:sz w:val="24"/>
          <w:szCs w:val="24"/>
          <w:lang w:val="sr-Cyrl-RS"/>
        </w:rPr>
      </w:pPr>
    </w:p>
    <w:p w:rsidR="00EA55B8" w:rsidRPr="00D66680" w:rsidRDefault="00EA55B8" w:rsidP="004F74A5">
      <w:pPr>
        <w:pStyle w:val="ListParagraph"/>
        <w:numPr>
          <w:ilvl w:val="0"/>
          <w:numId w:val="3"/>
        </w:numPr>
        <w:spacing w:after="0" w:line="240" w:lineRule="auto"/>
        <w:jc w:val="center"/>
        <w:rPr>
          <w:rFonts w:ascii="Times New Roman" w:hAnsi="Times New Roman" w:cs="Times New Roman"/>
          <w:b/>
          <w:sz w:val="24"/>
          <w:szCs w:val="24"/>
        </w:rPr>
      </w:pPr>
      <w:r w:rsidRPr="00D66680">
        <w:rPr>
          <w:rFonts w:ascii="Times New Roman" w:hAnsi="Times New Roman" w:cs="Times New Roman"/>
          <w:b/>
          <w:sz w:val="24"/>
          <w:szCs w:val="24"/>
        </w:rPr>
        <w:lastRenderedPageBreak/>
        <w:t xml:space="preserve">ОБРАЗАЦ ПОНУДЕ </w:t>
      </w:r>
    </w:p>
    <w:p w:rsidR="00EA55B8" w:rsidRPr="004F74A5" w:rsidRDefault="00EA55B8" w:rsidP="004F74A5">
      <w:pPr>
        <w:spacing w:after="0" w:line="240" w:lineRule="auto"/>
        <w:jc w:val="center"/>
        <w:rPr>
          <w:rFonts w:ascii="Times New Roman" w:eastAsia="Times New Roman" w:hAnsi="Times New Roman" w:cs="Times New Roman"/>
          <w:b/>
          <w:sz w:val="24"/>
          <w:szCs w:val="24"/>
          <w:lang w:val="sr-Cyrl-RS"/>
        </w:rPr>
      </w:pPr>
      <w:r w:rsidRPr="00B11EE8">
        <w:rPr>
          <w:rFonts w:ascii="Times New Roman" w:eastAsia="Times New Roman" w:hAnsi="Times New Roman" w:cs="Times New Roman"/>
          <w:b/>
          <w:sz w:val="24"/>
          <w:szCs w:val="24"/>
        </w:rPr>
        <w:t xml:space="preserve">ЈАВНА НАБАВКА </w:t>
      </w:r>
      <w:r w:rsidR="004F74A5">
        <w:rPr>
          <w:rFonts w:ascii="Times New Roman" w:eastAsia="Times New Roman" w:hAnsi="Times New Roman" w:cs="Times New Roman"/>
          <w:b/>
          <w:sz w:val="24"/>
          <w:szCs w:val="24"/>
          <w:lang w:val="sr-Cyrl-RS"/>
        </w:rPr>
        <w:t>ВЕЛИКЕ</w:t>
      </w:r>
      <w:r w:rsidR="00865BE8">
        <w:rPr>
          <w:rFonts w:ascii="Times New Roman" w:eastAsia="Times New Roman" w:hAnsi="Times New Roman" w:cs="Times New Roman"/>
          <w:b/>
          <w:sz w:val="24"/>
          <w:szCs w:val="24"/>
          <w:lang w:val="sr-Cyrl-RS"/>
        </w:rPr>
        <w:t xml:space="preserve"> ВРЕДНОСТИ</w:t>
      </w:r>
    </w:p>
    <w:p w:rsidR="00EA55B8" w:rsidRPr="00B11EE8" w:rsidRDefault="00EA55B8" w:rsidP="00EA55B8">
      <w:pPr>
        <w:spacing w:after="0" w:line="240" w:lineRule="auto"/>
        <w:jc w:val="center"/>
        <w:rPr>
          <w:rFonts w:ascii="Times New Roman" w:eastAsia="Times New Roman" w:hAnsi="Times New Roman" w:cs="Times New Roman"/>
          <w:b/>
          <w:sz w:val="24"/>
          <w:szCs w:val="24"/>
          <w:lang w:val="sr-Cyrl-CS"/>
        </w:rPr>
      </w:pPr>
      <w:proofErr w:type="gramStart"/>
      <w:r w:rsidRPr="00B11EE8">
        <w:rPr>
          <w:rFonts w:ascii="Times New Roman" w:eastAsia="Times New Roman" w:hAnsi="Times New Roman" w:cs="Times New Roman"/>
          <w:b/>
          <w:sz w:val="24"/>
          <w:szCs w:val="24"/>
        </w:rPr>
        <w:t xml:space="preserve">БРОЈ  </w:t>
      </w:r>
      <w:r w:rsidR="00865BE8">
        <w:rPr>
          <w:rFonts w:ascii="Times New Roman" w:eastAsia="Times New Roman" w:hAnsi="Times New Roman" w:cs="Times New Roman"/>
          <w:b/>
          <w:sz w:val="24"/>
          <w:szCs w:val="24"/>
          <w:lang w:val="sr-Cyrl-CS"/>
        </w:rPr>
        <w:t>ЈН</w:t>
      </w:r>
      <w:r w:rsidR="004F74A5">
        <w:rPr>
          <w:rFonts w:ascii="Times New Roman" w:eastAsia="Times New Roman" w:hAnsi="Times New Roman" w:cs="Times New Roman"/>
          <w:b/>
          <w:sz w:val="24"/>
          <w:szCs w:val="24"/>
          <w:lang w:val="sr-Cyrl-CS"/>
        </w:rPr>
        <w:t>В</w:t>
      </w:r>
      <w:r w:rsidR="00865BE8">
        <w:rPr>
          <w:rFonts w:ascii="Times New Roman" w:eastAsia="Times New Roman" w:hAnsi="Times New Roman" w:cs="Times New Roman"/>
          <w:b/>
          <w:sz w:val="24"/>
          <w:szCs w:val="24"/>
          <w:lang w:val="sr-Cyrl-CS"/>
        </w:rPr>
        <w:t>В</w:t>
      </w:r>
      <w:proofErr w:type="gramEnd"/>
      <w:r w:rsidR="00865BE8">
        <w:rPr>
          <w:rFonts w:ascii="Times New Roman" w:eastAsia="Times New Roman" w:hAnsi="Times New Roman" w:cs="Times New Roman"/>
          <w:b/>
          <w:sz w:val="24"/>
          <w:szCs w:val="24"/>
          <w:lang w:val="sr-Cyrl-CS"/>
        </w:rPr>
        <w:t xml:space="preserve"> </w:t>
      </w:r>
      <w:r w:rsidR="004F74A5">
        <w:rPr>
          <w:rFonts w:ascii="Times New Roman" w:eastAsia="Times New Roman" w:hAnsi="Times New Roman" w:cs="Times New Roman"/>
          <w:b/>
          <w:sz w:val="24"/>
          <w:szCs w:val="24"/>
          <w:lang w:val="sr-Cyrl-CS"/>
        </w:rPr>
        <w:t>1</w:t>
      </w:r>
      <w:r w:rsidR="00865BE8">
        <w:rPr>
          <w:rFonts w:ascii="Times New Roman" w:eastAsia="Times New Roman" w:hAnsi="Times New Roman" w:cs="Times New Roman"/>
          <w:b/>
          <w:sz w:val="24"/>
          <w:szCs w:val="24"/>
          <w:lang w:val="sr-Cyrl-CS"/>
        </w:rPr>
        <w:t xml:space="preserve">/17 </w:t>
      </w:r>
      <w:r w:rsidR="004F74A5">
        <w:rPr>
          <w:rFonts w:ascii="Times New Roman" w:eastAsia="Times New Roman" w:hAnsi="Times New Roman" w:cs="Times New Roman"/>
          <w:b/>
          <w:sz w:val="24"/>
          <w:szCs w:val="24"/>
          <w:lang w:val="sr-Cyrl-CS"/>
        </w:rPr>
        <w:t>Р</w:t>
      </w:r>
      <w:r w:rsidR="00865BE8">
        <w:rPr>
          <w:rFonts w:ascii="Times New Roman" w:eastAsia="Times New Roman" w:hAnsi="Times New Roman" w:cs="Times New Roman"/>
          <w:b/>
          <w:sz w:val="24"/>
          <w:szCs w:val="24"/>
          <w:lang w:val="sr-Cyrl-CS"/>
        </w:rPr>
        <w:t xml:space="preserve">, </w:t>
      </w:r>
    </w:p>
    <w:p w:rsidR="00EA55B8" w:rsidRPr="00D556A5" w:rsidRDefault="00EA55B8" w:rsidP="004F74A5">
      <w:pPr>
        <w:spacing w:line="240" w:lineRule="auto"/>
        <w:rPr>
          <w:rFonts w:ascii="Times New Roman" w:eastAsia="Times New Roman" w:hAnsi="Times New Roman" w:cs="Times New Roman"/>
          <w:sz w:val="24"/>
          <w:szCs w:val="24"/>
          <w:lang w:val="sr-Cyrl-CS"/>
        </w:rPr>
      </w:pPr>
      <w:r w:rsidRPr="00D556A5">
        <w:rPr>
          <w:rFonts w:ascii="Times New Roman" w:eastAsia="Times New Roman" w:hAnsi="Times New Roman" w:cs="Times New Roman"/>
          <w:sz w:val="24"/>
          <w:szCs w:val="24"/>
          <w:lang w:val="sr-Cyrl-CS"/>
        </w:rPr>
        <w:tab/>
        <w:t>На основу Закона о јавним набавкама</w:t>
      </w:r>
      <w:r w:rsidRPr="00D556A5">
        <w:rPr>
          <w:rFonts w:ascii="Times New Roman" w:eastAsia="Times New Roman" w:hAnsi="Times New Roman" w:cs="Times New Roman"/>
          <w:bCs/>
          <w:sz w:val="24"/>
          <w:szCs w:val="24"/>
          <w:lang w:val="sr-Cyrl-CS"/>
        </w:rPr>
        <w:t>,</w:t>
      </w:r>
      <w:r w:rsidRPr="00D556A5">
        <w:rPr>
          <w:rFonts w:ascii="Times New Roman" w:eastAsia="Times New Roman" w:hAnsi="Times New Roman" w:cs="Times New Roman"/>
          <w:sz w:val="24"/>
          <w:szCs w:val="24"/>
          <w:lang w:val="sr-Cyrl-CS"/>
        </w:rPr>
        <w:t xml:space="preserve"> дајем понуду </w:t>
      </w:r>
      <w:r w:rsidR="004F74A5">
        <w:rPr>
          <w:rFonts w:ascii="Times New Roman" w:eastAsia="Times New Roman" w:hAnsi="Times New Roman" w:cs="Times New Roman"/>
          <w:sz w:val="24"/>
          <w:szCs w:val="24"/>
          <w:lang w:val="sr-Cyrl-CS"/>
        </w:rPr>
        <w:t xml:space="preserve">за </w:t>
      </w:r>
      <w:r w:rsidR="004F74A5" w:rsidRPr="004F74A5">
        <w:rPr>
          <w:rFonts w:ascii="Times New Roman" w:eastAsia="Times New Roman" w:hAnsi="Times New Roman" w:cs="Times New Roman"/>
          <w:sz w:val="24"/>
          <w:szCs w:val="24"/>
          <w:lang w:val="sr-Cyrl-CS"/>
        </w:rPr>
        <w:t xml:space="preserve">набавку </w:t>
      </w:r>
      <w:r w:rsidR="004F74A5" w:rsidRPr="004F74A5">
        <w:rPr>
          <w:rFonts w:ascii="Times New Roman" w:hAnsi="Times New Roman" w:cs="Times New Roman"/>
          <w:sz w:val="24"/>
          <w:szCs w:val="24"/>
          <w:lang w:val="sr-Cyrl-RS"/>
        </w:rPr>
        <w:t xml:space="preserve">занатских радова на згради омладинско - културног центра на Златибору </w:t>
      </w:r>
      <w:r w:rsidR="004F74A5" w:rsidRPr="004F74A5">
        <w:rPr>
          <w:rFonts w:ascii="Times New Roman" w:hAnsi="Times New Roman" w:cs="Times New Roman"/>
          <w:color w:val="222222"/>
          <w:sz w:val="24"/>
          <w:szCs w:val="24"/>
          <w:lang w:val="sr-Cyrl-RS"/>
        </w:rPr>
        <w:t>(II  фаза изградње)</w:t>
      </w:r>
      <w:r w:rsidR="00865BE8" w:rsidRPr="004F74A5">
        <w:rPr>
          <w:rFonts w:ascii="Times New Roman" w:hAnsi="Times New Roman" w:cs="Times New Roman"/>
          <w:sz w:val="24"/>
          <w:szCs w:val="24"/>
          <w:lang w:val="sr-Cyrl-RS"/>
        </w:rPr>
        <w:t xml:space="preserve"> </w:t>
      </w:r>
      <w:r w:rsidR="00865BE8" w:rsidRPr="004F74A5">
        <w:rPr>
          <w:rFonts w:ascii="Times New Roman" w:hAnsi="Times New Roman" w:cs="Times New Roman"/>
          <w:sz w:val="24"/>
          <w:szCs w:val="24"/>
          <w:lang w:val="sr-Cyrl-CS"/>
        </w:rPr>
        <w:t xml:space="preserve">број ЈНМВ </w:t>
      </w:r>
      <w:r w:rsidR="004F74A5">
        <w:rPr>
          <w:rFonts w:ascii="Times New Roman" w:hAnsi="Times New Roman" w:cs="Times New Roman"/>
          <w:sz w:val="24"/>
          <w:szCs w:val="24"/>
          <w:lang w:val="sr-Cyrl-RS"/>
        </w:rPr>
        <w:t>01</w:t>
      </w:r>
      <w:r w:rsidR="00865BE8" w:rsidRPr="004F74A5">
        <w:rPr>
          <w:rFonts w:ascii="Times New Roman" w:hAnsi="Times New Roman" w:cs="Times New Roman"/>
          <w:sz w:val="24"/>
          <w:szCs w:val="24"/>
        </w:rPr>
        <w:t>/1</w:t>
      </w:r>
      <w:r w:rsidR="00865BE8" w:rsidRPr="004F74A5">
        <w:rPr>
          <w:rFonts w:ascii="Times New Roman" w:hAnsi="Times New Roman" w:cs="Times New Roman"/>
          <w:sz w:val="24"/>
          <w:szCs w:val="24"/>
          <w:lang w:val="sr-Cyrl-CS"/>
        </w:rPr>
        <w:t xml:space="preserve">7 </w:t>
      </w:r>
      <w:r w:rsidR="004F74A5">
        <w:rPr>
          <w:rFonts w:ascii="Times New Roman" w:hAnsi="Times New Roman" w:cs="Times New Roman"/>
          <w:sz w:val="24"/>
          <w:szCs w:val="24"/>
          <w:lang w:val="sr-Cyrl-CS"/>
        </w:rPr>
        <w:t>Р</w:t>
      </w:r>
      <w:r w:rsidR="004F74A5">
        <w:rPr>
          <w:rFonts w:ascii="Times New Roman" w:eastAsia="Times New Roman" w:hAnsi="Times New Roman" w:cs="Times New Roman"/>
          <w:sz w:val="24"/>
          <w:szCs w:val="24"/>
          <w:lang w:val="sr-Cyrl-CS"/>
        </w:rPr>
        <w:t>, како следи:</w:t>
      </w:r>
    </w:p>
    <w:tbl>
      <w:tblPr>
        <w:tblW w:w="5046" w:type="dxa"/>
        <w:jc w:val="center"/>
        <w:tblInd w:w="228" w:type="dxa"/>
        <w:tblLook w:val="01E0" w:firstRow="1" w:lastRow="1" w:firstColumn="1" w:lastColumn="1" w:noHBand="0" w:noVBand="0"/>
      </w:tblPr>
      <w:tblGrid>
        <w:gridCol w:w="1841"/>
        <w:gridCol w:w="3205"/>
      </w:tblGrid>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sz w:val="24"/>
                <w:szCs w:val="24"/>
              </w:rPr>
            </w:pPr>
            <w:r w:rsidRPr="00B11EE8">
              <w:rPr>
                <w:rFonts w:ascii="Times New Roman" w:eastAsia="Times New Roman" w:hAnsi="Times New Roman" w:cs="Times New Roman"/>
                <w:b/>
                <w:sz w:val="24"/>
                <w:szCs w:val="24"/>
              </w:rPr>
              <w:t>Понуда број:</w:t>
            </w:r>
          </w:p>
        </w:tc>
        <w:tc>
          <w:tcPr>
            <w:tcW w:w="3205" w:type="dxa"/>
            <w:tcBorders>
              <w:top w:val="nil"/>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rPr>
            </w:pPr>
          </w:p>
        </w:tc>
      </w:tr>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b/>
                <w:sz w:val="24"/>
                <w:szCs w:val="24"/>
              </w:rPr>
            </w:pPr>
            <w:r w:rsidRPr="00B11EE8">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EA55B8" w:rsidRPr="00B11EE8" w:rsidRDefault="00EA55B8" w:rsidP="004F74A5">
            <w:pPr>
              <w:spacing w:after="0"/>
              <w:rPr>
                <w:rFonts w:ascii="Times New Roman" w:eastAsia="Times New Roman" w:hAnsi="Times New Roman" w:cs="Times New Roman"/>
                <w:sz w:val="24"/>
                <w:szCs w:val="24"/>
                <w:lang w:val="ru-RU"/>
              </w:rPr>
            </w:pPr>
          </w:p>
        </w:tc>
      </w:tr>
    </w:tbl>
    <w:p w:rsidR="00EA55B8" w:rsidRPr="00D73874" w:rsidRDefault="00EA55B8" w:rsidP="00EA55B8">
      <w:pPr>
        <w:spacing w:after="0" w:line="240" w:lineRule="auto"/>
        <w:jc w:val="center"/>
        <w:outlineLvl w:val="0"/>
        <w:rPr>
          <w:rFonts w:ascii="Times New Roman" w:eastAsia="Times New Roman" w:hAnsi="Times New Roman" w:cs="Times New Roman"/>
          <w:b/>
          <w:i/>
          <w:color w:val="FF0000"/>
          <w:sz w:val="20"/>
          <w:szCs w:val="20"/>
          <w:lang w:val="sr-Cyrl-CS"/>
        </w:rPr>
      </w:pPr>
      <w:r w:rsidRPr="00D73874">
        <w:rPr>
          <w:rFonts w:ascii="Times New Roman" w:eastAsia="Times New Roman" w:hAnsi="Times New Roman" w:cs="Times New Roman"/>
          <w:i/>
          <w:sz w:val="20"/>
          <w:szCs w:val="20"/>
          <w:lang w:val="ru-RU"/>
        </w:rPr>
        <w:t>(понуђач уписује свој заводни број и датум израде понуде)</w:t>
      </w:r>
    </w:p>
    <w:p w:rsidR="00EA55B8" w:rsidRDefault="00EA55B8" w:rsidP="00EA55B8">
      <w:pPr>
        <w:widowControl/>
        <w:spacing w:after="0" w:line="240" w:lineRule="auto"/>
        <w:ind w:left="360"/>
        <w:outlineLvl w:val="0"/>
        <w:rPr>
          <w:rFonts w:ascii="Times New Roman" w:hAnsi="Times New Roman" w:cs="Times New Roman"/>
          <w:b/>
          <w:lang w:val="sr-Cyrl-RS"/>
        </w:rPr>
      </w:pPr>
      <w:r>
        <w:rPr>
          <w:rFonts w:ascii="Times New Roman" w:hAnsi="Times New Roman" w:cs="Times New Roman"/>
          <w:b/>
          <w:lang w:val="sr-Cyrl-RS"/>
        </w:rPr>
        <w:t xml:space="preserve">                                              </w:t>
      </w:r>
    </w:p>
    <w:p w:rsidR="00EA55B8" w:rsidRPr="004517CD" w:rsidRDefault="00EA55B8" w:rsidP="00EA55B8">
      <w:pPr>
        <w:widowControl/>
        <w:spacing w:after="0" w:line="240" w:lineRule="auto"/>
        <w:ind w:left="360"/>
        <w:outlineLvl w:val="0"/>
        <w:rPr>
          <w:rFonts w:ascii="Times New Roman" w:hAnsi="Times New Roman" w:cs="Times New Roman"/>
          <w:b/>
          <w:color w:val="000000"/>
        </w:rPr>
      </w:pPr>
      <w:r>
        <w:rPr>
          <w:rFonts w:ascii="Times New Roman" w:hAnsi="Times New Roman" w:cs="Times New Roman"/>
          <w:b/>
          <w:color w:val="000000"/>
          <w:lang w:val="sr-Cyrl-RS"/>
        </w:rPr>
        <w:t xml:space="preserve">                                                    </w:t>
      </w:r>
      <w:r>
        <w:rPr>
          <w:rFonts w:ascii="Times New Roman" w:hAnsi="Times New Roman" w:cs="Times New Roman"/>
          <w:b/>
          <w:color w:val="000000"/>
        </w:rPr>
        <w:t>6</w:t>
      </w:r>
      <w:r>
        <w:rPr>
          <w:rFonts w:ascii="Times New Roman" w:hAnsi="Times New Roman" w:cs="Times New Roman"/>
          <w:b/>
          <w:color w:val="000000"/>
          <w:lang w:val="sr-Cyrl-RS"/>
        </w:rPr>
        <w:t>.</w:t>
      </w:r>
      <w:r>
        <w:rPr>
          <w:rFonts w:ascii="Times New Roman" w:hAnsi="Times New Roman" w:cs="Times New Roman"/>
          <w:b/>
          <w:color w:val="000000"/>
        </w:rPr>
        <w:t xml:space="preserve">1. </w:t>
      </w:r>
      <w:r w:rsidRPr="004517CD">
        <w:rPr>
          <w:rFonts w:ascii="Times New Roman" w:hAnsi="Times New Roman" w:cs="Times New Roman"/>
          <w:b/>
          <w:color w:val="000000"/>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530E46" w:rsidTr="004F74A5">
        <w:trPr>
          <w:gridAfter w:val="1"/>
          <w:wAfter w:w="29" w:type="dxa"/>
          <w:trHeight w:val="733"/>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Назив</w:t>
            </w:r>
          </w:p>
          <w:p w:rsidR="00EA55B8" w:rsidRPr="00530E46"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понуђача</w:t>
            </w:r>
            <w:r w:rsidRPr="00530E46">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18"/>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535"/>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Порески идентификациони број </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понуђача</w:t>
            </w:r>
            <w:r>
              <w:rPr>
                <w:rFonts w:ascii="Times New Roman" w:eastAsia="Times New Roman" w:hAnsi="Times New Roman" w:cs="Times New Roman"/>
                <w:b/>
                <w:color w:val="000000"/>
                <w:sz w:val="24"/>
                <w:szCs w:val="24"/>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3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64"/>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Телефон</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2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lang w:val="sr-Cyrl-CS"/>
              </w:rPr>
            </w:pPr>
            <w:r w:rsidRPr="00530E46">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36"/>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1456CF" w:rsidTr="004F74A5">
        <w:trPr>
          <w:trHeight w:val="679"/>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EA55B8" w:rsidRPr="001B15D0" w:rsidRDefault="00EA55B8" w:rsidP="00D00551">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мал</w:t>
            </w:r>
            <w:r w:rsidRPr="001B15D0">
              <w:rPr>
                <w:rFonts w:ascii="Times New Roman" w:hAnsi="Times New Roman" w:cs="Times New Roman"/>
                <w:b/>
                <w:bCs/>
                <w:sz w:val="24"/>
                <w:szCs w:val="24"/>
                <w:bdr w:val="none" w:sz="0" w:space="0" w:color="auto" w:frame="1"/>
                <w:lang w:val="sr-Cyrl-RS"/>
              </w:rPr>
              <w:t>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средњ</w:t>
            </w:r>
            <w:r w:rsidRPr="001B15D0">
              <w:rPr>
                <w:rFonts w:ascii="Times New Roman" w:hAnsi="Times New Roman" w:cs="Times New Roman"/>
                <w:b/>
                <w:bCs/>
                <w:sz w:val="24"/>
                <w:szCs w:val="24"/>
                <w:bdr w:val="none" w:sz="0" w:space="0" w:color="auto" w:frame="1"/>
                <w:lang w:val="sr-Cyrl-RS"/>
              </w:rPr>
              <w:t>е</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и</w:t>
            </w:r>
            <w:r w:rsidRPr="001B15D0">
              <w:rPr>
                <w:rFonts w:ascii="Times New Roman" w:hAnsi="Times New Roman" w:cs="Times New Roman"/>
                <w:b/>
                <w:bCs/>
                <w:sz w:val="24"/>
                <w:szCs w:val="24"/>
                <w:bdr w:val="none" w:sz="0" w:space="0" w:color="auto" w:frame="1"/>
                <w:lang w:val="sr-Cyrl-RS"/>
              </w:rPr>
              <w:t xml:space="preserve">ли </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велик</w:t>
            </w:r>
            <w:r w:rsidRPr="001B15D0">
              <w:rPr>
                <w:rFonts w:ascii="Times New Roman" w:hAnsi="Times New Roman" w:cs="Times New Roman"/>
                <w:b/>
                <w:bCs/>
                <w:sz w:val="24"/>
                <w:szCs w:val="24"/>
                <w:bdr w:val="none" w:sz="0" w:space="0" w:color="auto" w:frame="1"/>
                <w:lang w:val="sr-Cyrl-RS"/>
              </w:rPr>
              <w:t>о</w:t>
            </w:r>
          </w:p>
          <w:p w:rsidR="00EA55B8" w:rsidRPr="001B15D0" w:rsidRDefault="00EA55B8" w:rsidP="00D00551">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EA55B8" w:rsidRPr="001C3799" w:rsidRDefault="00EA55B8" w:rsidP="00EA55B8">
      <w:pPr>
        <w:spacing w:after="0" w:line="240" w:lineRule="auto"/>
        <w:jc w:val="center"/>
        <w:rPr>
          <w:rFonts w:ascii="Times New Roman" w:eastAsia="Times New Roman" w:hAnsi="Times New Roman" w:cs="Times New Roman"/>
          <w:b/>
          <w:color w:val="000000"/>
          <w:sz w:val="24"/>
          <w:szCs w:val="24"/>
          <w:lang w:val="sr-Latn-RS"/>
        </w:rPr>
      </w:pPr>
    </w:p>
    <w:p w:rsidR="00EA55B8" w:rsidRPr="00530E46" w:rsidRDefault="00EA55B8" w:rsidP="00EA55B8">
      <w:pPr>
        <w:spacing w:after="0" w:line="360" w:lineRule="auto"/>
        <w:rPr>
          <w:rFonts w:ascii="Times New Roman" w:eastAsia="Times New Roman" w:hAnsi="Times New Roman" w:cs="Times New Roman"/>
          <w:color w:val="000000"/>
          <w:sz w:val="24"/>
          <w:szCs w:val="24"/>
        </w:rPr>
      </w:pPr>
      <w:r w:rsidRPr="001C3799">
        <w:rPr>
          <w:rFonts w:ascii="Times New Roman" w:eastAsia="Times New Roman" w:hAnsi="Times New Roman" w:cs="Times New Roman"/>
          <w:b/>
          <w:color w:val="000000"/>
          <w:sz w:val="24"/>
          <w:szCs w:val="24"/>
          <w:lang w:val="sr-Latn-RS"/>
        </w:rPr>
        <w:t xml:space="preserve">        </w:t>
      </w:r>
      <w:r>
        <w:rPr>
          <w:rFonts w:ascii="Times New Roman" w:eastAsia="Times New Roman" w:hAnsi="Times New Roman" w:cs="Times New Roman"/>
          <w:b/>
          <w:color w:val="000000"/>
          <w:sz w:val="24"/>
          <w:szCs w:val="24"/>
        </w:rPr>
        <w:t xml:space="preserve">6.2. </w:t>
      </w:r>
      <w:r w:rsidRPr="007C45C9">
        <w:rPr>
          <w:rFonts w:ascii="Times New Roman" w:eastAsia="Times New Roman" w:hAnsi="Times New Roman" w:cs="Times New Roman"/>
          <w:b/>
          <w:color w:val="000000"/>
          <w:sz w:val="24"/>
          <w:szCs w:val="24"/>
        </w:rPr>
        <w:t>ПОНУДУ ПОДНОСИМ</w:t>
      </w:r>
      <w:r w:rsidRPr="00530E46">
        <w:rPr>
          <w:rFonts w:ascii="Times New Roman" w:eastAsia="Times New Roman" w:hAnsi="Times New Roman" w:cs="Times New Roman"/>
          <w:color w:val="000000"/>
          <w:sz w:val="24"/>
          <w:szCs w:val="24"/>
        </w:rPr>
        <w:t>:</w:t>
      </w:r>
    </w:p>
    <w:p w:rsidR="00EA55B8" w:rsidRPr="00530E46" w:rsidRDefault="00EA55B8" w:rsidP="00EA55B8">
      <w:pPr>
        <w:spacing w:after="0" w:line="360" w:lineRule="auto"/>
        <w:rPr>
          <w:rFonts w:ascii="Times New Roman" w:eastAsia="Times New Roman" w:hAnsi="Times New Roman" w:cs="Times New Roman"/>
          <w:b/>
          <w:color w:val="000000"/>
          <w:sz w:val="24"/>
          <w:szCs w:val="24"/>
          <w:lang w:val="ru-RU"/>
        </w:rPr>
      </w:pPr>
      <w:r w:rsidRPr="00530E46">
        <w:rPr>
          <w:rFonts w:ascii="Times New Roman" w:eastAsia="Times New Roman" w:hAnsi="Times New Roman" w:cs="Times New Roman"/>
          <w:color w:val="000000"/>
          <w:sz w:val="24"/>
          <w:szCs w:val="24"/>
        </w:rPr>
        <w:tab/>
      </w:r>
      <w:r w:rsidRPr="00530E46">
        <w:rPr>
          <w:rFonts w:ascii="Times New Roman" w:eastAsia="Times New Roman" w:hAnsi="Times New Roman" w:cs="Times New Roman"/>
          <w:b/>
          <w:color w:val="000000"/>
          <w:sz w:val="24"/>
          <w:szCs w:val="24"/>
        </w:rPr>
        <w:t xml:space="preserve">А) </w:t>
      </w:r>
      <w:proofErr w:type="gramStart"/>
      <w:r w:rsidRPr="00530E46">
        <w:rPr>
          <w:rFonts w:ascii="Times New Roman" w:eastAsia="Times New Roman" w:hAnsi="Times New Roman" w:cs="Times New Roman"/>
          <w:b/>
          <w:color w:val="000000"/>
          <w:sz w:val="24"/>
          <w:szCs w:val="24"/>
        </w:rPr>
        <w:t>самостално</w:t>
      </w:r>
      <w:proofErr w:type="gramEnd"/>
    </w:p>
    <w:p w:rsidR="00EA55B8" w:rsidRDefault="00EA55B8" w:rsidP="00EA55B8">
      <w:pPr>
        <w:spacing w:after="0" w:line="36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ab/>
        <w:t xml:space="preserve">Б) </w:t>
      </w:r>
      <w:proofErr w:type="gramStart"/>
      <w:r w:rsidRPr="00530E46">
        <w:rPr>
          <w:rFonts w:ascii="Times New Roman" w:eastAsia="Times New Roman" w:hAnsi="Times New Roman" w:cs="Times New Roman"/>
          <w:b/>
          <w:color w:val="000000"/>
          <w:sz w:val="24"/>
          <w:szCs w:val="24"/>
        </w:rPr>
        <w:t>са</w:t>
      </w:r>
      <w:proofErr w:type="gramEnd"/>
      <w:r w:rsidRPr="00530E46">
        <w:rPr>
          <w:rFonts w:ascii="Times New Roman" w:eastAsia="Times New Roman" w:hAnsi="Times New Roman" w:cs="Times New Roman"/>
          <w:b/>
          <w:color w:val="000000"/>
          <w:sz w:val="24"/>
          <w:szCs w:val="24"/>
        </w:rPr>
        <w:t xml:space="preserve"> подизвођачем</w:t>
      </w:r>
      <w:r>
        <w:rPr>
          <w:rFonts w:ascii="Times New Roman" w:eastAsia="Times New Roman" w:hAnsi="Times New Roman" w:cs="Times New Roman"/>
          <w:b/>
          <w:color w:val="000000"/>
          <w:sz w:val="24"/>
          <w:szCs w:val="24"/>
        </w:rPr>
        <w:t>:</w:t>
      </w:r>
      <w:r w:rsidRPr="00530E46">
        <w:rPr>
          <w:rFonts w:ascii="Times New Roman" w:eastAsia="Times New Roman" w:hAnsi="Times New Roman" w:cs="Times New Roman"/>
          <w:b/>
          <w:color w:val="000000"/>
          <w:sz w:val="24"/>
          <w:szCs w:val="24"/>
        </w:rPr>
        <w:t xml:space="preserve"> </w:t>
      </w:r>
    </w:p>
    <w:p w:rsidR="00EA55B8" w:rsidRDefault="004F74A5"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w:t>
      </w:r>
      <w:r w:rsidR="00EA55B8">
        <w:rPr>
          <w:rFonts w:ascii="Times New Roman" w:eastAsia="Times New Roman" w:hAnsi="Times New Roman" w:cs="Times New Roman"/>
          <w:b/>
          <w:color w:val="000000"/>
          <w:sz w:val="24"/>
          <w:szCs w:val="24"/>
        </w:rPr>
        <w:t>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w:t>
      </w:r>
      <w:r w:rsidRPr="00530E46">
        <w:rPr>
          <w:rFonts w:ascii="Times New Roman" w:eastAsia="Times New Roman" w:hAnsi="Times New Roman" w:cs="Times New Roman"/>
          <w:b/>
          <w:color w:val="000000"/>
          <w:sz w:val="24"/>
          <w:szCs w:val="24"/>
        </w:rPr>
        <w:t xml:space="preserve">) </w:t>
      </w:r>
      <w:proofErr w:type="gramStart"/>
      <w:r w:rsidRPr="00530E46">
        <w:rPr>
          <w:rFonts w:ascii="Times New Roman" w:eastAsia="Times New Roman" w:hAnsi="Times New Roman" w:cs="Times New Roman"/>
          <w:b/>
          <w:color w:val="000000"/>
          <w:sz w:val="24"/>
          <w:szCs w:val="24"/>
        </w:rPr>
        <w:t>заједничку</w:t>
      </w:r>
      <w:proofErr w:type="gramEnd"/>
      <w:r w:rsidRPr="00530E46">
        <w:rPr>
          <w:rFonts w:ascii="Times New Roman" w:eastAsia="Times New Roman" w:hAnsi="Times New Roman" w:cs="Times New Roman"/>
          <w:b/>
          <w:color w:val="000000"/>
          <w:sz w:val="24"/>
          <w:szCs w:val="24"/>
        </w:rPr>
        <w:t xml:space="preserve"> понуду са  члановима групе понуђача</w:t>
      </w:r>
      <w:r>
        <w:rPr>
          <w:rFonts w:ascii="Times New Roman" w:eastAsia="Times New Roman" w:hAnsi="Times New Roman" w:cs="Times New Roman"/>
          <w:b/>
          <w:color w:val="000000"/>
          <w:sz w:val="24"/>
          <w:szCs w:val="24"/>
        </w:rPr>
        <w:t>:</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_____________________________________________________</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w:t>
      </w:r>
    </w:p>
    <w:p w:rsidR="00EA55B8" w:rsidRPr="00530E46" w:rsidRDefault="00EA55B8" w:rsidP="00EA5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______________________________________________________</w:t>
      </w:r>
      <w:r w:rsidRPr="00530E46">
        <w:rPr>
          <w:rFonts w:ascii="Times New Roman" w:eastAsia="Times New Roman" w:hAnsi="Times New Roman" w:cs="Times New Roman"/>
          <w:color w:val="000000"/>
          <w:sz w:val="24"/>
          <w:szCs w:val="24"/>
        </w:rPr>
        <w:tab/>
      </w:r>
    </w:p>
    <w:p w:rsidR="00EA55B8" w:rsidRPr="000136B9" w:rsidRDefault="00EA55B8" w:rsidP="00EA55B8">
      <w:pPr>
        <w:spacing w:after="0" w:line="240" w:lineRule="auto"/>
        <w:jc w:val="center"/>
        <w:rPr>
          <w:rFonts w:ascii="Times New Roman" w:eastAsia="Times New Roman" w:hAnsi="Times New Roman" w:cs="Times New Roman"/>
          <w:i/>
          <w:color w:val="000000"/>
          <w:sz w:val="24"/>
          <w:szCs w:val="24"/>
        </w:rPr>
      </w:pPr>
      <w:r w:rsidRPr="000136B9">
        <w:rPr>
          <w:rFonts w:ascii="Times New Roman" w:eastAsia="Times New Roman" w:hAnsi="Times New Roman" w:cs="Times New Roman"/>
          <w:color w:val="000000"/>
          <w:sz w:val="24"/>
          <w:szCs w:val="24"/>
        </w:rPr>
        <w:t>(</w:t>
      </w:r>
      <w:proofErr w:type="gramStart"/>
      <w:r w:rsidRPr="000136B9">
        <w:rPr>
          <w:rFonts w:ascii="Times New Roman" w:eastAsia="Times New Roman" w:hAnsi="Times New Roman" w:cs="Times New Roman"/>
          <w:i/>
          <w:color w:val="000000"/>
          <w:sz w:val="24"/>
          <w:szCs w:val="24"/>
        </w:rPr>
        <w:t>заокружити</w:t>
      </w:r>
      <w:proofErr w:type="gramEnd"/>
      <w:r w:rsidRPr="000136B9">
        <w:rPr>
          <w:rFonts w:ascii="Times New Roman" w:eastAsia="Times New Roman" w:hAnsi="Times New Roman" w:cs="Times New Roman"/>
          <w:i/>
          <w:color w:val="000000"/>
          <w:sz w:val="24"/>
          <w:szCs w:val="24"/>
        </w:rPr>
        <w:t xml:space="preserve"> начин на који се подноси понуда и навести називе подизвођача и свих учесника у  заједничкој понуди)</w:t>
      </w: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Pr="008C6EC8"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Pr>
          <w:rFonts w:ascii="Times New Roman" w:eastAsia="Times New Roman" w:hAnsi="Times New Roman" w:cs="Times New Roman"/>
          <w:b/>
          <w:color w:val="000000"/>
          <w:sz w:val="24"/>
          <w:szCs w:val="24"/>
        </w:rPr>
        <w:t xml:space="preserve"> </w:t>
      </w:r>
      <w:r w:rsidRPr="008C6EC8">
        <w:rPr>
          <w:rFonts w:ascii="Times New Roman" w:hAnsi="Times New Roman" w:cs="Times New Roman"/>
          <w:b/>
        </w:rPr>
        <w:t>ПОДАЦИ О ПОДИЗВОЂАЧУ</w:t>
      </w:r>
    </w:p>
    <w:p w:rsidR="00EA55B8" w:rsidRPr="008C6EC8" w:rsidRDefault="00EA55B8" w:rsidP="00EA55B8">
      <w:pPr>
        <w:spacing w:after="0" w:line="240" w:lineRule="auto"/>
        <w:jc w:val="center"/>
        <w:rPr>
          <w:rFonts w:ascii="Times New Roman" w:eastAsia="Times New Roman" w:hAnsi="Times New Roman" w:cs="Times New Roman"/>
          <w:sz w:val="24"/>
          <w:szCs w:val="24"/>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ind w:right="-378"/>
        <w:jc w:val="center"/>
        <w:rPr>
          <w:rFonts w:ascii="Times New Roman" w:hAnsi="Times New Roman" w:cs="Times New Roman"/>
          <w:sz w:val="24"/>
          <w:szCs w:val="24"/>
          <w:lang w:val="sr-Cyrl-CS"/>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2D57A2" w:rsidRDefault="00EA55B8" w:rsidP="00EA55B8">
      <w:pPr>
        <w:spacing w:after="0" w:line="240" w:lineRule="auto"/>
        <w:rPr>
          <w:rFonts w:ascii="Times New Roman" w:eastAsia="Times New Roman" w:hAnsi="Times New Roman" w:cs="Times New Roman"/>
          <w:sz w:val="24"/>
          <w:szCs w:val="24"/>
          <w:lang w:val="sr-Cyrl-RS"/>
        </w:rPr>
      </w:pPr>
    </w:p>
    <w:p w:rsidR="00EA55B8" w:rsidRPr="0042198D" w:rsidRDefault="00EA55B8" w:rsidP="00EA55B8">
      <w:pPr>
        <w:spacing w:after="0" w:line="240" w:lineRule="auto"/>
        <w:rPr>
          <w:rFonts w:ascii="Times New Roman" w:eastAsia="Times New Roman" w:hAnsi="Times New Roman" w:cs="Times New Roman"/>
          <w:b/>
          <w:sz w:val="24"/>
          <w:szCs w:val="24"/>
        </w:rPr>
      </w:pPr>
      <w:proofErr w:type="gramStart"/>
      <w:r w:rsidRPr="008C6EC8">
        <w:rPr>
          <w:rFonts w:ascii="Times New Roman" w:eastAsia="Times New Roman" w:hAnsi="Times New Roman" w:cs="Times New Roman"/>
          <w:sz w:val="24"/>
          <w:szCs w:val="24"/>
        </w:rPr>
        <w:t xml:space="preserve">Табелу „Подаци о подизвођачу“, </w:t>
      </w:r>
      <w:r w:rsidRPr="0042198D">
        <w:rPr>
          <w:rFonts w:ascii="Times New Roman" w:eastAsia="Times New Roman" w:hAnsi="Times New Roman" w:cs="Times New Roman"/>
          <w:b/>
          <w:sz w:val="24"/>
          <w:szCs w:val="24"/>
        </w:rPr>
        <w:t>попуњавају само они понуђачи који подносе понуду са подизвођачем</w:t>
      </w:r>
      <w:r>
        <w:rPr>
          <w:rFonts w:ascii="Times New Roman" w:eastAsia="Times New Roman" w:hAnsi="Times New Roman" w:cs="Times New Roman"/>
          <w:b/>
          <w:sz w:val="24"/>
          <w:szCs w:val="24"/>
        </w:rPr>
        <w:t>.</w:t>
      </w:r>
      <w:proofErr w:type="gramEnd"/>
    </w:p>
    <w:p w:rsidR="00EA55B8" w:rsidRDefault="00EA55B8" w:rsidP="00EA55B8">
      <w:pPr>
        <w:spacing w:after="0" w:line="240" w:lineRule="auto"/>
        <w:rPr>
          <w:rFonts w:ascii="Times New Roman" w:eastAsia="Times New Roman" w:hAnsi="Times New Roman" w:cs="Times New Roman"/>
          <w:sz w:val="24"/>
          <w:szCs w:val="24"/>
          <w:lang w:val="sr-Cyrl-RS"/>
        </w:rPr>
      </w:pPr>
      <w:proofErr w:type="gramStart"/>
      <w:r w:rsidRPr="008C6EC8">
        <w:rPr>
          <w:rFonts w:ascii="Times New Roman" w:eastAsia="Times New Roman" w:hAnsi="Times New Roman" w:cs="Times New Roman"/>
          <w:sz w:val="24"/>
          <w:szCs w:val="24"/>
        </w:rPr>
        <w:t>У случају већег броја</w:t>
      </w:r>
      <w:r>
        <w:rPr>
          <w:rFonts w:ascii="Times New Roman" w:eastAsia="Times New Roman" w:hAnsi="Times New Roman" w:cs="Times New Roman"/>
          <w:sz w:val="24"/>
          <w:szCs w:val="24"/>
        </w:rPr>
        <w:t xml:space="preserve"> подизвођача образац копирати.</w:t>
      </w:r>
      <w:proofErr w:type="gramEnd"/>
    </w:p>
    <w:p w:rsidR="00117E63" w:rsidRPr="00117E63" w:rsidRDefault="00117E63" w:rsidP="00EA55B8">
      <w:pPr>
        <w:spacing w:after="0" w:line="240" w:lineRule="auto"/>
        <w:rPr>
          <w:rFonts w:ascii="Times New Roman" w:eastAsia="Times New Roman" w:hAnsi="Times New Roman" w:cs="Times New Roman"/>
          <w:sz w:val="24"/>
          <w:szCs w:val="24"/>
          <w:lang w:val="sr-Cyrl-RS"/>
        </w:rPr>
      </w:pPr>
    </w:p>
    <w:p w:rsidR="00EA55B8" w:rsidRDefault="00EA55B8"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Pr="004F74A5" w:rsidRDefault="004F74A5" w:rsidP="00EA55B8">
      <w:pPr>
        <w:spacing w:after="0" w:line="240" w:lineRule="auto"/>
        <w:rPr>
          <w:rFonts w:ascii="Times New Roman" w:eastAsia="Times New Roman" w:hAnsi="Times New Roman" w:cs="Times New Roman"/>
          <w:sz w:val="24"/>
          <w:szCs w:val="24"/>
          <w:lang w:val="sr-Cyrl-RS"/>
        </w:rPr>
      </w:pPr>
    </w:p>
    <w:p w:rsidR="00EA55B8" w:rsidRPr="004517CD" w:rsidRDefault="00EA55B8" w:rsidP="00EA55B8">
      <w:pPr>
        <w:pStyle w:val="ListParagraph"/>
        <w:numPr>
          <w:ilvl w:val="1"/>
          <w:numId w:val="5"/>
        </w:numPr>
        <w:spacing w:after="0" w:line="240" w:lineRule="auto"/>
        <w:ind w:left="2977" w:hanging="567"/>
        <w:rPr>
          <w:rFonts w:ascii="Times New Roman" w:eastAsia="Times New Roman" w:hAnsi="Times New Roman" w:cs="Times New Roman"/>
          <w:sz w:val="24"/>
          <w:szCs w:val="24"/>
        </w:rPr>
      </w:pPr>
      <w:r w:rsidRPr="004517CD">
        <w:rPr>
          <w:rFonts w:ascii="Times New Roman" w:hAnsi="Times New Roman" w:cs="Times New Roman"/>
          <w:b/>
        </w:rPr>
        <w:lastRenderedPageBreak/>
        <w:t>ПОДАЦИ О ЧЛАНУ ГРУПЕ ПОНУЂАЧА</w:t>
      </w: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pStyle w:val="ListParagraph"/>
        <w:ind w:left="1080" w:right="-378"/>
        <w:rPr>
          <w:rFonts w:ascii="Times New Roman" w:hAnsi="Times New Roman" w:cs="Times New Roman"/>
          <w:lang w:val="sr-Cyrl-CS"/>
        </w:rPr>
      </w:pP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rPr>
          <w:trHeight w:val="452"/>
        </w:trPr>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eastAsia="Times New Roman" w:hAnsi="Times New Roman" w:cs="Times New Roman"/>
                <w:color w:val="000000"/>
                <w:sz w:val="24"/>
                <w:szCs w:val="24"/>
              </w:rPr>
              <w:t>Адреса:</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3)</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42198D">
        <w:rPr>
          <w:rFonts w:ascii="Times New Roman" w:eastAsia="Times New Roman" w:hAnsi="Times New Roman" w:cs="Times New Roman"/>
          <w:b/>
          <w:sz w:val="24"/>
          <w:szCs w:val="24"/>
        </w:rPr>
        <w:t>Попуњавају само они понуђачи који подносе заједничку понуду</w:t>
      </w:r>
      <w:r w:rsidRPr="008C6EC8">
        <w:rPr>
          <w:rFonts w:ascii="Times New Roman" w:eastAsia="Times New Roman" w:hAnsi="Times New Roman" w:cs="Times New Roman"/>
          <w:sz w:val="24"/>
          <w:szCs w:val="24"/>
        </w:rPr>
        <w:t>.</w:t>
      </w:r>
      <w:proofErr w:type="gramEnd"/>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8C6EC8">
        <w:rPr>
          <w:rFonts w:ascii="Times New Roman" w:eastAsia="Times New Roman" w:hAnsi="Times New Roman" w:cs="Times New Roman"/>
          <w:sz w:val="24"/>
          <w:szCs w:val="24"/>
        </w:rPr>
        <w:t>У случају већег броја чланова групе образац копирати.</w:t>
      </w:r>
      <w:proofErr w:type="gramEnd"/>
    </w:p>
    <w:p w:rsidR="00EA55B8" w:rsidRPr="008C6EC8" w:rsidRDefault="00EA55B8" w:rsidP="00EA55B8">
      <w:pPr>
        <w:spacing w:after="0" w:line="240" w:lineRule="auto"/>
        <w:rPr>
          <w:rFonts w:ascii="Times New Roman" w:eastAsia="Times New Roman" w:hAnsi="Times New Roman" w:cs="Times New Roman"/>
          <w:sz w:val="24"/>
          <w:szCs w:val="24"/>
          <w:lang w:val="ru-RU"/>
        </w:rPr>
      </w:pPr>
    </w:p>
    <w:p w:rsidR="00EA55B8" w:rsidRPr="001C3799" w:rsidRDefault="00EA55B8" w:rsidP="00EA55B8">
      <w:pPr>
        <w:spacing w:after="0" w:line="240" w:lineRule="auto"/>
        <w:rPr>
          <w:rFonts w:ascii="Times New Roman" w:eastAsia="Times New Roman" w:hAnsi="Times New Roman" w:cs="Times New Roman"/>
          <w:sz w:val="24"/>
          <w:szCs w:val="24"/>
          <w:lang w:val="ru-RU"/>
        </w:rPr>
      </w:pPr>
      <w:r w:rsidRPr="001C3799">
        <w:rPr>
          <w:rFonts w:ascii="Times New Roman" w:eastAsia="Times New Roman" w:hAnsi="Times New Roman" w:cs="Times New Roman"/>
          <w:sz w:val="24"/>
          <w:szCs w:val="24"/>
          <w:lang w:val="ru-RU"/>
        </w:rPr>
        <w:t>Напомена: Понуђач уписује тражене податке у празна поља обрасца понуде.</w:t>
      </w:r>
    </w:p>
    <w:p w:rsidR="00EA55B8" w:rsidRPr="001C3799" w:rsidRDefault="00EA55B8" w:rsidP="00EA55B8">
      <w:pPr>
        <w:spacing w:after="0" w:line="240" w:lineRule="auto"/>
        <w:rPr>
          <w:rFonts w:ascii="Times New Roman" w:eastAsia="Times New Roman" w:hAnsi="Times New Roman" w:cs="Times New Roman"/>
          <w:sz w:val="24"/>
          <w:szCs w:val="24"/>
          <w:lang w:val="ru-RU"/>
        </w:rPr>
      </w:pPr>
    </w:p>
    <w:p w:rsidR="00EA55B8" w:rsidRDefault="00EA55B8"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2D57A2" w:rsidRDefault="002D57A2" w:rsidP="002D57A2">
      <w:pPr>
        <w:pStyle w:val="ListParagraph"/>
        <w:ind w:left="0"/>
        <w:rPr>
          <w:rFonts w:ascii="Times New Roman" w:hAnsi="Times New Roman" w:cs="Times New Roman"/>
          <w:b/>
          <w:lang w:val="sr-Cyrl-CS"/>
        </w:rPr>
      </w:pPr>
      <w:r w:rsidRPr="00D556A5">
        <w:rPr>
          <w:rFonts w:ascii="Times New Roman" w:hAnsi="Times New Roman" w:cs="Times New Roman"/>
          <w:b/>
          <w:lang w:val="sr-Cyrl-CS"/>
        </w:rPr>
        <w:lastRenderedPageBreak/>
        <w:t xml:space="preserve">6.5. ОБРАЗАЦ ФИНАНСИЈСКЕ ПОНУДЕ СА СТРУКТУРОМ  ЦЕНЕ </w:t>
      </w:r>
    </w:p>
    <w:p w:rsidR="002D57A2" w:rsidRPr="002D57A2" w:rsidRDefault="002D57A2" w:rsidP="002D57A2">
      <w:pPr>
        <w:ind w:left="783"/>
        <w:contextualSpacing/>
        <w:rPr>
          <w:rFonts w:ascii="Times New Roman" w:eastAsia="Times New Roman" w:hAnsi="Times New Roman" w:cs="Times New Roman"/>
          <w:sz w:val="24"/>
          <w:szCs w:val="24"/>
          <w:lang w:val="ru-RU"/>
        </w:rPr>
      </w:pPr>
    </w:p>
    <w:tbl>
      <w:tblPr>
        <w:tblW w:w="10588" w:type="dxa"/>
        <w:jc w:val="center"/>
        <w:tblInd w:w="93" w:type="dxa"/>
        <w:tblLook w:val="04A0" w:firstRow="1" w:lastRow="0" w:firstColumn="1" w:lastColumn="0" w:noHBand="0" w:noVBand="1"/>
      </w:tblPr>
      <w:tblGrid>
        <w:gridCol w:w="693"/>
        <w:gridCol w:w="4789"/>
        <w:gridCol w:w="907"/>
        <w:gridCol w:w="1744"/>
        <w:gridCol w:w="316"/>
        <w:gridCol w:w="1284"/>
        <w:gridCol w:w="333"/>
        <w:gridCol w:w="1389"/>
      </w:tblGrid>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8236" w:type="dxa"/>
            <w:gridSpan w:val="5"/>
            <w:tcBorders>
              <w:top w:val="nil"/>
              <w:left w:val="nil"/>
              <w:bottom w:val="nil"/>
              <w:right w:val="nil"/>
            </w:tcBorders>
            <w:shd w:val="clear" w:color="auto" w:fill="auto"/>
            <w:hideMark/>
          </w:tcPr>
          <w:p w:rsidR="006453D6" w:rsidRPr="006453D6" w:rsidRDefault="006453D6" w:rsidP="006453D6">
            <w:pPr>
              <w:widowControl/>
              <w:numPr>
                <w:ilvl w:val="0"/>
                <w:numId w:val="32"/>
              </w:numPr>
              <w:spacing w:after="0" w:line="240" w:lineRule="auto"/>
              <w:contextualSpacing/>
              <w:rPr>
                <w:rFonts w:ascii="Arial" w:eastAsia="Times New Roman" w:hAnsi="Arial" w:cs="Arial"/>
                <w:b/>
                <w:bCs/>
                <w:sz w:val="28"/>
                <w:szCs w:val="28"/>
              </w:rPr>
            </w:pPr>
            <w:r w:rsidRPr="006453D6">
              <w:rPr>
                <w:rFonts w:ascii="Arial" w:eastAsia="Times New Roman" w:hAnsi="Arial" w:cs="Arial"/>
                <w:b/>
                <w:bCs/>
                <w:sz w:val="28"/>
                <w:szCs w:val="28"/>
              </w:rPr>
              <w:t xml:space="preserve">GRAĐEVINSKO-ZANATSKI RADOVI (II FAZA PRVOG DELA OBJEKTA) </w:t>
            </w: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X</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Bravarski  radovi</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2376"/>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Izrada i </w:t>
            </w:r>
            <w:proofErr w:type="gramStart"/>
            <w:r w:rsidRPr="006453D6">
              <w:rPr>
                <w:rFonts w:ascii="Arial" w:eastAsia="Times New Roman" w:hAnsi="Arial" w:cs="Arial"/>
              </w:rPr>
              <w:t>montaža  punih</w:t>
            </w:r>
            <w:proofErr w:type="gramEnd"/>
            <w:r w:rsidRPr="006453D6">
              <w:rPr>
                <w:rFonts w:ascii="Arial" w:eastAsia="Times New Roman" w:hAnsi="Arial" w:cs="Arial"/>
              </w:rPr>
              <w:t xml:space="preserve"> unutrašnjih  vrata rađenih od plastificiranih Al.profila sa termoprekidom i aluminijumskog lima, obostrano, sa ispunom panel. Vrata snadbeti odgovarajućim okovom za otvaranje, tri šarke, al kvakom, bravom sa cilindrom, pečurkom </w:t>
            </w:r>
            <w:proofErr w:type="gramStart"/>
            <w:r w:rsidRPr="006453D6">
              <w:rPr>
                <w:rFonts w:ascii="Arial" w:eastAsia="Times New Roman" w:hAnsi="Arial" w:cs="Arial"/>
              </w:rPr>
              <w:t>i  tri</w:t>
            </w:r>
            <w:proofErr w:type="gramEnd"/>
            <w:r w:rsidRPr="006453D6">
              <w:rPr>
                <w:rFonts w:ascii="Arial" w:eastAsia="Times New Roman" w:hAnsi="Arial" w:cs="Arial"/>
              </w:rPr>
              <w:t xml:space="preserve"> ključa. Završna obrada plastificiranje u tonu po izboru projektanta, u svemu po šemi bravarije.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xml:space="preserve">. 1 - </w:t>
            </w:r>
            <w:proofErr w:type="gramStart"/>
            <w:r w:rsidRPr="006453D6">
              <w:rPr>
                <w:rFonts w:ascii="Arial" w:eastAsia="Times New Roman" w:hAnsi="Arial" w:cs="Arial"/>
              </w:rPr>
              <w:t>dim</w:t>
            </w:r>
            <w:proofErr w:type="gramEnd"/>
            <w:r w:rsidRPr="006453D6">
              <w:rPr>
                <w:rFonts w:ascii="Arial" w:eastAsia="Times New Roman" w:hAnsi="Arial" w:cs="Arial"/>
              </w:rPr>
              <w:t>. 81/211</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1' - dim. 81/211</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xml:space="preserve">. 2 - </w:t>
            </w:r>
            <w:proofErr w:type="gramStart"/>
            <w:r w:rsidRPr="006453D6">
              <w:rPr>
                <w:rFonts w:ascii="Arial" w:eastAsia="Times New Roman" w:hAnsi="Arial" w:cs="Arial"/>
              </w:rPr>
              <w:t>dim</w:t>
            </w:r>
            <w:proofErr w:type="gramEnd"/>
            <w:r w:rsidRPr="006453D6">
              <w:rPr>
                <w:rFonts w:ascii="Arial" w:eastAsia="Times New Roman" w:hAnsi="Arial" w:cs="Arial"/>
              </w:rPr>
              <w:t>. 71/211</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2' - dim. 71/211</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xml:space="preserve">. 3 - </w:t>
            </w:r>
            <w:proofErr w:type="gramStart"/>
            <w:r w:rsidRPr="006453D6">
              <w:rPr>
                <w:rFonts w:ascii="Arial" w:eastAsia="Times New Roman" w:hAnsi="Arial" w:cs="Arial"/>
              </w:rPr>
              <w:t>dim</w:t>
            </w:r>
            <w:proofErr w:type="gramEnd"/>
            <w:r w:rsidRPr="006453D6">
              <w:rPr>
                <w:rFonts w:ascii="Arial" w:eastAsia="Times New Roman" w:hAnsi="Arial" w:cs="Arial"/>
              </w:rPr>
              <w:t>. 91/211</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3' - dim. 71/211-klizna</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xml:space="preserve">. 4 - </w:t>
            </w:r>
            <w:proofErr w:type="gramStart"/>
            <w:r w:rsidRPr="006453D6">
              <w:rPr>
                <w:rFonts w:ascii="Arial" w:eastAsia="Times New Roman" w:hAnsi="Arial" w:cs="Arial"/>
              </w:rPr>
              <w:t>dim</w:t>
            </w:r>
            <w:proofErr w:type="gramEnd"/>
            <w:r w:rsidRPr="006453D6">
              <w:rPr>
                <w:rFonts w:ascii="Arial" w:eastAsia="Times New Roman" w:hAnsi="Arial" w:cs="Arial"/>
              </w:rPr>
              <w:t>. 91/211</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0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Izrada i </w:t>
            </w:r>
            <w:proofErr w:type="gramStart"/>
            <w:r w:rsidRPr="006453D6">
              <w:rPr>
                <w:rFonts w:ascii="Arial" w:eastAsia="Times New Roman" w:hAnsi="Arial" w:cs="Arial"/>
              </w:rPr>
              <w:t>montaža  unutrašnjih</w:t>
            </w:r>
            <w:proofErr w:type="gramEnd"/>
            <w:r w:rsidRPr="006453D6">
              <w:rPr>
                <w:rFonts w:ascii="Arial" w:eastAsia="Times New Roman" w:hAnsi="Arial" w:cs="Arial"/>
              </w:rPr>
              <w:t xml:space="preserve"> pregrada - dvokrilnih i jednokrilnih  vrata sa fiksnim delovima, nadsvetlom, rađenih od plastificiranih Al.profila, sa termoprekidom. Zastakljivanje termopan, </w:t>
            </w:r>
            <w:proofErr w:type="gramStart"/>
            <w:r w:rsidRPr="006453D6">
              <w:rPr>
                <w:rFonts w:ascii="Arial" w:eastAsia="Times New Roman" w:hAnsi="Arial" w:cs="Arial"/>
              </w:rPr>
              <w:t>siguronosnim  staklom</w:t>
            </w:r>
            <w:proofErr w:type="gramEnd"/>
            <w:r w:rsidRPr="006453D6">
              <w:rPr>
                <w:rFonts w:ascii="Arial" w:eastAsia="Times New Roman" w:hAnsi="Arial" w:cs="Arial"/>
              </w:rPr>
              <w:t xml:space="preserve"> (nisko- emisiona folija i punjenje plemenitim gasom) 6+14+4mm. Vrata snadbeti odgovarajućim okovom za otvaranje, tri šarke, al kvakom, bravom sa cilindrom, pečurkom i  tri ključa. Završna obrada plastificiranje u tonu po izboru projektanta, u svemu po šemi bravarije.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ozn.5 -dim. 396/290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ozn.7 -dim. 245/290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ozn.8 -dim. 146+98/290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ozn.9 -dim. 280/290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ozn.13 -dim. 210/330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ozn.14 -dim. 264/330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ozn.25 -dim. 532/301-fiksno</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ozn.27 -dim.363/300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ozn.28 -dim.224.5/300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2241"/>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3.</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fasadne bravarije -zastakljeni portali sa fiksnim i otvarajućim delovima, rađeni od plastificiranih Al.profila, sa termoprekidom. Zastakljivanje troslojno termopan, </w:t>
            </w:r>
            <w:proofErr w:type="gramStart"/>
            <w:r w:rsidRPr="006453D6">
              <w:rPr>
                <w:rFonts w:ascii="Arial" w:eastAsia="Times New Roman" w:hAnsi="Arial" w:cs="Arial"/>
              </w:rPr>
              <w:t>siguronosnim  staklom</w:t>
            </w:r>
            <w:proofErr w:type="gramEnd"/>
            <w:r w:rsidRPr="006453D6">
              <w:rPr>
                <w:rFonts w:ascii="Arial" w:eastAsia="Times New Roman" w:hAnsi="Arial" w:cs="Arial"/>
              </w:rPr>
              <w:t xml:space="preserve"> (nisko- emisiona folija i punjenje plemenitim gasom) 6+12+4+12+4mm. Okov odgovarajući, otvaranje prema šemi.</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ozn.6 -dim. 180/290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ozn.12 -dim. 210/330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ozn.16 -dim.209/330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ozn.22 -dim.195/240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6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ozn.23 -dim.124+388+88.5 /328-fiksno</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ozn.30 -dim.195/240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ozn.37 -dim.100/230-francuski balkon</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2691"/>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fasadne bravarije -puni portali sa fiksnim i otvarajućim delovima, rađeni od plastificiranih Al.profila, sa termoprekidom i aluminijumskog lima, obostrano, sa ispunom panel. Vrata snadbeti odgovarajućim okovom za otvaranje, tri šarke, al kvakom, bravom sa cilindrom, pečurkom </w:t>
            </w:r>
            <w:proofErr w:type="gramStart"/>
            <w:r w:rsidRPr="006453D6">
              <w:rPr>
                <w:rFonts w:ascii="Arial" w:eastAsia="Times New Roman" w:hAnsi="Arial" w:cs="Arial"/>
              </w:rPr>
              <w:t>i  tri</w:t>
            </w:r>
            <w:proofErr w:type="gramEnd"/>
            <w:r w:rsidRPr="006453D6">
              <w:rPr>
                <w:rFonts w:ascii="Arial" w:eastAsia="Times New Roman" w:hAnsi="Arial" w:cs="Arial"/>
              </w:rPr>
              <w:t xml:space="preserve"> ključa. Završna obrada plastificiranje u tonu po izboru projektanta, u svemu po šemi bravarije.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ozn.20 -dim.255/240-puni portal</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ozn.21 -dim.195/240-puni portal</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198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ugradnja fasadne bravarije -prozora, rađenih od plastificiranih Al.profila sa termo prekidom. Zastakljivanje troslojno termopan, (pampleks), nisko- emisiona folija i punjenje plemenitim gasom</w:t>
            </w:r>
            <w:proofErr w:type="gramStart"/>
            <w:r w:rsidRPr="006453D6">
              <w:rPr>
                <w:rFonts w:ascii="Arial" w:eastAsia="Times New Roman" w:hAnsi="Arial" w:cs="Arial"/>
              </w:rPr>
              <w:t>,  6</w:t>
            </w:r>
            <w:proofErr w:type="gramEnd"/>
            <w:r w:rsidRPr="006453D6">
              <w:rPr>
                <w:rFonts w:ascii="Arial" w:eastAsia="Times New Roman" w:hAnsi="Arial" w:cs="Arial"/>
              </w:rPr>
              <w:t xml:space="preserve">+12+4+12+4mm. Okov odgovarajući, otvaranje prema šemi.  Plastifikacija u tonu po izboru projektanta.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ozn.10 -dim. 90/150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ozn.11 -dim. 60/100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ozn.17 -dim. 70/200-fiksno</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ozn.18 -dim. 180/60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ozn.24 -dim. 280/100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ozn.26 -dim. 280/100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ozn.29 -dim. 770/140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ozn.31 -dim. 205/296</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                     -       </w:t>
            </w: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ozn.32 -dim. 205/296</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ozn.33 -dim. 180/140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ozn.34 -dim. 360/140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ozn.35 -dim. 280/140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ozn.35' -dim. 280/140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ozn.38 -dim. 600/80</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ozn.39 -dim.168/110 staklo 4+12+4mm</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12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staklenih protivpožarnih vrata. Ram je od galvanizovanih čeličnih profila, elektrolučno zavarenih. Ispuna vrata je požarno staklo, u svemu po preporuci proizvođača. Vatrootpornost vrata 60 minuta. Brava cilinder. Vrata moraju biti atestirana.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xml:space="preserve">. 36 - </w:t>
            </w:r>
            <w:proofErr w:type="gramStart"/>
            <w:r w:rsidRPr="006453D6">
              <w:rPr>
                <w:rFonts w:ascii="Arial" w:eastAsia="Times New Roman" w:hAnsi="Arial" w:cs="Arial"/>
              </w:rPr>
              <w:t>dim</w:t>
            </w:r>
            <w:proofErr w:type="gramEnd"/>
            <w:r w:rsidRPr="006453D6">
              <w:rPr>
                <w:rFonts w:ascii="Arial" w:eastAsia="Times New Roman" w:hAnsi="Arial" w:cs="Arial"/>
              </w:rPr>
              <w:t>. 145/300</w:t>
            </w:r>
          </w:p>
        </w:tc>
        <w:tc>
          <w:tcPr>
            <w:tcW w:w="63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121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vAlign w:val="bottom"/>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36' - dim. 145/275</w:t>
            </w:r>
          </w:p>
        </w:tc>
        <w:tc>
          <w:tcPr>
            <w:tcW w:w="63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121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vAlign w:val="bottom"/>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2556"/>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protivpožarnih vrata, sastavljena od rama punog krila. Ram je od posebno izrađenih čeličnih profila, elektrolučno zavarenih. Obe strane krila su obložene limom. Ispuna vrata je u vidu sendviča od visokokvalitetnih vatrootpornih materijala, zaptivena od dima, opremljena uređajem za automatsko zatvaranje. Vatrootpornost vrata 90 minuta. Brava cilinder. Vrata moraju biti atestirana.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V3 - dim.101/211</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V4 - dim.130/211</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V5 - dim.160/211-dvokrilna</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roofErr w:type="gramStart"/>
            <w:r w:rsidRPr="006453D6">
              <w:rPr>
                <w:rFonts w:ascii="Arial" w:eastAsia="Times New Roman" w:hAnsi="Arial" w:cs="Arial"/>
              </w:rPr>
              <w:t>ozn</w:t>
            </w:r>
            <w:proofErr w:type="gramEnd"/>
            <w:r w:rsidRPr="006453D6">
              <w:rPr>
                <w:rFonts w:ascii="Arial" w:eastAsia="Times New Roman" w:hAnsi="Arial" w:cs="Arial"/>
              </w:rPr>
              <w:t>. V6 - dim.210/211-dvokrilna</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1764"/>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metalne ograde </w:t>
            </w:r>
            <w:proofErr w:type="gramStart"/>
            <w:r w:rsidRPr="006453D6">
              <w:rPr>
                <w:rFonts w:ascii="Arial" w:eastAsia="Times New Roman" w:hAnsi="Arial" w:cs="Arial"/>
              </w:rPr>
              <w:t>i  gelendera</w:t>
            </w:r>
            <w:proofErr w:type="gramEnd"/>
            <w:r w:rsidRPr="006453D6">
              <w:rPr>
                <w:rFonts w:ascii="Arial" w:eastAsia="Times New Roman" w:hAnsi="Arial" w:cs="Arial"/>
              </w:rPr>
              <w:t xml:space="preserve"> ulazne rampe. Noseća konstrukcija je od metalnih cevi prečnika 60mm. Ispunu ograde čine horizontalne cevi punog preseka 15mm, u dva reda  na visini 70 cm i 90 cm , koje se postavljaju sa unutrašnje strane  vertikalnih nosača ograde.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1008"/>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Visina ograde je 0,90m.  Svi čelični elementi se prethodno cinkuju, zaštićuju zaštitnim premazom i boje emajl satenom u tonu po izboru projektanta</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261"/>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ograda h=0,9m</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m' </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27.70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gelender</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m' </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20.80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2403"/>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9.</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metalne ograde glavnog unutrašnjeg stepeništa. Noseća konstrukcija je od kutijastih profila 40/40/3mm, koji se ankeruju u beton.gazišta pomoću metalnih ankera.  Ispunu ograde je čelični flah 40/5mm, rukohvat drveni, po detalju projektanta. Visina ograde je 1.10m.  Svi čelični elementi se prethodno cinkuju, zaštićuju zaštitnim premazom i boje emajl satenom u tonu po izboru projektanta.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m' </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22.50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2079"/>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10.</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ograde balkona apartmana. Noseća konstrukcija je od kutijastih profila 40/20/3mm.  Ispunu ograde je čelični flah 40/5mm, vertikalno postavljen, rukohvat drveni, po detalju projektanta. Visina ograde je 1.10m.  Svi čelični elementi se prethodno cinkuju, zaštićuju zaštitnim premazom i boje emajl satenom u tonu po izboru projektanta.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m' </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4.80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2997"/>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11.</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(dva) stepeništa za izlazak na tehničke galerije, zajedno sa metalnim ogradama. Noseća konstrukcija stepeništa je od kutijastog profila 2x5/16/4, gazišta se izvode od je od kutijastih profila 40/20/3mm, sa ispunom od metalnog rosta. Konstrukcija ograde je od kutiajstog profila 40/40/3 </w:t>
            </w:r>
            <w:proofErr w:type="gramStart"/>
            <w:r w:rsidRPr="006453D6">
              <w:rPr>
                <w:rFonts w:ascii="Arial" w:eastAsia="Times New Roman" w:hAnsi="Arial" w:cs="Arial"/>
              </w:rPr>
              <w:t>a</w:t>
            </w:r>
            <w:proofErr w:type="gramEnd"/>
            <w:r w:rsidRPr="006453D6">
              <w:rPr>
                <w:rFonts w:ascii="Arial" w:eastAsia="Times New Roman" w:hAnsi="Arial" w:cs="Arial"/>
              </w:rPr>
              <w:t xml:space="preserve"> ispuna od profila 40/20/3, sve po detalju projektanta. Visina ograde je 1.10m.  Svi čelični elementi se prethodno cinkuju, zaštićuju zaštitnim premazom i boje emajl satenom u tonu po izboru projektanta.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m' </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                            </w:t>
            </w:r>
          </w:p>
        </w:tc>
      </w:tr>
      <w:tr w:rsidR="006453D6" w:rsidRPr="006453D6" w:rsidTr="00152DC8">
        <w:trPr>
          <w:trHeight w:val="315"/>
          <w:jc w:val="center"/>
        </w:trPr>
        <w:tc>
          <w:tcPr>
            <w:tcW w:w="693"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789"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847"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316"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84"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659" w:type="dxa"/>
            <w:gridSpan w:val="2"/>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bookmarkStart w:id="0" w:name="RANGE!G82"/>
            <w:r w:rsidRPr="006453D6">
              <w:rPr>
                <w:rFonts w:ascii="Arial" w:eastAsia="Times New Roman" w:hAnsi="Arial" w:cs="Arial"/>
                <w:b/>
                <w:bCs/>
              </w:rPr>
              <w:t xml:space="preserve">                              </w:t>
            </w:r>
            <w:bookmarkEnd w:id="0"/>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XI</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Stolarski  radovi</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1458"/>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unutrašnje stolarije- rađene od mdf, furnirana i bajcovana ili od gotovih prefrabrikovanih HDF ploča. Štokovi su od masiva, takođe furnirani i bajcovani u svemu prema uputstvu i u </w:t>
            </w:r>
            <w:proofErr w:type="gramStart"/>
            <w:r w:rsidRPr="006453D6">
              <w:rPr>
                <w:rFonts w:ascii="Arial" w:eastAsia="Times New Roman" w:hAnsi="Arial" w:cs="Arial"/>
              </w:rPr>
              <w:t>tonu  po</w:t>
            </w:r>
            <w:proofErr w:type="gramEnd"/>
            <w:r w:rsidRPr="006453D6">
              <w:rPr>
                <w:rFonts w:ascii="Arial" w:eastAsia="Times New Roman" w:hAnsi="Arial" w:cs="Arial"/>
              </w:rPr>
              <w:t xml:space="preserve"> izboru projektanta, u svemu prema šemi stolarije.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 V1- dim.71/211</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14</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ozn V2- dim.91/211</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14</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665"/>
          <w:jc w:val="center"/>
        </w:trPr>
        <w:tc>
          <w:tcPr>
            <w:tcW w:w="693"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789"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847"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316"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84"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659" w:type="dxa"/>
            <w:gridSpan w:val="2"/>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XII</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 xml:space="preserve"> Keramičarski  radovi</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147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postavljanje podnih keramičkih pločica   I klase rađene na lepak. Postavljaju se fuga na fugu. Boja i veličina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3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50.60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175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postavljanje granitne keramike I klase, na sloju lepka, komplet sa izradom sokle u visini h=10cm. Postavljaju se fuga na fugu. Boja i veličina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3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830.50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1521"/>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oblaganje unutrašnjih stepenišnih prostora podnom spoljašnjom granitnom keramikom I klase domaće proizvodnje u cem.malteru 1:3, d=3cm, gazišta dim. 28/18cm, komplet sa postavljanjem sokle i protivklizne trake po ivici gazišta.  Boja i veličina po izboru projektanta.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3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stepenišni krak - čela i gazišta</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138.80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3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stepenišni podest</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14.00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171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postavljanje zidnih keramičkih pločica I klase, na sloju lepka. Postavljaju se fuga na fugu. Boja, dimenzije i slog po izboru projektanta. Zidovi kupatila u punoj visini, a kuhinje u visini h=1,5m.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3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766.50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789"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847"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316"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84"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27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389"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XIII</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Podopolagački radovi</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234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postavljanje poda od vinila tipa "Tarkett" ID INSPIRATION 70 ili sličan, debljine d=2,5mm lepkom na već pripremljenu podlogu, sa ugradnjom lajsni. Podloga na koju se ugrađuje vinil mora biti suva, čista i ravna. Ukoliko je podloga neravna upotrebite masu za izravnavanje. Istim materijalom obložiti i lučni čeoni zid bine. Obračun po ugrađenom m2 podne i zidne obloge. U cenu obračunat lepak i sav potrebni materijal.</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3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660.00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                           </w:t>
            </w:r>
          </w:p>
        </w:tc>
      </w:tr>
      <w:tr w:rsidR="006453D6" w:rsidRPr="006453D6" w:rsidTr="00152DC8">
        <w:trPr>
          <w:trHeight w:val="153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postavljanje specijalnog elastičnog drvenog poda za pozorišnu scenu. Pod se postavlja kao plivajući pod sa završnim slojem od troslojnog lameliranog parketa tipa "Tarkett" ili sličan, debljine d=22mm. Izvedena podloga za parket mora biti čvrsta, ravna, fino perdašena, suva i čista.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1827"/>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Preko takve podloge postaviti trostruko pletenu potkonstrukciju od suvih čamovih letvi 80/30mm. Pod svaku letvu prvog reda roštilja postaviti gumenu podlošku odgovarajuće dimenzije. Svaki sledeći red letvi (drvenog roštilja) postaviti upravno na prethodno postavljeni, na osovinskom rastojanju letvi ne većim od 50cm.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2304"/>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Preko izrađene pletene potkronstrukcije postaviti falcovane osb ploče debljine d=25mm. Lamelirani parket postaviti preko Osb ploča na lepak, ravnomerno i po uputstvu proizvođača. Tip i boja završne podne obloge po izboru projektanta.  U cenu ulaze sav potrebni materijal </w:t>
            </w:r>
            <w:proofErr w:type="gramStart"/>
            <w:r w:rsidRPr="006453D6">
              <w:rPr>
                <w:rFonts w:ascii="Arial" w:eastAsia="Times New Roman" w:hAnsi="Arial" w:cs="Arial"/>
              </w:rPr>
              <w:t>kao  i</w:t>
            </w:r>
            <w:proofErr w:type="gramEnd"/>
            <w:r w:rsidRPr="006453D6">
              <w:rPr>
                <w:rFonts w:ascii="Arial" w:eastAsia="Times New Roman" w:hAnsi="Arial" w:cs="Arial"/>
              </w:rPr>
              <w:t xml:space="preserve"> postavljanje drvenih lajsni po obodu bine (sučeljavanja gerovati) i potrebnih drvenih sokli. Obračun po m2 kompletno ugrađenog poda.</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145.00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789"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847"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316"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84"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27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389"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XIV</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Molersko-farbarski radovi</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1323"/>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gletovanje i </w:t>
            </w:r>
            <w:proofErr w:type="gramStart"/>
            <w:r w:rsidRPr="006453D6">
              <w:rPr>
                <w:rFonts w:ascii="Arial" w:eastAsia="Times New Roman" w:hAnsi="Arial" w:cs="Arial"/>
              </w:rPr>
              <w:t>bojenje  unutrašnjih</w:t>
            </w:r>
            <w:proofErr w:type="gramEnd"/>
            <w:r w:rsidRPr="006453D6">
              <w:rPr>
                <w:rFonts w:ascii="Arial" w:eastAsia="Times New Roman" w:hAnsi="Arial" w:cs="Arial"/>
              </w:rPr>
              <w:t xml:space="preserve"> omalterisanih zidova i plafona poludisperzivnom bojom u dva sloja, sa svim predradnjama, u tonu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sve zajedno sa radnom skelom.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zidovi</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4185.00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plafoni</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52.40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1233"/>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gletovanje i </w:t>
            </w:r>
            <w:proofErr w:type="gramStart"/>
            <w:r w:rsidRPr="006453D6">
              <w:rPr>
                <w:rFonts w:ascii="Arial" w:eastAsia="Times New Roman" w:hAnsi="Arial" w:cs="Arial"/>
              </w:rPr>
              <w:t>bojenje  plafona</w:t>
            </w:r>
            <w:proofErr w:type="gramEnd"/>
            <w:r w:rsidRPr="006453D6">
              <w:rPr>
                <w:rFonts w:ascii="Arial" w:eastAsia="Times New Roman" w:hAnsi="Arial" w:cs="Arial"/>
              </w:rPr>
              <w:t xml:space="preserve">  od gips-kartonskih ploča,  poludisperzivnom bojom u dva sloja, sa svim predradnjama, u tonu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sve zajedno sa radnom skelom.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3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1377.80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62"/>
          <w:jc w:val="center"/>
        </w:trPr>
        <w:tc>
          <w:tcPr>
            <w:tcW w:w="693"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789"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847"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316"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84"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27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389"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5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XV</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Fasaderski radovi</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693"/>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Montaža i </w:t>
            </w:r>
            <w:proofErr w:type="gramStart"/>
            <w:r w:rsidRPr="006453D6">
              <w:rPr>
                <w:rFonts w:ascii="Arial" w:eastAsia="Times New Roman" w:hAnsi="Arial" w:cs="Arial"/>
              </w:rPr>
              <w:t>demontaža  fasadne</w:t>
            </w:r>
            <w:proofErr w:type="gramEnd"/>
            <w:r w:rsidRPr="006453D6">
              <w:rPr>
                <w:rFonts w:ascii="Arial" w:eastAsia="Times New Roman" w:hAnsi="Arial" w:cs="Arial"/>
              </w:rPr>
              <w:t xml:space="preserve"> cevne skele, sa svim potrebnim elementima koji obezbeđuju funkcionalnost i stabilnost. Obračun po m</w:t>
            </w:r>
            <w:r w:rsidRPr="006453D6">
              <w:rPr>
                <w:rFonts w:ascii="Arial" w:eastAsia="Times New Roman" w:hAnsi="Arial" w:cs="Arial"/>
                <w:vertAlign w:val="superscript"/>
              </w:rPr>
              <w:t>2</w:t>
            </w:r>
            <w:r w:rsidRPr="006453D6">
              <w:rPr>
                <w:rFonts w:ascii="Arial" w:eastAsia="Times New Roman" w:hAnsi="Arial" w:cs="Arial"/>
              </w:rPr>
              <w:t>.</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1650.00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711"/>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oblaganje fasadnih betonskih zidova - sokle tvrdim pločama "stirodura" d=</w:t>
            </w:r>
            <w:proofErr w:type="gramStart"/>
            <w:r w:rsidRPr="006453D6">
              <w:rPr>
                <w:rFonts w:ascii="Arial" w:eastAsia="Times New Roman" w:hAnsi="Arial" w:cs="Arial"/>
              </w:rPr>
              <w:t>5cm  u</w:t>
            </w:r>
            <w:proofErr w:type="gramEnd"/>
            <w:r w:rsidRPr="006453D6">
              <w:rPr>
                <w:rFonts w:ascii="Arial" w:eastAsia="Times New Roman" w:hAnsi="Arial" w:cs="Arial"/>
              </w:rPr>
              <w:t xml:space="preserve"> svemu po tehničkim propisima. Završna obrada sokle je kulir plast.</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104.00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1116"/>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izrada završne obloge fasadnih zidova - sokle, ulaznih zidova stepeništa i rampi, kao i dela fasade prizemlja</w:t>
            </w:r>
            <w:proofErr w:type="gramStart"/>
            <w:r w:rsidRPr="006453D6">
              <w:rPr>
                <w:rFonts w:ascii="Arial" w:eastAsia="Times New Roman" w:hAnsi="Arial" w:cs="Arial"/>
              </w:rPr>
              <w:t>,  kamenim</w:t>
            </w:r>
            <w:proofErr w:type="gramEnd"/>
            <w:r w:rsidRPr="006453D6">
              <w:rPr>
                <w:rFonts w:ascii="Arial" w:eastAsia="Times New Roman" w:hAnsi="Arial" w:cs="Arial"/>
              </w:rPr>
              <w:t xml:space="preserve"> pločama d=2cm, na sloju cementnog maltera  d=3cm.Vrsta, slog, boja i dimenzije kamenih ploča u tonu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135.00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405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4.</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izrada fasade od Si-Si maltera - EPS A 100 - d=10cm. Nabavka i postavljanje na fasadi presovanih ploča debljine 10cm. Ploče postaviti kao termo i zvučnu izolaciju fasade preko građevinskog lepka i ankerovati specijalnim tiplovima. U nivou tavanica postaviti sloj kamene vune širine 50cm (ppz zaštita-razdelnice) debljine 10cm. Preko ploča naneti sloj građevinskog lepka, utisnuti po celoj površini staklenu mrežicu i naneti završni sloj građevinskog lepka. Položaj i broj razdelnica (kanala) uradtit prema projektu fasade, detaljima i uputstvu projektanta. Na lepak naneti prajmer pa naneti SISI fasadu. Ton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komplet fasade.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3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235.00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789"/>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izrada fasade zidova pozorišta. Postavljanje na fasadi presovanih ploča tipa EPS A 100 - d=10cm.  Ploče postaviti kao termo i zvučnu izolaciju fasade preko građevinskog lepka i ankerovati specijalnim tiplovima. U nivou tavanica postaviti sloj kamene vune širine 50cm (ppz zaštita-razdelnice) debljine 10cm. Preko ploča naneti sloj građevinskog lepka, utisnuti po celoj površini staklenu mrežicu i naneti završni sloj građevinskog lepka, po detaljima i uputstvu projektanta. Završna obrada fasade je drvena obloga, koja se posebno obračunava. U cenu ulazi i radna skela. Obračun po </w:t>
            </w:r>
            <w:proofErr w:type="gramStart"/>
            <w:r w:rsidRPr="006453D6">
              <w:rPr>
                <w:rFonts w:ascii="Arial" w:eastAsia="Times New Roman" w:hAnsi="Arial" w:cs="Arial"/>
              </w:rPr>
              <w:t>m</w:t>
            </w:r>
            <w:r w:rsidRPr="006453D6">
              <w:rPr>
                <w:rFonts w:ascii="Arial" w:eastAsia="Times New Roman" w:hAnsi="Arial" w:cs="Arial"/>
                <w:vertAlign w:val="superscript"/>
              </w:rPr>
              <w:t>2</w:t>
            </w:r>
            <w:r w:rsidRPr="006453D6">
              <w:rPr>
                <w:rFonts w:ascii="Arial" w:eastAsia="Times New Roman" w:hAnsi="Arial" w:cs="Arial"/>
              </w:rPr>
              <w:t xml:space="preserve"> .</w:t>
            </w:r>
            <w:proofErr w:type="gramEnd"/>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725.00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24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izrada završne obloge fasadnih zidova - potkonstrukcija od drveta i drvena obloga d=48mm.  </w:t>
            </w:r>
            <w:proofErr w:type="gramStart"/>
            <w:r w:rsidRPr="006453D6">
              <w:rPr>
                <w:rFonts w:ascii="Arial" w:eastAsia="Times New Roman" w:hAnsi="Arial" w:cs="Arial"/>
              </w:rPr>
              <w:t>Na  zidove</w:t>
            </w:r>
            <w:proofErr w:type="gramEnd"/>
            <w:r w:rsidRPr="006453D6">
              <w:rPr>
                <w:rFonts w:ascii="Arial" w:eastAsia="Times New Roman" w:hAnsi="Arial" w:cs="Arial"/>
              </w:rPr>
              <w:t xml:space="preserve">  se postavlja odgovarajuća bondručna konstrukcija koja se ankeriše na zid. Preko takve konstrukcije postavlja se potkonstrukcija za prihvatanje drvene obloge. Drvena obloga je od lameliranog drveta d=48mm b=115 mm (smreka, ariš</w:t>
            </w:r>
            <w:proofErr w:type="gramStart"/>
            <w:r w:rsidRPr="006453D6">
              <w:rPr>
                <w:rFonts w:ascii="Arial" w:eastAsia="Times New Roman" w:hAnsi="Arial" w:cs="Arial"/>
              </w:rPr>
              <w:t>,jellovina</w:t>
            </w:r>
            <w:proofErr w:type="gramEnd"/>
            <w:r w:rsidRPr="006453D6">
              <w:rPr>
                <w:rFonts w:ascii="Arial" w:eastAsia="Times New Roman" w:hAnsi="Arial" w:cs="Arial"/>
              </w:rPr>
              <w:t xml:space="preserve">, hrast) Obloga se postavlja tako da se ostavi međuodstojaneje između elemenata. Potkonstrukcija je od čeličnih “L” profila. U cenu ulazi i radna skela, kao i završna obrada - bajc u tonu po izboru projektanta. Obračun po </w:t>
            </w:r>
            <w:proofErr w:type="gramStart"/>
            <w:r w:rsidRPr="006453D6">
              <w:rPr>
                <w:rFonts w:ascii="Arial" w:eastAsia="Times New Roman" w:hAnsi="Arial" w:cs="Arial"/>
              </w:rPr>
              <w:t>m</w:t>
            </w:r>
            <w:r w:rsidRPr="006453D6">
              <w:rPr>
                <w:rFonts w:ascii="Arial" w:eastAsia="Times New Roman" w:hAnsi="Arial" w:cs="Arial"/>
                <w:vertAlign w:val="superscript"/>
              </w:rPr>
              <w:t>2</w:t>
            </w:r>
            <w:r w:rsidRPr="006453D6">
              <w:rPr>
                <w:rFonts w:ascii="Arial" w:eastAsia="Times New Roman" w:hAnsi="Arial" w:cs="Arial"/>
              </w:rPr>
              <w:t xml:space="preserve"> .</w:t>
            </w:r>
            <w:proofErr w:type="gramEnd"/>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190.00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0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6.1</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izrada završne obloge fasadnih zidova - drvena obloga d=22 mm.  </w:t>
            </w:r>
            <w:proofErr w:type="gramStart"/>
            <w:r w:rsidRPr="006453D6">
              <w:rPr>
                <w:rFonts w:ascii="Arial" w:eastAsia="Times New Roman" w:hAnsi="Arial" w:cs="Arial"/>
              </w:rPr>
              <w:t>Na  zidove</w:t>
            </w:r>
            <w:proofErr w:type="gramEnd"/>
            <w:r w:rsidRPr="006453D6">
              <w:rPr>
                <w:rFonts w:ascii="Arial" w:eastAsia="Times New Roman" w:hAnsi="Arial" w:cs="Arial"/>
              </w:rPr>
              <w:t xml:space="preserve">  se postavlja odgovarajuća bondručna konstrukcija koja se ankeriše na zid. Preko takve konstrukcije postavlja se potkonstrukcija/letve za prihvatanje drvene obloge. Drvena obloga je daska d=22m I klase -smreka, jela, beli bor ili ariš Postavljanje drvene obloge na nut, deljina daske d=22 mm i širina b=13 mm U cenu ulazi i radna skela, kao i završna obrada </w:t>
            </w:r>
            <w:proofErr w:type="gramStart"/>
            <w:r w:rsidRPr="006453D6">
              <w:rPr>
                <w:rFonts w:ascii="Arial" w:eastAsia="Times New Roman" w:hAnsi="Arial" w:cs="Arial"/>
              </w:rPr>
              <w:t>-  bajc</w:t>
            </w:r>
            <w:proofErr w:type="gramEnd"/>
            <w:r w:rsidRPr="006453D6">
              <w:rPr>
                <w:rFonts w:ascii="Arial" w:eastAsia="Times New Roman" w:hAnsi="Arial" w:cs="Arial"/>
              </w:rPr>
              <w:t xml:space="preserve"> u tonu po izboru projektanta. Obračun po </w:t>
            </w:r>
            <w:proofErr w:type="gramStart"/>
            <w:r w:rsidRPr="006453D6">
              <w:rPr>
                <w:rFonts w:ascii="Arial" w:eastAsia="Times New Roman" w:hAnsi="Arial" w:cs="Arial"/>
              </w:rPr>
              <w:t>m</w:t>
            </w:r>
            <w:r w:rsidRPr="006453D6">
              <w:rPr>
                <w:rFonts w:ascii="Arial" w:eastAsia="Times New Roman" w:hAnsi="Arial" w:cs="Arial"/>
                <w:vertAlign w:val="superscript"/>
              </w:rPr>
              <w:t>2</w:t>
            </w:r>
            <w:r w:rsidRPr="006453D6">
              <w:rPr>
                <w:rFonts w:ascii="Arial" w:eastAsia="Times New Roman" w:hAnsi="Arial" w:cs="Arial"/>
              </w:rPr>
              <w:t xml:space="preserve"> .</w:t>
            </w:r>
            <w:proofErr w:type="gramEnd"/>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535.00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846"/>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w:t>
            </w:r>
            <w:proofErr w:type="gramStart"/>
            <w:r w:rsidRPr="006453D6">
              <w:rPr>
                <w:rFonts w:ascii="Arial" w:eastAsia="Times New Roman" w:hAnsi="Arial" w:cs="Arial"/>
              </w:rPr>
              <w:t>malterisanje  ventilacionih</w:t>
            </w:r>
            <w:proofErr w:type="gramEnd"/>
            <w:r w:rsidRPr="006453D6">
              <w:rPr>
                <w:rFonts w:ascii="Arial" w:eastAsia="Times New Roman" w:hAnsi="Arial" w:cs="Arial"/>
              </w:rPr>
              <w:t xml:space="preserve"> kanala iznad krova, krovni venac i druge elemente fasade produžnim malterom 1:2:6.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85.60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                            </w:t>
            </w:r>
          </w:p>
        </w:tc>
      </w:tr>
      <w:tr w:rsidR="006453D6" w:rsidRPr="006453D6" w:rsidTr="00152DC8">
        <w:trPr>
          <w:trHeight w:val="189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oblaganje fasadnih površina stiroporom d=2cm</w:t>
            </w:r>
            <w:proofErr w:type="gramStart"/>
            <w:r w:rsidRPr="006453D6">
              <w:rPr>
                <w:rFonts w:ascii="Arial" w:eastAsia="Times New Roman" w:hAnsi="Arial" w:cs="Arial"/>
              </w:rPr>
              <w:t>,Preko</w:t>
            </w:r>
            <w:proofErr w:type="gramEnd"/>
            <w:r w:rsidRPr="006453D6">
              <w:rPr>
                <w:rFonts w:ascii="Arial" w:eastAsia="Times New Roman" w:hAnsi="Arial" w:cs="Arial"/>
              </w:rPr>
              <w:t xml:space="preserve"> ploča naneti sloj građevinskog lepka, utisnuti po celoj površini staklenu mrežicu i naneti završni sloj građevinskog lepka, po detaljima i uputstvu projektanta. Na lepak naneti prajmer pa naneti SISI fasadu, u boji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85.60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85"/>
          <w:jc w:val="center"/>
        </w:trPr>
        <w:tc>
          <w:tcPr>
            <w:tcW w:w="693"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789"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847"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316"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84"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27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389"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XVI</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Suvomontažni radovi</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234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izrada spuštenog plafona sanitarmnih čvorova, vlagootpornim monolitnim gipskartonskim pločama debljine d=9mm na potrebnoj metalnoj potkonstrukciju. Izvodi se bez kaskada, na visinu od 250cm računajući od kote gotovog poda, po projektnoj dokumentaciji. U dcenu ulazi i isecanje otvora za rasvetu i tehničke revizije.Obračun po m</w:t>
            </w:r>
            <w:r w:rsidRPr="006453D6">
              <w:rPr>
                <w:rFonts w:ascii="Arial" w:eastAsia="Times New Roman" w:hAnsi="Arial" w:cs="Arial"/>
                <w:vertAlign w:val="superscript"/>
              </w:rPr>
              <w:t>2</w:t>
            </w:r>
            <w:r w:rsidRPr="006453D6">
              <w:rPr>
                <w:rFonts w:ascii="Arial" w:eastAsia="Times New Roman" w:hAnsi="Arial" w:cs="Arial"/>
              </w:rPr>
              <w:t xml:space="preserve"> ugrađenog plafona. </w:t>
            </w:r>
          </w:p>
        </w:tc>
        <w:tc>
          <w:tcPr>
            <w:tcW w:w="63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21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28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389"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109.40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2286"/>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izrada spuštenog plafona auditorijuma, od monolitnih gipskartonskih ploča d=12.5mm preko metalne potkonstrukcije i izvodi se u pojasu između rešetkastih krovnih nosača koji ostaju vidni. Spušteni plafon izvodi se u kaskadama u svemu prema predlogu i uputstvu projektanta ili prema projektu enterijera.U dcenu ulazi i isecanje otvora za rasvetu i tehničke revizije. Obračun po m</w:t>
            </w:r>
            <w:r w:rsidRPr="006453D6">
              <w:rPr>
                <w:rFonts w:ascii="Arial" w:eastAsia="Times New Roman" w:hAnsi="Arial" w:cs="Arial"/>
                <w:vertAlign w:val="superscript"/>
              </w:rPr>
              <w:t>2</w:t>
            </w:r>
            <w:r w:rsidRPr="006453D6">
              <w:rPr>
                <w:rFonts w:ascii="Arial" w:eastAsia="Times New Roman" w:hAnsi="Arial" w:cs="Arial"/>
              </w:rPr>
              <w:t xml:space="preserve"> ugrađenog plafona.  </w:t>
            </w:r>
          </w:p>
        </w:tc>
        <w:tc>
          <w:tcPr>
            <w:tcW w:w="63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21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28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389" w:type="dxa"/>
            <w:tcBorders>
              <w:top w:val="nil"/>
              <w:left w:val="nil"/>
              <w:bottom w:val="nil"/>
              <w:right w:val="nil"/>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rPr>
            </w:pPr>
          </w:p>
        </w:tc>
      </w:tr>
      <w:tr w:rsidR="006453D6" w:rsidRPr="006453D6" w:rsidTr="00152DC8">
        <w:trPr>
          <w:trHeight w:val="33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310.00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1548"/>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3.</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izrada spuštenog plafona od monolitnih gipskartonskih ploča d=12.5mm preko metalne potkonstrukcije, bez kaskada, na visinu koja je definisana grafičkim delom projekta, u svemu po projektnoj dokumentaciji. Obračun po m</w:t>
            </w:r>
            <w:r w:rsidRPr="006453D6">
              <w:rPr>
                <w:rFonts w:ascii="Arial" w:eastAsia="Times New Roman" w:hAnsi="Arial" w:cs="Arial"/>
                <w:vertAlign w:val="superscript"/>
              </w:rPr>
              <w:t>2</w:t>
            </w:r>
            <w:r w:rsidRPr="006453D6">
              <w:rPr>
                <w:rFonts w:ascii="Arial" w:eastAsia="Times New Roman" w:hAnsi="Arial" w:cs="Arial"/>
              </w:rPr>
              <w:t xml:space="preserve"> ugrađenog plafona.  </w:t>
            </w:r>
          </w:p>
        </w:tc>
        <w:tc>
          <w:tcPr>
            <w:tcW w:w="63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21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28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389" w:type="dxa"/>
            <w:tcBorders>
              <w:top w:val="nil"/>
              <w:left w:val="nil"/>
              <w:bottom w:val="nil"/>
              <w:right w:val="nil"/>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rPr>
            </w:pPr>
          </w:p>
        </w:tc>
      </w:tr>
      <w:tr w:rsidR="006453D6" w:rsidRPr="006453D6" w:rsidTr="00152DC8">
        <w:trPr>
          <w:trHeight w:val="33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958.40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single" w:sz="4" w:space="0" w:color="auto"/>
              <w:left w:val="nil"/>
              <w:bottom w:val="double" w:sz="6" w:space="0" w:color="auto"/>
              <w:right w:val="nil"/>
            </w:tcBorders>
            <w:shd w:val="clear" w:color="auto" w:fill="auto"/>
            <w:hideMark/>
          </w:tcPr>
          <w:p w:rsidR="003C250D" w:rsidRDefault="003C250D" w:rsidP="006453D6">
            <w:pPr>
              <w:widowControl/>
              <w:spacing w:after="0" w:line="240" w:lineRule="auto"/>
              <w:jc w:val="right"/>
              <w:rPr>
                <w:rFonts w:ascii="Arial" w:eastAsia="Times New Roman" w:hAnsi="Arial" w:cs="Arial"/>
                <w:b/>
                <w:bCs/>
              </w:rPr>
            </w:pPr>
          </w:p>
          <w:p w:rsidR="003C250D" w:rsidRDefault="003C250D" w:rsidP="006453D6">
            <w:pPr>
              <w:widowControl/>
              <w:spacing w:after="0" w:line="240" w:lineRule="auto"/>
              <w:jc w:val="right"/>
              <w:rPr>
                <w:rFonts w:ascii="Arial" w:eastAsia="Times New Roman" w:hAnsi="Arial" w:cs="Arial"/>
                <w:b/>
                <w:bCs/>
              </w:rPr>
            </w:pPr>
          </w:p>
          <w:p w:rsidR="006453D6" w:rsidRPr="006453D6" w:rsidRDefault="003C250D" w:rsidP="003C250D">
            <w:pPr>
              <w:widowControl/>
              <w:spacing w:after="0" w:line="240" w:lineRule="auto"/>
              <w:jc w:val="center"/>
              <w:rPr>
                <w:rFonts w:ascii="Arial" w:eastAsia="Times New Roman" w:hAnsi="Arial" w:cs="Arial"/>
                <w:b/>
                <w:bCs/>
              </w:rPr>
            </w:pPr>
            <w:r>
              <w:rPr>
                <w:rFonts w:ascii="Arial" w:eastAsia="Times New Roman" w:hAnsi="Arial" w:cs="Arial"/>
                <w:b/>
                <w:bCs/>
                <w:lang w:val="sr-Latn-RS"/>
              </w:rPr>
              <w:t>XVII</w:t>
            </w:r>
            <w:r w:rsidR="006453D6" w:rsidRPr="006453D6">
              <w:rPr>
                <w:rFonts w:ascii="Arial" w:eastAsia="Times New Roman" w:hAnsi="Arial" w:cs="Arial"/>
                <w:b/>
                <w:bCs/>
              </w:rPr>
              <w:t> </w:t>
            </w:r>
          </w:p>
        </w:tc>
        <w:tc>
          <w:tcPr>
            <w:tcW w:w="4789" w:type="dxa"/>
            <w:tcBorders>
              <w:top w:val="single" w:sz="4" w:space="0" w:color="auto"/>
              <w:left w:val="nil"/>
              <w:bottom w:val="double" w:sz="6" w:space="0" w:color="auto"/>
              <w:right w:val="nil"/>
            </w:tcBorders>
            <w:shd w:val="clear" w:color="auto" w:fill="auto"/>
            <w:hideMark/>
          </w:tcPr>
          <w:p w:rsid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p w:rsidR="003C250D" w:rsidRDefault="003C250D" w:rsidP="006453D6">
            <w:pPr>
              <w:widowControl/>
              <w:spacing w:after="0" w:line="240" w:lineRule="auto"/>
              <w:jc w:val="both"/>
              <w:rPr>
                <w:rFonts w:ascii="Arial" w:eastAsia="Times New Roman" w:hAnsi="Arial" w:cs="Arial"/>
              </w:rPr>
            </w:pPr>
          </w:p>
          <w:p w:rsidR="003C250D" w:rsidRDefault="003C250D" w:rsidP="003C250D">
            <w:pPr>
              <w:widowControl/>
              <w:spacing w:after="0" w:line="240" w:lineRule="auto"/>
              <w:jc w:val="both"/>
              <w:rPr>
                <w:rFonts w:ascii="Arial" w:eastAsia="Times New Roman" w:hAnsi="Arial" w:cs="Arial"/>
                <w:b/>
              </w:rPr>
            </w:pPr>
            <w:r w:rsidRPr="003C250D">
              <w:rPr>
                <w:rFonts w:ascii="Arial" w:eastAsia="Times New Roman" w:hAnsi="Arial" w:cs="Arial"/>
                <w:b/>
              </w:rPr>
              <w:t>Pokrivački I limarski radov</w:t>
            </w:r>
            <w:r>
              <w:rPr>
                <w:rFonts w:ascii="Arial" w:eastAsia="Times New Roman" w:hAnsi="Arial" w:cs="Arial"/>
                <w:b/>
              </w:rPr>
              <w:t>i</w:t>
            </w:r>
          </w:p>
          <w:p w:rsidR="003C250D" w:rsidRDefault="003C250D" w:rsidP="003C250D">
            <w:pPr>
              <w:widowControl/>
              <w:spacing w:after="0" w:line="240" w:lineRule="auto"/>
              <w:jc w:val="both"/>
              <w:rPr>
                <w:rFonts w:ascii="Arial" w:eastAsia="Times New Roman" w:hAnsi="Arial" w:cs="Arial"/>
              </w:rPr>
            </w:pPr>
            <w:r>
              <w:rPr>
                <w:rFonts w:ascii="Arial" w:eastAsia="Times New Roman" w:hAnsi="Arial" w:cs="Arial"/>
                <w:b/>
              </w:rPr>
              <w:t>1.</w:t>
            </w:r>
            <w:r w:rsidRPr="003C250D">
              <w:rPr>
                <w:rFonts w:ascii="Arial" w:eastAsia="Times New Roman" w:hAnsi="Arial" w:cs="Arial"/>
              </w:rPr>
              <w:t>Nabavka materijala</w:t>
            </w:r>
            <w:r>
              <w:rPr>
                <w:rFonts w:ascii="Arial" w:eastAsia="Times New Roman" w:hAnsi="Arial" w:cs="Arial"/>
              </w:rPr>
              <w:t xml:space="preserve"> I pokrivanje dvovodnog</w:t>
            </w:r>
          </w:p>
          <w:p w:rsidR="00152DC8" w:rsidRDefault="00152DC8" w:rsidP="003C250D">
            <w:pPr>
              <w:widowControl/>
              <w:spacing w:after="0" w:line="240" w:lineRule="auto"/>
              <w:jc w:val="both"/>
              <w:rPr>
                <w:rFonts w:ascii="Arial" w:eastAsia="Times New Roman" w:hAnsi="Arial" w:cs="Arial"/>
              </w:rPr>
            </w:pPr>
            <w:proofErr w:type="gramStart"/>
            <w:r>
              <w:rPr>
                <w:rFonts w:ascii="Arial" w:eastAsia="Times New Roman" w:hAnsi="Arial" w:cs="Arial"/>
              </w:rPr>
              <w:t>krova</w:t>
            </w:r>
            <w:proofErr w:type="gramEnd"/>
            <w:r>
              <w:rPr>
                <w:rFonts w:ascii="Arial" w:eastAsia="Times New Roman" w:hAnsi="Arial" w:cs="Arial"/>
              </w:rPr>
              <w:t>, falcovanim crepom, preko drvene podkonstrukcije, po semi ugradnje proizvođača. Nagib krovnih ravni je 300. Obračun po m2 izvedene pozicije kose projekcije, zajedno sa veznim materijalom, slemenjacima, snegobranima, sa opšivkama slemena I ventilacija, kao I izradom ventilacionog slemena.</w:t>
            </w:r>
          </w:p>
          <w:p w:rsidR="00152DC8" w:rsidRDefault="00152DC8" w:rsidP="003C250D">
            <w:pPr>
              <w:widowControl/>
              <w:spacing w:after="0" w:line="240" w:lineRule="auto"/>
              <w:jc w:val="both"/>
              <w:rPr>
                <w:rFonts w:ascii="Arial" w:eastAsia="Times New Roman" w:hAnsi="Arial" w:cs="Arial"/>
              </w:rPr>
            </w:pPr>
          </w:p>
          <w:p w:rsidR="00152DC8" w:rsidRDefault="00152DC8" w:rsidP="003C250D">
            <w:pPr>
              <w:widowControl/>
              <w:spacing w:after="0" w:line="240" w:lineRule="auto"/>
              <w:jc w:val="both"/>
              <w:rPr>
                <w:rFonts w:ascii="Arial" w:eastAsia="Times New Roman" w:hAnsi="Arial" w:cs="Arial"/>
              </w:rPr>
            </w:pPr>
          </w:p>
          <w:p w:rsidR="00152DC8" w:rsidRPr="00152DC8" w:rsidRDefault="00152DC8" w:rsidP="00152DC8">
            <w:pPr>
              <w:widowControl/>
              <w:spacing w:after="0" w:line="240" w:lineRule="auto"/>
              <w:jc w:val="both"/>
              <w:rPr>
                <w:rFonts w:ascii="Arial" w:eastAsia="Times New Roman" w:hAnsi="Arial" w:cs="Arial"/>
              </w:rPr>
            </w:pPr>
            <w:r>
              <w:rPr>
                <w:rFonts w:ascii="Arial" w:eastAsia="Times New Roman" w:hAnsi="Arial" w:cs="Arial"/>
              </w:rPr>
              <w:t>2.</w:t>
            </w:r>
            <w:r w:rsidRPr="00152DC8">
              <w:rPr>
                <w:rFonts w:ascii="Arial" w:eastAsia="Times New Roman" w:hAnsi="Arial" w:cs="Arial"/>
              </w:rPr>
              <w:t xml:space="preserve">Nabavka materijala I pokrivanje krova I </w:t>
            </w:r>
          </w:p>
          <w:p w:rsidR="00152DC8" w:rsidRDefault="00152DC8" w:rsidP="00152DC8">
            <w:pPr>
              <w:widowControl/>
              <w:spacing w:after="0" w:line="240" w:lineRule="auto"/>
              <w:jc w:val="both"/>
              <w:rPr>
                <w:rFonts w:ascii="Arial" w:eastAsia="Times New Roman" w:hAnsi="Arial" w:cs="Arial"/>
              </w:rPr>
            </w:pPr>
            <w:proofErr w:type="gramStart"/>
            <w:r w:rsidRPr="00152DC8">
              <w:rPr>
                <w:rFonts w:ascii="Arial" w:eastAsia="Times New Roman" w:hAnsi="Arial" w:cs="Arial"/>
              </w:rPr>
              <w:t>zidova</w:t>
            </w:r>
            <w:proofErr w:type="gramEnd"/>
            <w:r w:rsidRPr="00152DC8">
              <w:rPr>
                <w:rFonts w:ascii="Arial" w:eastAsia="Times New Roman" w:hAnsi="Arial" w:cs="Arial"/>
              </w:rPr>
              <w:t xml:space="preserve"> badza falcovanim pocink. ravnim limom</w:t>
            </w:r>
          </w:p>
          <w:p w:rsidR="00152DC8" w:rsidRDefault="00152DC8" w:rsidP="00152DC8">
            <w:pPr>
              <w:widowControl/>
              <w:spacing w:after="0" w:line="240" w:lineRule="auto"/>
              <w:jc w:val="both"/>
              <w:rPr>
                <w:rFonts w:ascii="Arial" w:eastAsia="Times New Roman" w:hAnsi="Arial" w:cs="Arial"/>
              </w:rPr>
            </w:pPr>
            <w:r>
              <w:rPr>
                <w:rFonts w:ascii="Arial" w:eastAsia="Times New Roman" w:hAnsi="Arial" w:cs="Arial"/>
              </w:rPr>
              <w:t>d=0</w:t>
            </w:r>
            <w:proofErr w:type="gramStart"/>
            <w:r>
              <w:rPr>
                <w:rFonts w:ascii="Arial" w:eastAsia="Times New Roman" w:hAnsi="Arial" w:cs="Arial"/>
              </w:rPr>
              <w:t>,55</w:t>
            </w:r>
            <w:proofErr w:type="gramEnd"/>
            <w:r>
              <w:rPr>
                <w:rFonts w:ascii="Arial" w:eastAsia="Times New Roman" w:hAnsi="Arial" w:cs="Arial"/>
              </w:rPr>
              <w:t xml:space="preserve"> preko daščane podloge. Nagib krovnih ravni je 30º. Obaračun po m2 izvedene pozicije.</w:t>
            </w:r>
          </w:p>
          <w:p w:rsidR="0063749D" w:rsidRDefault="0063749D" w:rsidP="00152DC8">
            <w:pPr>
              <w:widowControl/>
              <w:spacing w:after="0" w:line="240" w:lineRule="auto"/>
              <w:jc w:val="both"/>
              <w:rPr>
                <w:rFonts w:ascii="Arial" w:eastAsia="Times New Roman" w:hAnsi="Arial" w:cs="Arial"/>
              </w:rPr>
            </w:pPr>
          </w:p>
          <w:p w:rsidR="0063749D" w:rsidRDefault="0063749D" w:rsidP="00152DC8">
            <w:pPr>
              <w:widowControl/>
              <w:spacing w:after="0" w:line="240" w:lineRule="auto"/>
              <w:jc w:val="both"/>
              <w:rPr>
                <w:rFonts w:ascii="Arial" w:eastAsia="Times New Roman" w:hAnsi="Arial" w:cs="Arial"/>
              </w:rPr>
            </w:pPr>
          </w:p>
          <w:p w:rsidR="0063749D" w:rsidRPr="0063749D" w:rsidRDefault="0063749D" w:rsidP="0063749D">
            <w:pPr>
              <w:widowControl/>
              <w:spacing w:after="0" w:line="240" w:lineRule="auto"/>
              <w:jc w:val="both"/>
              <w:rPr>
                <w:rFonts w:ascii="Arial" w:eastAsia="Times New Roman" w:hAnsi="Arial" w:cs="Arial"/>
              </w:rPr>
            </w:pPr>
            <w:proofErr w:type="gramStart"/>
            <w:r>
              <w:rPr>
                <w:rFonts w:ascii="Arial" w:eastAsia="Times New Roman" w:hAnsi="Arial" w:cs="Arial"/>
              </w:rPr>
              <w:t>3.</w:t>
            </w:r>
            <w:r w:rsidRPr="0063749D">
              <w:rPr>
                <w:rFonts w:ascii="Arial" w:eastAsia="Times New Roman" w:hAnsi="Arial" w:cs="Arial"/>
              </w:rPr>
              <w:t>Nabavka</w:t>
            </w:r>
            <w:proofErr w:type="gramEnd"/>
            <w:r w:rsidRPr="0063749D">
              <w:rPr>
                <w:rFonts w:ascii="Arial" w:eastAsia="Times New Roman" w:hAnsi="Arial" w:cs="Arial"/>
              </w:rPr>
              <w:t xml:space="preserve"> materijala I pokrivanje jednovodnog krova, falcovanim pocink. </w:t>
            </w:r>
            <w:proofErr w:type="gramStart"/>
            <w:r w:rsidRPr="0063749D">
              <w:rPr>
                <w:rFonts w:ascii="Arial" w:eastAsia="Times New Roman" w:hAnsi="Arial" w:cs="Arial"/>
              </w:rPr>
              <w:t>ravnim</w:t>
            </w:r>
            <w:proofErr w:type="gramEnd"/>
            <w:r w:rsidRPr="0063749D">
              <w:rPr>
                <w:rFonts w:ascii="Arial" w:eastAsia="Times New Roman" w:hAnsi="Arial" w:cs="Arial"/>
              </w:rPr>
              <w:t xml:space="preserve"> limom d= 0,55 preko drvene podkonstrukcije. Nagib krovnih ravni je 15º I 5º. Obarčun po m2 izvedene pozicije kose projekcije, zajedno sa veznim materijalom, slemenjacima, snegobranima, sa opšivkama slemena I ventilacija.</w:t>
            </w:r>
          </w:p>
          <w:p w:rsidR="0063749D" w:rsidRDefault="0063749D" w:rsidP="0063749D">
            <w:pPr>
              <w:widowControl/>
              <w:spacing w:after="0" w:line="240" w:lineRule="auto"/>
              <w:jc w:val="both"/>
              <w:rPr>
                <w:rFonts w:ascii="Arial" w:eastAsia="Times New Roman" w:hAnsi="Arial" w:cs="Arial"/>
              </w:rPr>
            </w:pPr>
          </w:p>
          <w:p w:rsidR="0063749D" w:rsidRDefault="0063749D" w:rsidP="0063749D">
            <w:pPr>
              <w:widowControl/>
              <w:spacing w:after="0" w:line="240" w:lineRule="auto"/>
              <w:jc w:val="both"/>
              <w:rPr>
                <w:rFonts w:ascii="Arial" w:eastAsia="Times New Roman" w:hAnsi="Arial" w:cs="Arial"/>
              </w:rPr>
            </w:pPr>
          </w:p>
          <w:p w:rsidR="006B5C5A" w:rsidRDefault="0063749D" w:rsidP="0063749D">
            <w:pPr>
              <w:widowControl/>
              <w:spacing w:after="0" w:line="240" w:lineRule="auto"/>
              <w:jc w:val="both"/>
              <w:rPr>
                <w:rFonts w:ascii="Arial" w:eastAsia="Times New Roman" w:hAnsi="Arial" w:cs="Arial"/>
              </w:rPr>
            </w:pPr>
            <w:proofErr w:type="gramStart"/>
            <w:r>
              <w:rPr>
                <w:rFonts w:ascii="Arial" w:eastAsia="Times New Roman" w:hAnsi="Arial" w:cs="Arial"/>
              </w:rPr>
              <w:t>4.Nabavka</w:t>
            </w:r>
            <w:proofErr w:type="gramEnd"/>
            <w:r>
              <w:rPr>
                <w:rFonts w:ascii="Arial" w:eastAsia="Times New Roman" w:hAnsi="Arial" w:cs="Arial"/>
              </w:rPr>
              <w:t xml:space="preserve"> materijala, izrada I montaža horizontalnih ležećih oluka, preseka 15x15 cm, u padu ka vertikalama od pocink. </w:t>
            </w:r>
            <w:proofErr w:type="gramStart"/>
            <w:r>
              <w:rPr>
                <w:rFonts w:ascii="Arial" w:eastAsia="Times New Roman" w:hAnsi="Arial" w:cs="Arial"/>
              </w:rPr>
              <w:t>plastificiranog</w:t>
            </w:r>
            <w:proofErr w:type="gramEnd"/>
            <w:r>
              <w:rPr>
                <w:rFonts w:ascii="Arial" w:eastAsia="Times New Roman" w:hAnsi="Arial" w:cs="Arial"/>
              </w:rPr>
              <w:t xml:space="preserve"> ravnog lima, d=0,6 u boji po izboru projektanata. Obračun po m</w:t>
            </w:r>
            <w:r w:rsidR="006B5C5A">
              <w:rPr>
                <w:rFonts w:ascii="Arial" w:eastAsia="Times New Roman" w:hAnsi="Arial" w:cs="Arial"/>
              </w:rPr>
              <w:t>1</w:t>
            </w:r>
            <w:r>
              <w:rPr>
                <w:rFonts w:ascii="Arial" w:eastAsia="Times New Roman" w:hAnsi="Arial" w:cs="Arial"/>
              </w:rPr>
              <w:t>.</w:t>
            </w:r>
          </w:p>
          <w:p w:rsidR="006B5C5A" w:rsidRDefault="006B5C5A" w:rsidP="0063749D">
            <w:pPr>
              <w:widowControl/>
              <w:spacing w:after="0" w:line="240" w:lineRule="auto"/>
              <w:jc w:val="both"/>
              <w:rPr>
                <w:rFonts w:ascii="Arial" w:eastAsia="Times New Roman" w:hAnsi="Arial" w:cs="Arial"/>
              </w:rPr>
            </w:pPr>
          </w:p>
          <w:p w:rsidR="006B5C5A" w:rsidRDefault="006B5C5A" w:rsidP="0063749D">
            <w:pPr>
              <w:widowControl/>
              <w:spacing w:after="0" w:line="240" w:lineRule="auto"/>
              <w:jc w:val="both"/>
              <w:rPr>
                <w:rFonts w:ascii="Arial" w:eastAsia="Times New Roman" w:hAnsi="Arial" w:cs="Arial"/>
              </w:rPr>
            </w:pPr>
          </w:p>
          <w:p w:rsidR="006B5C5A" w:rsidRDefault="006B5C5A" w:rsidP="0063749D">
            <w:pPr>
              <w:widowControl/>
              <w:spacing w:after="0" w:line="240" w:lineRule="auto"/>
              <w:jc w:val="both"/>
              <w:rPr>
                <w:rFonts w:ascii="Arial" w:eastAsia="Times New Roman" w:hAnsi="Arial" w:cs="Arial"/>
              </w:rPr>
            </w:pPr>
            <w:proofErr w:type="gramStart"/>
            <w:r>
              <w:rPr>
                <w:rFonts w:ascii="Arial" w:eastAsia="Times New Roman" w:hAnsi="Arial" w:cs="Arial"/>
              </w:rPr>
              <w:t>5.</w:t>
            </w:r>
            <w:r w:rsidRPr="006B5C5A">
              <w:rPr>
                <w:rFonts w:ascii="Arial" w:eastAsia="Times New Roman" w:hAnsi="Arial" w:cs="Arial"/>
              </w:rPr>
              <w:t>Nabavka</w:t>
            </w:r>
            <w:proofErr w:type="gramEnd"/>
            <w:r w:rsidRPr="006B5C5A">
              <w:rPr>
                <w:rFonts w:ascii="Arial" w:eastAsia="Times New Roman" w:hAnsi="Arial" w:cs="Arial"/>
              </w:rPr>
              <w:t xml:space="preserve"> materijala, </w:t>
            </w:r>
            <w:r>
              <w:rPr>
                <w:rFonts w:ascii="Arial" w:eastAsia="Times New Roman" w:hAnsi="Arial" w:cs="Arial"/>
              </w:rPr>
              <w:t>izrada I montaža horizontalnih visećih</w:t>
            </w:r>
            <w:r w:rsidRPr="006B5C5A">
              <w:rPr>
                <w:rFonts w:ascii="Arial" w:eastAsia="Times New Roman" w:hAnsi="Arial" w:cs="Arial"/>
              </w:rPr>
              <w:t xml:space="preserve"> oluka, preseka 1</w:t>
            </w:r>
            <w:r>
              <w:rPr>
                <w:rFonts w:ascii="Arial" w:eastAsia="Times New Roman" w:hAnsi="Arial" w:cs="Arial"/>
              </w:rPr>
              <w:t>1</w:t>
            </w:r>
            <w:r w:rsidRPr="006B5C5A">
              <w:rPr>
                <w:rFonts w:ascii="Arial" w:eastAsia="Times New Roman" w:hAnsi="Arial" w:cs="Arial"/>
              </w:rPr>
              <w:t>x1</w:t>
            </w:r>
            <w:r>
              <w:rPr>
                <w:rFonts w:ascii="Arial" w:eastAsia="Times New Roman" w:hAnsi="Arial" w:cs="Arial"/>
              </w:rPr>
              <w:t>1</w:t>
            </w:r>
            <w:r w:rsidRPr="006B5C5A">
              <w:rPr>
                <w:rFonts w:ascii="Arial" w:eastAsia="Times New Roman" w:hAnsi="Arial" w:cs="Arial"/>
              </w:rPr>
              <w:t xml:space="preserve"> cm, u padu ka vertikalama od pocink. </w:t>
            </w:r>
            <w:proofErr w:type="gramStart"/>
            <w:r w:rsidRPr="006B5C5A">
              <w:rPr>
                <w:rFonts w:ascii="Arial" w:eastAsia="Times New Roman" w:hAnsi="Arial" w:cs="Arial"/>
              </w:rPr>
              <w:t>plastificiranog</w:t>
            </w:r>
            <w:proofErr w:type="gramEnd"/>
            <w:r w:rsidRPr="006B5C5A">
              <w:rPr>
                <w:rFonts w:ascii="Arial" w:eastAsia="Times New Roman" w:hAnsi="Arial" w:cs="Arial"/>
              </w:rPr>
              <w:t xml:space="preserve"> ravnog lima, d=0,6 u boji po izboru projektanata. Obračun po m</w:t>
            </w:r>
            <w:r>
              <w:rPr>
                <w:rFonts w:ascii="Arial" w:eastAsia="Times New Roman" w:hAnsi="Arial" w:cs="Arial"/>
              </w:rPr>
              <w:t>1</w:t>
            </w:r>
            <w:r w:rsidRPr="006B5C5A">
              <w:rPr>
                <w:rFonts w:ascii="Arial" w:eastAsia="Times New Roman" w:hAnsi="Arial" w:cs="Arial"/>
              </w:rPr>
              <w:t>.</w:t>
            </w:r>
            <w:r w:rsidR="0063749D">
              <w:rPr>
                <w:rFonts w:ascii="Arial" w:eastAsia="Times New Roman" w:hAnsi="Arial" w:cs="Arial"/>
              </w:rPr>
              <w:t xml:space="preserve">     </w:t>
            </w:r>
          </w:p>
          <w:p w:rsidR="006B5C5A" w:rsidRDefault="006B5C5A" w:rsidP="0063749D">
            <w:pPr>
              <w:widowControl/>
              <w:spacing w:after="0" w:line="240" w:lineRule="auto"/>
              <w:jc w:val="both"/>
              <w:rPr>
                <w:rFonts w:ascii="Arial" w:eastAsia="Times New Roman" w:hAnsi="Arial" w:cs="Arial"/>
              </w:rPr>
            </w:pPr>
          </w:p>
          <w:p w:rsidR="006B5C5A" w:rsidRDefault="006B5C5A" w:rsidP="0063749D">
            <w:pPr>
              <w:widowControl/>
              <w:spacing w:after="0" w:line="240" w:lineRule="auto"/>
              <w:jc w:val="both"/>
              <w:rPr>
                <w:rFonts w:ascii="Arial" w:eastAsia="Times New Roman" w:hAnsi="Arial" w:cs="Arial"/>
              </w:rPr>
            </w:pPr>
            <w:proofErr w:type="gramStart"/>
            <w:r>
              <w:rPr>
                <w:rFonts w:ascii="Arial" w:eastAsia="Times New Roman" w:hAnsi="Arial" w:cs="Arial"/>
              </w:rPr>
              <w:t>6.Nabavka</w:t>
            </w:r>
            <w:proofErr w:type="gramEnd"/>
            <w:r>
              <w:rPr>
                <w:rFonts w:ascii="Arial" w:eastAsia="Times New Roman" w:hAnsi="Arial" w:cs="Arial"/>
              </w:rPr>
              <w:t xml:space="preserve"> materijala, izrada I postavljanje odvodnih olučnih vertikala od pocinkovanog čeličnog lima 14x14 cm, d=0,6 mm, sa </w:t>
            </w:r>
            <w:r>
              <w:rPr>
                <w:rFonts w:ascii="Arial" w:eastAsia="Times New Roman" w:hAnsi="Arial" w:cs="Arial"/>
              </w:rPr>
              <w:lastRenderedPageBreak/>
              <w:t>vezivanjem pocinkovanim prstenovima za fasadu na svaka 2m. U cenu ulazi izrada vodokotlića na početku vertikale. Oluci se uvode u liveno gvozdene cevi u visini od h=120cm. Obračun po m1 ugrađenog oluka.</w:t>
            </w:r>
          </w:p>
          <w:p w:rsidR="006B5C5A" w:rsidRDefault="006B5C5A" w:rsidP="0063749D">
            <w:pPr>
              <w:widowControl/>
              <w:spacing w:after="0" w:line="240" w:lineRule="auto"/>
              <w:jc w:val="both"/>
              <w:rPr>
                <w:rFonts w:ascii="Arial" w:eastAsia="Times New Roman" w:hAnsi="Arial" w:cs="Arial"/>
              </w:rPr>
            </w:pPr>
          </w:p>
          <w:p w:rsidR="00AD503B" w:rsidRDefault="00AD503B" w:rsidP="00AD503B">
            <w:pPr>
              <w:pStyle w:val="ListParagraph"/>
              <w:widowControl/>
              <w:numPr>
                <w:ilvl w:val="0"/>
                <w:numId w:val="5"/>
              </w:numPr>
              <w:spacing w:after="0" w:line="240" w:lineRule="auto"/>
              <w:jc w:val="both"/>
              <w:rPr>
                <w:rFonts w:ascii="Arial" w:eastAsia="Times New Roman" w:hAnsi="Arial" w:cs="Arial"/>
              </w:rPr>
            </w:pPr>
            <w:r w:rsidRPr="00AD503B">
              <w:rPr>
                <w:rFonts w:ascii="Arial" w:eastAsia="Times New Roman" w:hAnsi="Arial" w:cs="Arial"/>
              </w:rPr>
              <w:t xml:space="preserve">Nabavka materijala, izrada I postavljanje </w:t>
            </w:r>
          </w:p>
          <w:p w:rsidR="00AD503B" w:rsidRDefault="00AD503B" w:rsidP="00AD503B">
            <w:pPr>
              <w:widowControl/>
              <w:spacing w:after="0" w:line="240" w:lineRule="auto"/>
              <w:jc w:val="both"/>
              <w:rPr>
                <w:rFonts w:ascii="Arial" w:eastAsia="Times New Roman" w:hAnsi="Arial" w:cs="Arial"/>
              </w:rPr>
            </w:pPr>
            <w:r w:rsidRPr="00AD503B">
              <w:rPr>
                <w:rFonts w:ascii="Arial" w:eastAsia="Times New Roman" w:hAnsi="Arial" w:cs="Arial"/>
              </w:rPr>
              <w:t>odvodnih olučnih vertikala od pocinkovanog čeličnog lima, preseka 10x10 cm, d=0,6mm</w:t>
            </w:r>
          </w:p>
          <w:p w:rsidR="00AD503B" w:rsidRPr="00AD503B" w:rsidRDefault="00AD503B" w:rsidP="00AD503B">
            <w:pPr>
              <w:widowControl/>
              <w:spacing w:after="0" w:line="240" w:lineRule="auto"/>
              <w:jc w:val="both"/>
              <w:rPr>
                <w:rFonts w:ascii="Arial" w:eastAsia="Times New Roman" w:hAnsi="Arial" w:cs="Arial"/>
              </w:rPr>
            </w:pPr>
            <w:proofErr w:type="gramStart"/>
            <w:r>
              <w:rPr>
                <w:rFonts w:ascii="Arial" w:eastAsia="Times New Roman" w:hAnsi="Arial" w:cs="Arial"/>
              </w:rPr>
              <w:t>sa</w:t>
            </w:r>
            <w:proofErr w:type="gramEnd"/>
            <w:r>
              <w:rPr>
                <w:rFonts w:ascii="Arial" w:eastAsia="Times New Roman" w:hAnsi="Arial" w:cs="Arial"/>
              </w:rPr>
              <w:t xml:space="preserve"> vezivanjem pocinkovanim prstenovima za fasadu na svaka 2 m. U cenu ulazi izrada vodokotlića na početku vertikale. Oluci se uvode u liveno gvozdene cevi u visini od h=120cm. Obračun se vrši po m1 ugrađenog objekta.</w:t>
            </w:r>
          </w:p>
          <w:p w:rsidR="006B5C5A" w:rsidRDefault="00AD503B" w:rsidP="00AD503B">
            <w:pPr>
              <w:widowControl/>
              <w:spacing w:after="0" w:line="240" w:lineRule="auto"/>
              <w:jc w:val="both"/>
              <w:rPr>
                <w:rFonts w:ascii="Arial" w:eastAsia="Times New Roman" w:hAnsi="Arial" w:cs="Arial"/>
              </w:rPr>
            </w:pPr>
            <w:r w:rsidRPr="00AD503B">
              <w:rPr>
                <w:rFonts w:ascii="Arial" w:eastAsia="Times New Roman" w:hAnsi="Arial" w:cs="Arial"/>
              </w:rPr>
              <w:t xml:space="preserve"> </w:t>
            </w:r>
            <w:r w:rsidR="006B5C5A" w:rsidRPr="00AD503B">
              <w:rPr>
                <w:rFonts w:ascii="Arial" w:eastAsia="Times New Roman" w:hAnsi="Arial" w:cs="Arial"/>
              </w:rPr>
              <w:t xml:space="preserve">      </w:t>
            </w:r>
          </w:p>
          <w:p w:rsidR="00AD503B" w:rsidRDefault="00AD503B" w:rsidP="00AD503B">
            <w:pPr>
              <w:widowControl/>
              <w:spacing w:after="0" w:line="240" w:lineRule="auto"/>
              <w:jc w:val="both"/>
              <w:rPr>
                <w:rFonts w:ascii="Arial" w:eastAsia="Times New Roman" w:hAnsi="Arial" w:cs="Arial"/>
              </w:rPr>
            </w:pPr>
          </w:p>
          <w:p w:rsidR="00AD503B" w:rsidRDefault="00AD503B" w:rsidP="00AD503B">
            <w:pPr>
              <w:pStyle w:val="ListParagraph"/>
              <w:widowControl/>
              <w:numPr>
                <w:ilvl w:val="0"/>
                <w:numId w:val="5"/>
              </w:numPr>
              <w:spacing w:after="0" w:line="240" w:lineRule="auto"/>
              <w:jc w:val="both"/>
              <w:rPr>
                <w:rFonts w:ascii="Arial" w:eastAsia="Times New Roman" w:hAnsi="Arial" w:cs="Arial"/>
              </w:rPr>
            </w:pPr>
            <w:r>
              <w:rPr>
                <w:rFonts w:ascii="Arial" w:eastAsia="Times New Roman" w:hAnsi="Arial" w:cs="Arial"/>
              </w:rPr>
              <w:t xml:space="preserve">Nabavka materijala, transport I ugradnja </w:t>
            </w:r>
          </w:p>
          <w:p w:rsidR="00AD503B" w:rsidRDefault="00AD503B" w:rsidP="00AD503B">
            <w:pPr>
              <w:widowControl/>
              <w:spacing w:after="0" w:line="240" w:lineRule="auto"/>
              <w:jc w:val="both"/>
              <w:rPr>
                <w:rFonts w:ascii="Arial" w:eastAsia="Times New Roman" w:hAnsi="Arial" w:cs="Arial"/>
              </w:rPr>
            </w:pPr>
            <w:proofErr w:type="gramStart"/>
            <w:r w:rsidRPr="00AD503B">
              <w:rPr>
                <w:rFonts w:ascii="Arial" w:eastAsia="Times New Roman" w:hAnsi="Arial" w:cs="Arial"/>
              </w:rPr>
              <w:t>metalnih</w:t>
            </w:r>
            <w:proofErr w:type="gramEnd"/>
            <w:r w:rsidRPr="00AD503B">
              <w:rPr>
                <w:rFonts w:ascii="Arial" w:eastAsia="Times New Roman" w:hAnsi="Arial" w:cs="Arial"/>
              </w:rPr>
              <w:t xml:space="preserve"> poklopaca ventilacionih kanala, ankerovanje u arm.beton.kape raznih dimenzija. Obračun po komadu</w:t>
            </w:r>
          </w:p>
          <w:p w:rsidR="00AD503B" w:rsidRDefault="00AD503B" w:rsidP="00AD503B">
            <w:pPr>
              <w:widowControl/>
              <w:spacing w:after="0" w:line="240" w:lineRule="auto"/>
              <w:jc w:val="both"/>
              <w:rPr>
                <w:rFonts w:ascii="Arial" w:eastAsia="Times New Roman" w:hAnsi="Arial" w:cs="Arial"/>
              </w:rPr>
            </w:pPr>
            <w:r>
              <w:rPr>
                <w:rFonts w:ascii="Arial" w:eastAsia="Times New Roman" w:hAnsi="Arial" w:cs="Arial"/>
              </w:rPr>
              <w:t>dimenzije 65x110</w:t>
            </w:r>
          </w:p>
          <w:p w:rsidR="00AD503B" w:rsidRDefault="00AD503B" w:rsidP="00AD503B">
            <w:pPr>
              <w:widowControl/>
              <w:spacing w:after="0" w:line="240" w:lineRule="auto"/>
              <w:jc w:val="both"/>
              <w:rPr>
                <w:rFonts w:ascii="Arial" w:eastAsia="Times New Roman" w:hAnsi="Arial" w:cs="Arial"/>
              </w:rPr>
            </w:pPr>
          </w:p>
          <w:p w:rsidR="00AD503B" w:rsidRDefault="00AD503B" w:rsidP="00AD503B">
            <w:pPr>
              <w:widowControl/>
              <w:spacing w:after="0" w:line="240" w:lineRule="auto"/>
              <w:jc w:val="both"/>
              <w:rPr>
                <w:rFonts w:ascii="Arial" w:eastAsia="Times New Roman" w:hAnsi="Arial" w:cs="Arial"/>
              </w:rPr>
            </w:pPr>
          </w:p>
          <w:p w:rsidR="00711933" w:rsidRDefault="00AD503B" w:rsidP="00AD503B">
            <w:pPr>
              <w:pStyle w:val="ListParagraph"/>
              <w:widowControl/>
              <w:numPr>
                <w:ilvl w:val="0"/>
                <w:numId w:val="5"/>
              </w:numPr>
              <w:spacing w:after="0" w:line="240" w:lineRule="auto"/>
              <w:jc w:val="both"/>
              <w:rPr>
                <w:rFonts w:ascii="Arial" w:eastAsia="Times New Roman" w:hAnsi="Arial" w:cs="Arial"/>
              </w:rPr>
            </w:pPr>
            <w:r>
              <w:rPr>
                <w:rFonts w:ascii="Arial" w:eastAsia="Times New Roman" w:hAnsi="Arial" w:cs="Arial"/>
              </w:rPr>
              <w:t xml:space="preserve">Nabavka materijala I opšivanje prodora </w:t>
            </w:r>
          </w:p>
          <w:p w:rsidR="00AD503B" w:rsidRDefault="00711933" w:rsidP="00711933">
            <w:pPr>
              <w:widowControl/>
              <w:spacing w:after="0" w:line="240" w:lineRule="auto"/>
              <w:jc w:val="both"/>
              <w:rPr>
                <w:rFonts w:ascii="Arial" w:eastAsia="Times New Roman" w:hAnsi="Arial" w:cs="Arial"/>
              </w:rPr>
            </w:pPr>
            <w:proofErr w:type="gramStart"/>
            <w:r w:rsidRPr="00711933">
              <w:rPr>
                <w:rFonts w:ascii="Arial" w:eastAsia="Times New Roman" w:hAnsi="Arial" w:cs="Arial"/>
              </w:rPr>
              <w:t>ventilacionih</w:t>
            </w:r>
            <w:proofErr w:type="gramEnd"/>
            <w:r w:rsidRPr="00711933">
              <w:rPr>
                <w:rFonts w:ascii="Arial" w:eastAsia="Times New Roman" w:hAnsi="Arial" w:cs="Arial"/>
              </w:rPr>
              <w:t xml:space="preserve"> kanala kroz krov čel. Pocinkovanim limom, d=0,55mm, RŠ50cm.</w:t>
            </w:r>
          </w:p>
          <w:p w:rsidR="00711933" w:rsidRDefault="00711933" w:rsidP="00711933">
            <w:pPr>
              <w:widowControl/>
              <w:spacing w:after="0" w:line="240" w:lineRule="auto"/>
              <w:jc w:val="both"/>
              <w:rPr>
                <w:rFonts w:ascii="Arial" w:eastAsia="Times New Roman" w:hAnsi="Arial" w:cs="Arial"/>
              </w:rPr>
            </w:pPr>
            <w:r>
              <w:rPr>
                <w:rFonts w:ascii="Arial" w:eastAsia="Times New Roman" w:hAnsi="Arial" w:cs="Arial"/>
              </w:rPr>
              <w:t>Obračun po m1 ugrađene pozicije.</w:t>
            </w:r>
          </w:p>
          <w:p w:rsidR="00711933" w:rsidRDefault="00711933" w:rsidP="00711933">
            <w:pPr>
              <w:widowControl/>
              <w:spacing w:after="0" w:line="240" w:lineRule="auto"/>
              <w:jc w:val="both"/>
              <w:rPr>
                <w:rFonts w:ascii="Arial" w:eastAsia="Times New Roman" w:hAnsi="Arial" w:cs="Arial"/>
              </w:rPr>
            </w:pPr>
            <w:r>
              <w:rPr>
                <w:rFonts w:ascii="Arial" w:eastAsia="Times New Roman" w:hAnsi="Arial" w:cs="Arial"/>
              </w:rPr>
              <w:t>Dimenzija 55x110cm</w:t>
            </w:r>
          </w:p>
          <w:p w:rsidR="00711933" w:rsidRDefault="00711933" w:rsidP="00711933">
            <w:pPr>
              <w:widowControl/>
              <w:spacing w:after="0" w:line="240" w:lineRule="auto"/>
              <w:jc w:val="both"/>
              <w:rPr>
                <w:rFonts w:ascii="Arial" w:eastAsia="Times New Roman" w:hAnsi="Arial" w:cs="Arial"/>
              </w:rPr>
            </w:pPr>
          </w:p>
          <w:p w:rsidR="00711933" w:rsidRDefault="00711933" w:rsidP="00711933">
            <w:pPr>
              <w:widowControl/>
              <w:spacing w:after="0" w:line="240" w:lineRule="auto"/>
              <w:jc w:val="both"/>
              <w:rPr>
                <w:rFonts w:ascii="Arial" w:eastAsia="Times New Roman" w:hAnsi="Arial" w:cs="Arial"/>
              </w:rPr>
            </w:pPr>
          </w:p>
          <w:p w:rsidR="00711933" w:rsidRDefault="00711933" w:rsidP="00711933">
            <w:pPr>
              <w:pStyle w:val="ListParagraph"/>
              <w:widowControl/>
              <w:numPr>
                <w:ilvl w:val="0"/>
                <w:numId w:val="5"/>
              </w:numPr>
              <w:spacing w:after="0" w:line="240" w:lineRule="auto"/>
              <w:jc w:val="both"/>
              <w:rPr>
                <w:rFonts w:ascii="Arial" w:eastAsia="Times New Roman" w:hAnsi="Arial" w:cs="Arial"/>
              </w:rPr>
            </w:pPr>
            <w:r>
              <w:rPr>
                <w:rFonts w:ascii="Arial" w:eastAsia="Times New Roman" w:hAnsi="Arial" w:cs="Arial"/>
              </w:rPr>
              <w:t xml:space="preserve">Nabavka materijala I opšivanje spoja krova </w:t>
            </w:r>
          </w:p>
          <w:p w:rsidR="00711933" w:rsidRDefault="00711933" w:rsidP="00711933">
            <w:pPr>
              <w:widowControl/>
              <w:spacing w:after="0" w:line="240" w:lineRule="auto"/>
              <w:jc w:val="both"/>
              <w:rPr>
                <w:rFonts w:ascii="Arial" w:eastAsia="Times New Roman" w:hAnsi="Arial" w:cs="Arial"/>
              </w:rPr>
            </w:pPr>
            <w:r w:rsidRPr="00711933">
              <w:rPr>
                <w:rFonts w:ascii="Arial" w:eastAsia="Times New Roman" w:hAnsi="Arial" w:cs="Arial"/>
              </w:rPr>
              <w:t xml:space="preserve">I zida </w:t>
            </w:r>
            <w:r>
              <w:rPr>
                <w:rFonts w:ascii="Arial" w:eastAsia="Times New Roman" w:hAnsi="Arial" w:cs="Arial"/>
              </w:rPr>
              <w:t>čeličnim pocinkovanim ravnim limom d=0</w:t>
            </w:r>
            <w:proofErr w:type="gramStart"/>
            <w:r>
              <w:rPr>
                <w:rFonts w:ascii="Arial" w:eastAsia="Times New Roman" w:hAnsi="Arial" w:cs="Arial"/>
              </w:rPr>
              <w:t>,55</w:t>
            </w:r>
            <w:proofErr w:type="gramEnd"/>
            <w:r>
              <w:rPr>
                <w:rFonts w:ascii="Arial" w:eastAsia="Times New Roman" w:hAnsi="Arial" w:cs="Arial"/>
              </w:rPr>
              <w:t xml:space="preserve"> mm, RŠ 60 cm, po detalju projektanta.</w:t>
            </w:r>
          </w:p>
          <w:p w:rsidR="00711933" w:rsidRDefault="00711933" w:rsidP="00711933">
            <w:pPr>
              <w:widowControl/>
              <w:spacing w:after="0" w:line="240" w:lineRule="auto"/>
              <w:jc w:val="both"/>
              <w:rPr>
                <w:rFonts w:ascii="Arial" w:eastAsia="Times New Roman" w:hAnsi="Arial" w:cs="Arial"/>
              </w:rPr>
            </w:pPr>
            <w:r>
              <w:rPr>
                <w:rFonts w:ascii="Arial" w:eastAsia="Times New Roman" w:hAnsi="Arial" w:cs="Arial"/>
              </w:rPr>
              <w:t>Obračun po m1.</w:t>
            </w:r>
          </w:p>
          <w:p w:rsidR="00711933" w:rsidRDefault="00711933" w:rsidP="00711933">
            <w:pPr>
              <w:widowControl/>
              <w:spacing w:after="0" w:line="240" w:lineRule="auto"/>
              <w:jc w:val="both"/>
              <w:rPr>
                <w:rFonts w:ascii="Arial" w:eastAsia="Times New Roman" w:hAnsi="Arial" w:cs="Arial"/>
              </w:rPr>
            </w:pPr>
          </w:p>
          <w:p w:rsidR="00711933" w:rsidRDefault="00711933" w:rsidP="00711933">
            <w:pPr>
              <w:widowControl/>
              <w:spacing w:after="0" w:line="240" w:lineRule="auto"/>
              <w:jc w:val="both"/>
              <w:rPr>
                <w:rFonts w:ascii="Arial" w:eastAsia="Times New Roman" w:hAnsi="Arial" w:cs="Arial"/>
              </w:rPr>
            </w:pPr>
          </w:p>
          <w:p w:rsidR="00711933" w:rsidRDefault="00711933" w:rsidP="00711933">
            <w:pPr>
              <w:pStyle w:val="ListParagraph"/>
              <w:widowControl/>
              <w:numPr>
                <w:ilvl w:val="0"/>
                <w:numId w:val="5"/>
              </w:numPr>
              <w:spacing w:after="0" w:line="240" w:lineRule="auto"/>
              <w:jc w:val="both"/>
              <w:rPr>
                <w:rFonts w:ascii="Arial" w:eastAsia="Times New Roman" w:hAnsi="Arial" w:cs="Arial"/>
              </w:rPr>
            </w:pPr>
            <w:r>
              <w:rPr>
                <w:rFonts w:ascii="Arial" w:eastAsia="Times New Roman" w:hAnsi="Arial" w:cs="Arial"/>
              </w:rPr>
              <w:t xml:space="preserve">Nabavka materijala I opšivanje bočnih </w:t>
            </w:r>
          </w:p>
          <w:p w:rsidR="00711933" w:rsidRDefault="00711933" w:rsidP="00711933">
            <w:pPr>
              <w:widowControl/>
              <w:spacing w:after="0" w:line="240" w:lineRule="auto"/>
              <w:jc w:val="both"/>
              <w:rPr>
                <w:rFonts w:ascii="Arial" w:eastAsia="Times New Roman" w:hAnsi="Arial" w:cs="Arial"/>
              </w:rPr>
            </w:pPr>
            <w:r w:rsidRPr="00711933">
              <w:rPr>
                <w:rFonts w:ascii="Arial" w:eastAsia="Times New Roman" w:hAnsi="Arial" w:cs="Arial"/>
              </w:rPr>
              <w:t>Strana</w:t>
            </w:r>
            <w:r>
              <w:rPr>
                <w:rFonts w:ascii="Arial" w:eastAsia="Times New Roman" w:hAnsi="Arial" w:cs="Arial"/>
              </w:rPr>
              <w:t xml:space="preserve"> (vetar lajsne) krova objekta, čeličnim ravnim pocinkovanim limom d= 0</w:t>
            </w:r>
            <w:proofErr w:type="gramStart"/>
            <w:r>
              <w:rPr>
                <w:rFonts w:ascii="Arial" w:eastAsia="Times New Roman" w:hAnsi="Arial" w:cs="Arial"/>
              </w:rPr>
              <w:t>,55</w:t>
            </w:r>
            <w:proofErr w:type="gramEnd"/>
            <w:r>
              <w:rPr>
                <w:rFonts w:ascii="Arial" w:eastAsia="Times New Roman" w:hAnsi="Arial" w:cs="Arial"/>
              </w:rPr>
              <w:t>, po projektnoj dokumentaciji. Obračun po m2.</w:t>
            </w:r>
          </w:p>
          <w:p w:rsidR="00C93F04" w:rsidRDefault="00C93F04" w:rsidP="00711933">
            <w:pPr>
              <w:widowControl/>
              <w:spacing w:after="0" w:line="240" w:lineRule="auto"/>
              <w:jc w:val="both"/>
              <w:rPr>
                <w:rFonts w:ascii="Arial" w:eastAsia="Times New Roman" w:hAnsi="Arial" w:cs="Arial"/>
              </w:rPr>
            </w:pPr>
          </w:p>
          <w:p w:rsidR="00C93F04" w:rsidRDefault="00C93F04" w:rsidP="00711933">
            <w:pPr>
              <w:widowControl/>
              <w:spacing w:after="0" w:line="240" w:lineRule="auto"/>
              <w:jc w:val="both"/>
              <w:rPr>
                <w:rFonts w:ascii="Arial" w:eastAsia="Times New Roman" w:hAnsi="Arial" w:cs="Arial"/>
              </w:rPr>
            </w:pPr>
          </w:p>
          <w:p w:rsidR="00C93F04" w:rsidRDefault="00C93F04" w:rsidP="00C93F04">
            <w:pPr>
              <w:pStyle w:val="ListParagraph"/>
              <w:widowControl/>
              <w:numPr>
                <w:ilvl w:val="0"/>
                <w:numId w:val="5"/>
              </w:numPr>
              <w:spacing w:after="0" w:line="240" w:lineRule="auto"/>
              <w:jc w:val="both"/>
              <w:rPr>
                <w:rFonts w:ascii="Arial" w:eastAsia="Times New Roman" w:hAnsi="Arial" w:cs="Arial"/>
              </w:rPr>
            </w:pPr>
            <w:r>
              <w:rPr>
                <w:rFonts w:ascii="Arial" w:eastAsia="Times New Roman" w:hAnsi="Arial" w:cs="Arial"/>
              </w:rPr>
              <w:t xml:space="preserve">Nabavka materijala I opšivanje krova </w:t>
            </w:r>
          </w:p>
          <w:p w:rsidR="00C93F04" w:rsidRDefault="00C93F04" w:rsidP="00C93F04">
            <w:pPr>
              <w:widowControl/>
              <w:spacing w:after="0" w:line="240" w:lineRule="auto"/>
              <w:jc w:val="both"/>
              <w:rPr>
                <w:rFonts w:ascii="Arial" w:eastAsia="Times New Roman" w:hAnsi="Arial" w:cs="Arial"/>
              </w:rPr>
            </w:pPr>
            <w:r w:rsidRPr="00C93F04">
              <w:rPr>
                <w:rFonts w:ascii="Arial" w:eastAsia="Times New Roman" w:hAnsi="Arial" w:cs="Arial"/>
              </w:rPr>
              <w:t>Simpleks</w:t>
            </w:r>
            <w:r>
              <w:rPr>
                <w:rFonts w:ascii="Arial" w:eastAsia="Times New Roman" w:hAnsi="Arial" w:cs="Arial"/>
              </w:rPr>
              <w:t xml:space="preserve"> od čeličnog pocinkovanog plastificiranog lima d=0,55mm, razvijene širine RŠ=0,20m, sa kačenjem za rog I krovnu ravan. Obračun po m1.</w:t>
            </w:r>
          </w:p>
          <w:p w:rsidR="00C93F04" w:rsidRDefault="00C93F04" w:rsidP="00C93F04">
            <w:pPr>
              <w:widowControl/>
              <w:spacing w:after="0" w:line="240" w:lineRule="auto"/>
              <w:jc w:val="both"/>
              <w:rPr>
                <w:rFonts w:ascii="Arial" w:eastAsia="Times New Roman" w:hAnsi="Arial" w:cs="Arial"/>
              </w:rPr>
            </w:pPr>
          </w:p>
          <w:p w:rsidR="00C93F04" w:rsidRDefault="00C93F04" w:rsidP="00C93F04">
            <w:pPr>
              <w:widowControl/>
              <w:spacing w:after="0" w:line="240" w:lineRule="auto"/>
              <w:jc w:val="both"/>
              <w:rPr>
                <w:rFonts w:ascii="Arial" w:eastAsia="Times New Roman" w:hAnsi="Arial" w:cs="Arial"/>
              </w:rPr>
            </w:pPr>
          </w:p>
          <w:p w:rsidR="0014332E" w:rsidRDefault="00C93F04" w:rsidP="00C93F04">
            <w:pPr>
              <w:pStyle w:val="ListParagraph"/>
              <w:widowControl/>
              <w:numPr>
                <w:ilvl w:val="0"/>
                <w:numId w:val="5"/>
              </w:numPr>
              <w:spacing w:after="0" w:line="240" w:lineRule="auto"/>
              <w:jc w:val="both"/>
              <w:rPr>
                <w:rFonts w:ascii="Arial" w:eastAsia="Times New Roman" w:hAnsi="Arial" w:cs="Arial"/>
              </w:rPr>
            </w:pPr>
            <w:r>
              <w:rPr>
                <w:rFonts w:ascii="Arial" w:eastAsia="Times New Roman" w:hAnsi="Arial" w:cs="Arial"/>
              </w:rPr>
              <w:t>Nabavka materijala I opšivanje krov</w:t>
            </w:r>
            <w:r w:rsidR="00343474">
              <w:rPr>
                <w:rFonts w:ascii="Arial" w:eastAsia="Times New Roman" w:hAnsi="Arial" w:cs="Arial"/>
              </w:rPr>
              <w:t xml:space="preserve">a- sims </w:t>
            </w:r>
          </w:p>
          <w:p w:rsidR="00C93F04" w:rsidRDefault="00343474" w:rsidP="0014332E">
            <w:pPr>
              <w:widowControl/>
              <w:spacing w:after="0" w:line="240" w:lineRule="auto"/>
              <w:jc w:val="both"/>
              <w:rPr>
                <w:rFonts w:ascii="Arial" w:eastAsia="Times New Roman" w:hAnsi="Arial" w:cs="Arial"/>
              </w:rPr>
            </w:pPr>
            <w:proofErr w:type="gramStart"/>
            <w:r w:rsidRPr="0014332E">
              <w:rPr>
                <w:rFonts w:ascii="Arial" w:eastAsia="Times New Roman" w:hAnsi="Arial" w:cs="Arial"/>
              </w:rPr>
              <w:t>okapnica</w:t>
            </w:r>
            <w:proofErr w:type="gramEnd"/>
            <w:r w:rsidRPr="0014332E">
              <w:rPr>
                <w:rFonts w:ascii="Arial" w:eastAsia="Times New Roman" w:hAnsi="Arial" w:cs="Arial"/>
              </w:rPr>
              <w:t xml:space="preserve"> od čeličnog pocinkovanog plastificiranog lima d=0,55 mm, razvijene širine RŠ=0.50m, sa kačenjem za rog I krovnu </w:t>
            </w:r>
            <w:r w:rsidRPr="0014332E">
              <w:rPr>
                <w:rFonts w:ascii="Arial" w:eastAsia="Times New Roman" w:hAnsi="Arial" w:cs="Arial"/>
              </w:rPr>
              <w:lastRenderedPageBreak/>
              <w:t>ravan. Obračun po m1.</w:t>
            </w:r>
          </w:p>
          <w:p w:rsidR="0014332E" w:rsidRDefault="0014332E" w:rsidP="0014332E">
            <w:pPr>
              <w:widowControl/>
              <w:spacing w:after="0" w:line="240" w:lineRule="auto"/>
              <w:jc w:val="both"/>
              <w:rPr>
                <w:rFonts w:ascii="Arial" w:eastAsia="Times New Roman" w:hAnsi="Arial" w:cs="Arial"/>
              </w:rPr>
            </w:pPr>
          </w:p>
          <w:p w:rsidR="0014332E" w:rsidRDefault="0014332E" w:rsidP="0014332E">
            <w:pPr>
              <w:widowControl/>
              <w:spacing w:after="0" w:line="240" w:lineRule="auto"/>
              <w:jc w:val="both"/>
              <w:rPr>
                <w:rFonts w:ascii="Arial" w:eastAsia="Times New Roman" w:hAnsi="Arial" w:cs="Arial"/>
              </w:rPr>
            </w:pPr>
            <w:r>
              <w:rPr>
                <w:rFonts w:ascii="Arial" w:eastAsia="Times New Roman" w:hAnsi="Arial" w:cs="Arial"/>
              </w:rPr>
              <w:t>14</w:t>
            </w:r>
            <w:proofErr w:type="gramStart"/>
            <w:r>
              <w:rPr>
                <w:rFonts w:ascii="Arial" w:eastAsia="Times New Roman" w:hAnsi="Arial" w:cs="Arial"/>
              </w:rPr>
              <w:t>.Nabavka</w:t>
            </w:r>
            <w:proofErr w:type="gramEnd"/>
            <w:r>
              <w:rPr>
                <w:rFonts w:ascii="Arial" w:eastAsia="Times New Roman" w:hAnsi="Arial" w:cs="Arial"/>
              </w:rPr>
              <w:t xml:space="preserve"> materijala I montaža opšivke parapetnih zidova čeličnim pocinkovanim plastificiranim limom d=0,55 mm razvijene širine RŠ=0,70m, sa kačenjem za podlogu.</w:t>
            </w:r>
          </w:p>
          <w:p w:rsidR="0014332E" w:rsidRDefault="0014332E" w:rsidP="0014332E">
            <w:pPr>
              <w:widowControl/>
              <w:spacing w:after="0" w:line="240" w:lineRule="auto"/>
              <w:jc w:val="both"/>
              <w:rPr>
                <w:rFonts w:ascii="Arial" w:eastAsia="Times New Roman" w:hAnsi="Arial" w:cs="Arial"/>
              </w:rPr>
            </w:pPr>
            <w:r>
              <w:rPr>
                <w:rFonts w:ascii="Arial" w:eastAsia="Times New Roman" w:hAnsi="Arial" w:cs="Arial"/>
              </w:rPr>
              <w:t>Obračun po m1.</w:t>
            </w:r>
          </w:p>
          <w:p w:rsidR="0014332E" w:rsidRPr="0014332E" w:rsidRDefault="0014332E" w:rsidP="0014332E">
            <w:pPr>
              <w:widowControl/>
              <w:spacing w:after="0" w:line="240" w:lineRule="auto"/>
              <w:jc w:val="both"/>
              <w:rPr>
                <w:rFonts w:ascii="Arial" w:eastAsia="Times New Roman" w:hAnsi="Arial" w:cs="Arial"/>
              </w:rPr>
            </w:pPr>
          </w:p>
          <w:p w:rsidR="0014332E" w:rsidRDefault="0014332E" w:rsidP="0014332E">
            <w:pPr>
              <w:pStyle w:val="ListParagraph"/>
              <w:widowControl/>
              <w:spacing w:after="0" w:line="240" w:lineRule="auto"/>
              <w:ind w:left="360"/>
              <w:jc w:val="both"/>
              <w:rPr>
                <w:rFonts w:ascii="Arial" w:eastAsia="Times New Roman" w:hAnsi="Arial" w:cs="Arial"/>
              </w:rPr>
            </w:pPr>
          </w:p>
          <w:p w:rsidR="0014332E" w:rsidRPr="00C93F04" w:rsidRDefault="0014332E" w:rsidP="0014332E">
            <w:pPr>
              <w:pStyle w:val="ListParagraph"/>
              <w:widowControl/>
              <w:spacing w:after="0" w:line="240" w:lineRule="auto"/>
              <w:ind w:left="360"/>
              <w:jc w:val="both"/>
              <w:rPr>
                <w:rFonts w:ascii="Arial" w:eastAsia="Times New Roman" w:hAnsi="Arial" w:cs="Arial"/>
              </w:rPr>
            </w:pPr>
          </w:p>
          <w:p w:rsidR="00711933" w:rsidRPr="00711933" w:rsidRDefault="00711933" w:rsidP="00711933">
            <w:pPr>
              <w:widowControl/>
              <w:spacing w:after="0" w:line="240" w:lineRule="auto"/>
              <w:jc w:val="both"/>
              <w:rPr>
                <w:rFonts w:ascii="Arial" w:eastAsia="Times New Roman" w:hAnsi="Arial" w:cs="Arial"/>
              </w:rPr>
            </w:pPr>
          </w:p>
          <w:p w:rsidR="00AD503B" w:rsidRPr="00AD503B" w:rsidRDefault="00AD503B" w:rsidP="00AD503B">
            <w:pPr>
              <w:widowControl/>
              <w:spacing w:after="0" w:line="240" w:lineRule="auto"/>
              <w:jc w:val="both"/>
              <w:rPr>
                <w:rFonts w:ascii="Arial" w:eastAsia="Times New Roman" w:hAnsi="Arial" w:cs="Arial"/>
              </w:rPr>
            </w:pPr>
          </w:p>
          <w:p w:rsidR="0063749D" w:rsidRPr="0063749D" w:rsidRDefault="0063749D" w:rsidP="0063749D">
            <w:pPr>
              <w:widowControl/>
              <w:spacing w:after="0" w:line="240" w:lineRule="auto"/>
              <w:jc w:val="both"/>
              <w:rPr>
                <w:rFonts w:ascii="Arial" w:eastAsia="Times New Roman" w:hAnsi="Arial" w:cs="Arial"/>
              </w:rPr>
            </w:pPr>
            <w:r>
              <w:rPr>
                <w:rFonts w:ascii="Arial" w:eastAsia="Times New Roman" w:hAnsi="Arial" w:cs="Arial"/>
              </w:rPr>
              <w:t xml:space="preserve">        </w:t>
            </w:r>
            <w:r w:rsidR="006B5C5A">
              <w:rPr>
                <w:rFonts w:ascii="Arial" w:eastAsia="Times New Roman" w:hAnsi="Arial" w:cs="Arial"/>
              </w:rPr>
              <w:t xml:space="preserve">         </w:t>
            </w:r>
            <w:r>
              <w:rPr>
                <w:rFonts w:ascii="Arial" w:eastAsia="Times New Roman" w:hAnsi="Arial" w:cs="Arial"/>
              </w:rPr>
              <w:t xml:space="preserve">    </w:t>
            </w:r>
          </w:p>
          <w:p w:rsidR="00152DC8" w:rsidRPr="00152DC8" w:rsidRDefault="00152DC8" w:rsidP="00152DC8">
            <w:pPr>
              <w:pStyle w:val="ListParagraph"/>
              <w:widowControl/>
              <w:spacing w:after="0" w:line="240" w:lineRule="auto"/>
              <w:jc w:val="both"/>
              <w:rPr>
                <w:rFonts w:ascii="Arial" w:eastAsia="Times New Roman" w:hAnsi="Arial" w:cs="Arial"/>
                <w:b/>
              </w:rPr>
            </w:pPr>
          </w:p>
        </w:tc>
        <w:tc>
          <w:tcPr>
            <w:tcW w:w="1847" w:type="dxa"/>
            <w:gridSpan w:val="2"/>
            <w:tcBorders>
              <w:top w:val="single" w:sz="4" w:space="0" w:color="auto"/>
              <w:left w:val="nil"/>
              <w:bottom w:val="double" w:sz="6" w:space="0" w:color="auto"/>
              <w:right w:val="nil"/>
            </w:tcBorders>
            <w:shd w:val="clear" w:color="auto" w:fill="auto"/>
            <w:noWrap/>
            <w:hideMark/>
          </w:tcPr>
          <w:p w:rsid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lastRenderedPageBreak/>
              <w:t>Svega:</w:t>
            </w:r>
          </w:p>
          <w:p w:rsidR="00152DC8" w:rsidRDefault="00152DC8" w:rsidP="006453D6">
            <w:pPr>
              <w:widowControl/>
              <w:spacing w:after="0" w:line="240" w:lineRule="auto"/>
              <w:rPr>
                <w:rFonts w:ascii="Arial" w:eastAsia="Times New Roman" w:hAnsi="Arial" w:cs="Arial"/>
                <w:b/>
                <w:bCs/>
              </w:rPr>
            </w:pPr>
          </w:p>
          <w:p w:rsidR="00152DC8" w:rsidRDefault="00152DC8" w:rsidP="006453D6">
            <w:pPr>
              <w:widowControl/>
              <w:spacing w:after="0" w:line="240" w:lineRule="auto"/>
              <w:rPr>
                <w:rFonts w:ascii="Arial" w:eastAsia="Times New Roman" w:hAnsi="Arial" w:cs="Arial"/>
                <w:b/>
                <w:bCs/>
              </w:rPr>
            </w:pPr>
          </w:p>
          <w:p w:rsidR="00152DC8" w:rsidRDefault="00152DC8" w:rsidP="006453D6">
            <w:pPr>
              <w:widowControl/>
              <w:spacing w:after="0" w:line="240" w:lineRule="auto"/>
              <w:rPr>
                <w:rFonts w:ascii="Arial" w:eastAsia="Times New Roman" w:hAnsi="Arial" w:cs="Arial"/>
                <w:b/>
                <w:bCs/>
              </w:rPr>
            </w:pPr>
          </w:p>
          <w:p w:rsidR="00152DC8" w:rsidRDefault="00152DC8" w:rsidP="006453D6">
            <w:pPr>
              <w:widowControl/>
              <w:spacing w:after="0" w:line="240" w:lineRule="auto"/>
              <w:rPr>
                <w:rFonts w:ascii="Arial" w:eastAsia="Times New Roman" w:hAnsi="Arial" w:cs="Arial"/>
                <w:b/>
                <w:bCs/>
              </w:rPr>
            </w:pPr>
          </w:p>
          <w:p w:rsidR="00152DC8" w:rsidRDefault="00152DC8" w:rsidP="006453D6">
            <w:pPr>
              <w:widowControl/>
              <w:spacing w:after="0" w:line="240" w:lineRule="auto"/>
              <w:rPr>
                <w:rFonts w:ascii="Arial" w:eastAsia="Times New Roman" w:hAnsi="Arial" w:cs="Arial"/>
                <w:b/>
                <w:bCs/>
              </w:rPr>
            </w:pPr>
          </w:p>
          <w:p w:rsidR="00152DC8" w:rsidRDefault="00152DC8" w:rsidP="006453D6">
            <w:pPr>
              <w:widowControl/>
              <w:spacing w:after="0" w:line="240" w:lineRule="auto"/>
              <w:rPr>
                <w:rFonts w:ascii="Arial" w:eastAsia="Times New Roman" w:hAnsi="Arial" w:cs="Arial"/>
                <w:b/>
                <w:bCs/>
              </w:rPr>
            </w:pPr>
          </w:p>
          <w:p w:rsidR="00152DC8" w:rsidRDefault="00152DC8" w:rsidP="006453D6">
            <w:pPr>
              <w:widowControl/>
              <w:spacing w:after="0" w:line="240" w:lineRule="auto"/>
              <w:rPr>
                <w:rFonts w:ascii="Arial" w:eastAsia="Times New Roman" w:hAnsi="Arial" w:cs="Arial"/>
                <w:b/>
                <w:bCs/>
              </w:rPr>
            </w:pPr>
          </w:p>
          <w:p w:rsidR="00152DC8" w:rsidRDefault="00152DC8" w:rsidP="006453D6">
            <w:pPr>
              <w:widowControl/>
              <w:spacing w:after="0" w:line="240" w:lineRule="auto"/>
              <w:rPr>
                <w:rFonts w:ascii="Arial" w:eastAsia="Times New Roman" w:hAnsi="Arial" w:cs="Arial"/>
                <w:b/>
                <w:bCs/>
              </w:rPr>
            </w:pPr>
          </w:p>
          <w:p w:rsidR="00152DC8" w:rsidRDefault="00152DC8" w:rsidP="006453D6">
            <w:pPr>
              <w:widowControl/>
              <w:spacing w:after="0" w:line="240" w:lineRule="auto"/>
              <w:rPr>
                <w:rFonts w:ascii="Arial" w:eastAsia="Times New Roman" w:hAnsi="Arial" w:cs="Arial"/>
                <w:b/>
                <w:bCs/>
              </w:rPr>
            </w:pPr>
          </w:p>
          <w:p w:rsidR="00152DC8" w:rsidRDefault="00152DC8" w:rsidP="006453D6">
            <w:pPr>
              <w:widowControl/>
              <w:spacing w:after="0" w:line="240" w:lineRule="auto"/>
              <w:rPr>
                <w:rFonts w:ascii="Arial" w:eastAsia="Times New Roman" w:hAnsi="Arial" w:cs="Arial"/>
                <w:b/>
                <w:bCs/>
              </w:rPr>
            </w:pPr>
          </w:p>
          <w:p w:rsidR="00152DC8" w:rsidRDefault="00152DC8" w:rsidP="00152DC8">
            <w:pPr>
              <w:widowControl/>
              <w:spacing w:after="0" w:line="240" w:lineRule="auto"/>
              <w:rPr>
                <w:rFonts w:ascii="Arial" w:eastAsia="Times New Roman" w:hAnsi="Arial" w:cs="Arial"/>
                <w:bCs/>
              </w:rPr>
            </w:pPr>
            <w:r w:rsidRPr="00152DC8">
              <w:rPr>
                <w:rFonts w:ascii="Arial" w:eastAsia="Times New Roman" w:hAnsi="Arial" w:cs="Arial"/>
                <w:bCs/>
              </w:rPr>
              <w:t xml:space="preserve">  </w:t>
            </w:r>
            <w:r>
              <w:rPr>
                <w:rFonts w:ascii="Arial" w:eastAsia="Times New Roman" w:hAnsi="Arial" w:cs="Arial"/>
                <w:bCs/>
              </w:rPr>
              <w:t>m</w:t>
            </w:r>
            <w:r w:rsidRPr="00152DC8">
              <w:rPr>
                <w:rFonts w:ascii="Arial" w:eastAsia="Times New Roman" w:hAnsi="Arial" w:cs="Arial"/>
                <w:bCs/>
              </w:rPr>
              <w:t>2        199,60</w:t>
            </w:r>
          </w:p>
          <w:p w:rsidR="00152DC8" w:rsidRPr="00152DC8" w:rsidRDefault="00152DC8" w:rsidP="00152DC8">
            <w:pPr>
              <w:rPr>
                <w:rFonts w:ascii="Arial" w:eastAsia="Times New Roman" w:hAnsi="Arial" w:cs="Arial"/>
              </w:rPr>
            </w:pPr>
          </w:p>
          <w:p w:rsidR="00152DC8" w:rsidRDefault="00152DC8" w:rsidP="00152DC8">
            <w:pPr>
              <w:rPr>
                <w:rFonts w:ascii="Arial" w:eastAsia="Times New Roman" w:hAnsi="Arial" w:cs="Arial"/>
              </w:rPr>
            </w:pPr>
          </w:p>
          <w:p w:rsidR="00152DC8" w:rsidRDefault="00152DC8" w:rsidP="00152DC8">
            <w:pPr>
              <w:rPr>
                <w:rFonts w:ascii="Arial" w:eastAsia="Times New Roman" w:hAnsi="Arial" w:cs="Arial"/>
              </w:rPr>
            </w:pPr>
          </w:p>
          <w:p w:rsidR="0063749D" w:rsidRDefault="00152DC8" w:rsidP="00152DC8">
            <w:pPr>
              <w:rPr>
                <w:rFonts w:ascii="Arial" w:eastAsia="Times New Roman" w:hAnsi="Arial" w:cs="Arial"/>
              </w:rPr>
            </w:pPr>
            <w:r>
              <w:rPr>
                <w:rFonts w:ascii="Arial" w:eastAsia="Times New Roman" w:hAnsi="Arial" w:cs="Arial"/>
              </w:rPr>
              <w:t xml:space="preserve">  m2        180,00</w:t>
            </w:r>
          </w:p>
          <w:p w:rsidR="0063749D" w:rsidRPr="0063749D" w:rsidRDefault="0063749D" w:rsidP="0063749D">
            <w:pPr>
              <w:rPr>
                <w:rFonts w:ascii="Arial" w:eastAsia="Times New Roman" w:hAnsi="Arial" w:cs="Arial"/>
              </w:rPr>
            </w:pPr>
          </w:p>
          <w:p w:rsidR="0063749D" w:rsidRPr="0063749D" w:rsidRDefault="0063749D" w:rsidP="0063749D">
            <w:pPr>
              <w:rPr>
                <w:rFonts w:ascii="Arial" w:eastAsia="Times New Roman" w:hAnsi="Arial" w:cs="Arial"/>
              </w:rPr>
            </w:pPr>
          </w:p>
          <w:p w:rsidR="0063749D" w:rsidRPr="0063749D" w:rsidRDefault="0063749D" w:rsidP="0063749D">
            <w:pPr>
              <w:rPr>
                <w:rFonts w:ascii="Arial" w:eastAsia="Times New Roman" w:hAnsi="Arial" w:cs="Arial"/>
              </w:rPr>
            </w:pPr>
          </w:p>
          <w:p w:rsidR="0063749D" w:rsidRDefault="0063749D" w:rsidP="0063749D">
            <w:pPr>
              <w:rPr>
                <w:rFonts w:ascii="Arial" w:eastAsia="Times New Roman" w:hAnsi="Arial" w:cs="Arial"/>
              </w:rPr>
            </w:pPr>
          </w:p>
          <w:p w:rsidR="00152DC8" w:rsidRDefault="0063749D" w:rsidP="0063749D">
            <w:pPr>
              <w:rPr>
                <w:rFonts w:ascii="Arial" w:eastAsia="Times New Roman" w:hAnsi="Arial" w:cs="Arial"/>
              </w:rPr>
            </w:pPr>
            <w:r>
              <w:rPr>
                <w:rFonts w:ascii="Arial" w:eastAsia="Times New Roman" w:hAnsi="Arial" w:cs="Arial"/>
              </w:rPr>
              <w:t xml:space="preserve">   m2       943,00</w:t>
            </w:r>
          </w:p>
          <w:p w:rsidR="0063749D" w:rsidRDefault="0063749D" w:rsidP="0063749D">
            <w:pPr>
              <w:rPr>
                <w:rFonts w:ascii="Arial" w:eastAsia="Times New Roman" w:hAnsi="Arial" w:cs="Arial"/>
              </w:rPr>
            </w:pPr>
          </w:p>
          <w:p w:rsidR="0063749D" w:rsidRDefault="0063749D" w:rsidP="0063749D">
            <w:pPr>
              <w:rPr>
                <w:rFonts w:ascii="Arial" w:eastAsia="Times New Roman" w:hAnsi="Arial" w:cs="Arial"/>
              </w:rPr>
            </w:pPr>
          </w:p>
          <w:p w:rsidR="0063749D" w:rsidRDefault="0063749D" w:rsidP="0063749D">
            <w:pPr>
              <w:rPr>
                <w:rFonts w:ascii="Arial" w:eastAsia="Times New Roman" w:hAnsi="Arial" w:cs="Arial"/>
              </w:rPr>
            </w:pPr>
          </w:p>
          <w:p w:rsidR="006B5C5A" w:rsidRDefault="0063749D" w:rsidP="0063749D">
            <w:pPr>
              <w:rPr>
                <w:rFonts w:ascii="Arial" w:eastAsia="Times New Roman" w:hAnsi="Arial" w:cs="Arial"/>
              </w:rPr>
            </w:pPr>
            <w:r>
              <w:rPr>
                <w:rFonts w:ascii="Arial" w:eastAsia="Times New Roman" w:hAnsi="Arial" w:cs="Arial"/>
              </w:rPr>
              <w:t xml:space="preserve">   m</w:t>
            </w:r>
            <w:r w:rsidR="006B5C5A">
              <w:rPr>
                <w:rFonts w:ascii="Arial" w:eastAsia="Times New Roman" w:hAnsi="Arial" w:cs="Arial"/>
              </w:rPr>
              <w:t>1</w:t>
            </w:r>
            <w:r>
              <w:rPr>
                <w:rFonts w:ascii="Arial" w:eastAsia="Times New Roman" w:hAnsi="Arial" w:cs="Arial"/>
              </w:rPr>
              <w:t xml:space="preserve">       </w:t>
            </w:r>
            <w:r w:rsidR="006B5C5A">
              <w:rPr>
                <w:rFonts w:ascii="Arial" w:eastAsia="Times New Roman" w:hAnsi="Arial" w:cs="Arial"/>
              </w:rPr>
              <w:t>143,00</w:t>
            </w:r>
          </w:p>
          <w:p w:rsidR="006B5C5A" w:rsidRPr="006B5C5A" w:rsidRDefault="006B5C5A" w:rsidP="006B5C5A">
            <w:pPr>
              <w:rPr>
                <w:rFonts w:ascii="Arial" w:eastAsia="Times New Roman" w:hAnsi="Arial" w:cs="Arial"/>
              </w:rPr>
            </w:pPr>
          </w:p>
          <w:p w:rsidR="006B5C5A" w:rsidRDefault="006B5C5A" w:rsidP="006B5C5A">
            <w:pPr>
              <w:rPr>
                <w:rFonts w:ascii="Arial" w:eastAsia="Times New Roman" w:hAnsi="Arial" w:cs="Arial"/>
              </w:rPr>
            </w:pPr>
          </w:p>
          <w:p w:rsidR="006B5C5A" w:rsidRDefault="006B5C5A" w:rsidP="006B5C5A">
            <w:pPr>
              <w:rPr>
                <w:rFonts w:ascii="Arial" w:eastAsia="Times New Roman" w:hAnsi="Arial" w:cs="Arial"/>
              </w:rPr>
            </w:pPr>
            <w:r>
              <w:rPr>
                <w:rFonts w:ascii="Arial" w:eastAsia="Times New Roman" w:hAnsi="Arial" w:cs="Arial"/>
              </w:rPr>
              <w:t xml:space="preserve">    m1       10,00</w:t>
            </w:r>
          </w:p>
          <w:p w:rsidR="006B5C5A" w:rsidRDefault="006B5C5A" w:rsidP="006B5C5A">
            <w:pPr>
              <w:rPr>
                <w:rFonts w:ascii="Arial" w:eastAsia="Times New Roman" w:hAnsi="Arial" w:cs="Arial"/>
              </w:rPr>
            </w:pPr>
          </w:p>
          <w:p w:rsidR="006B5C5A" w:rsidRDefault="006B5C5A" w:rsidP="006B5C5A">
            <w:pPr>
              <w:rPr>
                <w:rFonts w:ascii="Arial" w:eastAsia="Times New Roman" w:hAnsi="Arial" w:cs="Arial"/>
              </w:rPr>
            </w:pPr>
          </w:p>
          <w:p w:rsidR="006B5C5A" w:rsidRDefault="006B5C5A" w:rsidP="006B5C5A">
            <w:pPr>
              <w:rPr>
                <w:rFonts w:ascii="Arial" w:eastAsia="Times New Roman" w:hAnsi="Arial" w:cs="Arial"/>
              </w:rPr>
            </w:pPr>
          </w:p>
          <w:p w:rsidR="006B5C5A" w:rsidRDefault="006B5C5A" w:rsidP="006B5C5A">
            <w:pPr>
              <w:rPr>
                <w:rFonts w:ascii="Arial" w:eastAsia="Times New Roman" w:hAnsi="Arial" w:cs="Arial"/>
              </w:rPr>
            </w:pPr>
          </w:p>
          <w:p w:rsidR="006B5C5A" w:rsidRDefault="006B5C5A" w:rsidP="006B5C5A">
            <w:pPr>
              <w:rPr>
                <w:rFonts w:ascii="Arial" w:eastAsia="Times New Roman" w:hAnsi="Arial" w:cs="Arial"/>
              </w:rPr>
            </w:pPr>
            <w:r>
              <w:rPr>
                <w:rFonts w:ascii="Arial" w:eastAsia="Times New Roman" w:hAnsi="Arial" w:cs="Arial"/>
              </w:rPr>
              <w:t xml:space="preserve">    m1        75,00</w:t>
            </w:r>
          </w:p>
          <w:p w:rsidR="00AD503B" w:rsidRDefault="00AD503B" w:rsidP="006B5C5A">
            <w:pPr>
              <w:rPr>
                <w:rFonts w:ascii="Arial" w:eastAsia="Times New Roman" w:hAnsi="Arial" w:cs="Arial"/>
              </w:rPr>
            </w:pPr>
          </w:p>
          <w:p w:rsidR="00AD503B" w:rsidRDefault="00AD503B" w:rsidP="006B5C5A">
            <w:pPr>
              <w:rPr>
                <w:rFonts w:ascii="Arial" w:eastAsia="Times New Roman" w:hAnsi="Arial" w:cs="Arial"/>
              </w:rPr>
            </w:pPr>
          </w:p>
          <w:p w:rsidR="00AD503B" w:rsidRDefault="00AD503B" w:rsidP="006B5C5A">
            <w:pPr>
              <w:rPr>
                <w:rFonts w:ascii="Arial" w:eastAsia="Times New Roman" w:hAnsi="Arial" w:cs="Arial"/>
              </w:rPr>
            </w:pPr>
          </w:p>
          <w:p w:rsidR="00AD503B" w:rsidRDefault="00AD503B" w:rsidP="006B5C5A">
            <w:pPr>
              <w:rPr>
                <w:rFonts w:ascii="Arial" w:eastAsia="Times New Roman" w:hAnsi="Arial" w:cs="Arial"/>
              </w:rPr>
            </w:pPr>
          </w:p>
          <w:p w:rsidR="00AD503B" w:rsidRDefault="00AD503B" w:rsidP="006B5C5A">
            <w:pPr>
              <w:rPr>
                <w:rFonts w:ascii="Arial" w:eastAsia="Times New Roman" w:hAnsi="Arial" w:cs="Arial"/>
              </w:rPr>
            </w:pPr>
            <w:r>
              <w:rPr>
                <w:rFonts w:ascii="Arial" w:eastAsia="Times New Roman" w:hAnsi="Arial" w:cs="Arial"/>
              </w:rPr>
              <w:t xml:space="preserve">    m1        80,00</w:t>
            </w:r>
          </w:p>
          <w:p w:rsidR="00AD503B" w:rsidRDefault="00AD503B" w:rsidP="006B5C5A">
            <w:pPr>
              <w:rPr>
                <w:rFonts w:ascii="Arial" w:eastAsia="Times New Roman" w:hAnsi="Arial" w:cs="Arial"/>
              </w:rPr>
            </w:pPr>
          </w:p>
          <w:p w:rsidR="00AD503B" w:rsidRDefault="00AD503B" w:rsidP="006B5C5A">
            <w:pPr>
              <w:rPr>
                <w:rFonts w:ascii="Arial" w:eastAsia="Times New Roman" w:hAnsi="Arial" w:cs="Arial"/>
              </w:rPr>
            </w:pPr>
          </w:p>
          <w:p w:rsidR="00AD503B" w:rsidRDefault="00AD503B" w:rsidP="006B5C5A">
            <w:pPr>
              <w:rPr>
                <w:rFonts w:ascii="Arial" w:eastAsia="Times New Roman" w:hAnsi="Arial" w:cs="Arial"/>
              </w:rPr>
            </w:pPr>
          </w:p>
          <w:p w:rsidR="00AD503B" w:rsidRDefault="00AD503B" w:rsidP="006B5C5A">
            <w:pPr>
              <w:rPr>
                <w:rFonts w:ascii="Arial" w:eastAsia="Times New Roman" w:hAnsi="Arial" w:cs="Arial"/>
              </w:rPr>
            </w:pPr>
            <w:r>
              <w:rPr>
                <w:rFonts w:ascii="Arial" w:eastAsia="Times New Roman" w:hAnsi="Arial" w:cs="Arial"/>
              </w:rPr>
              <w:t xml:space="preserve">    kom       5,00</w:t>
            </w:r>
          </w:p>
          <w:p w:rsidR="00711933" w:rsidRDefault="00711933" w:rsidP="006B5C5A">
            <w:pPr>
              <w:rPr>
                <w:rFonts w:ascii="Arial" w:eastAsia="Times New Roman" w:hAnsi="Arial" w:cs="Arial"/>
              </w:rPr>
            </w:pPr>
          </w:p>
          <w:p w:rsidR="00711933" w:rsidRDefault="00711933" w:rsidP="006B5C5A">
            <w:pPr>
              <w:rPr>
                <w:rFonts w:ascii="Arial" w:eastAsia="Times New Roman" w:hAnsi="Arial" w:cs="Arial"/>
              </w:rPr>
            </w:pPr>
          </w:p>
          <w:p w:rsidR="00711933" w:rsidRDefault="00711933" w:rsidP="006B5C5A">
            <w:pPr>
              <w:rPr>
                <w:rFonts w:ascii="Arial" w:eastAsia="Times New Roman" w:hAnsi="Arial" w:cs="Arial"/>
              </w:rPr>
            </w:pPr>
            <w:r>
              <w:rPr>
                <w:rFonts w:ascii="Arial" w:eastAsia="Times New Roman" w:hAnsi="Arial" w:cs="Arial"/>
              </w:rPr>
              <w:t xml:space="preserve">    kom      5,00</w:t>
            </w:r>
          </w:p>
          <w:p w:rsidR="00711933" w:rsidRDefault="00711933" w:rsidP="006B5C5A">
            <w:pPr>
              <w:rPr>
                <w:rFonts w:ascii="Arial" w:eastAsia="Times New Roman" w:hAnsi="Arial" w:cs="Arial"/>
              </w:rPr>
            </w:pPr>
          </w:p>
          <w:p w:rsidR="00711933" w:rsidRDefault="00711933" w:rsidP="006B5C5A">
            <w:pPr>
              <w:rPr>
                <w:rFonts w:ascii="Arial" w:eastAsia="Times New Roman" w:hAnsi="Arial" w:cs="Arial"/>
              </w:rPr>
            </w:pPr>
          </w:p>
          <w:p w:rsidR="00711933" w:rsidRDefault="00711933" w:rsidP="006B5C5A">
            <w:pPr>
              <w:rPr>
                <w:rFonts w:ascii="Arial" w:eastAsia="Times New Roman" w:hAnsi="Arial" w:cs="Arial"/>
              </w:rPr>
            </w:pPr>
            <w:r>
              <w:rPr>
                <w:rFonts w:ascii="Arial" w:eastAsia="Times New Roman" w:hAnsi="Arial" w:cs="Arial"/>
              </w:rPr>
              <w:t xml:space="preserve">    m1      138,60</w:t>
            </w:r>
          </w:p>
          <w:p w:rsidR="00711933" w:rsidRDefault="00711933" w:rsidP="006B5C5A">
            <w:pPr>
              <w:rPr>
                <w:rFonts w:ascii="Arial" w:eastAsia="Times New Roman" w:hAnsi="Arial" w:cs="Arial"/>
              </w:rPr>
            </w:pPr>
          </w:p>
          <w:p w:rsidR="00711933" w:rsidRDefault="00711933" w:rsidP="006B5C5A">
            <w:pPr>
              <w:rPr>
                <w:rFonts w:ascii="Arial" w:eastAsia="Times New Roman" w:hAnsi="Arial" w:cs="Arial"/>
              </w:rPr>
            </w:pPr>
          </w:p>
          <w:p w:rsidR="00711933" w:rsidRDefault="00711933" w:rsidP="006B5C5A">
            <w:pPr>
              <w:rPr>
                <w:rFonts w:ascii="Arial" w:eastAsia="Times New Roman" w:hAnsi="Arial" w:cs="Arial"/>
              </w:rPr>
            </w:pPr>
          </w:p>
          <w:p w:rsidR="00711933" w:rsidRDefault="00711933" w:rsidP="006B5C5A">
            <w:pPr>
              <w:rPr>
                <w:rFonts w:ascii="Arial" w:eastAsia="Times New Roman" w:hAnsi="Arial" w:cs="Arial"/>
              </w:rPr>
            </w:pPr>
            <w:r>
              <w:rPr>
                <w:rFonts w:ascii="Arial" w:eastAsia="Times New Roman" w:hAnsi="Arial" w:cs="Arial"/>
              </w:rPr>
              <w:t xml:space="preserve">    m2        75,80</w:t>
            </w:r>
          </w:p>
          <w:p w:rsidR="00C93F04" w:rsidRDefault="00C93F04" w:rsidP="006B5C5A">
            <w:pPr>
              <w:rPr>
                <w:rFonts w:ascii="Arial" w:eastAsia="Times New Roman" w:hAnsi="Arial" w:cs="Arial"/>
              </w:rPr>
            </w:pPr>
          </w:p>
          <w:p w:rsidR="00C93F04" w:rsidRDefault="00C93F04" w:rsidP="006B5C5A">
            <w:pPr>
              <w:rPr>
                <w:rFonts w:ascii="Arial" w:eastAsia="Times New Roman" w:hAnsi="Arial" w:cs="Arial"/>
              </w:rPr>
            </w:pPr>
          </w:p>
          <w:p w:rsidR="00C93F04" w:rsidRDefault="00C93F04" w:rsidP="006B5C5A">
            <w:pPr>
              <w:rPr>
                <w:rFonts w:ascii="Arial" w:eastAsia="Times New Roman" w:hAnsi="Arial" w:cs="Arial"/>
              </w:rPr>
            </w:pPr>
            <w:r>
              <w:rPr>
                <w:rFonts w:ascii="Arial" w:eastAsia="Times New Roman" w:hAnsi="Arial" w:cs="Arial"/>
              </w:rPr>
              <w:t xml:space="preserve">     m1     153,00</w:t>
            </w:r>
          </w:p>
          <w:p w:rsidR="0014332E" w:rsidRDefault="0014332E" w:rsidP="006B5C5A">
            <w:pPr>
              <w:rPr>
                <w:rFonts w:ascii="Arial" w:eastAsia="Times New Roman" w:hAnsi="Arial" w:cs="Arial"/>
              </w:rPr>
            </w:pPr>
          </w:p>
          <w:p w:rsidR="0014332E" w:rsidRDefault="0014332E" w:rsidP="006B5C5A">
            <w:pPr>
              <w:rPr>
                <w:rFonts w:ascii="Arial" w:eastAsia="Times New Roman" w:hAnsi="Arial" w:cs="Arial"/>
              </w:rPr>
            </w:pPr>
          </w:p>
          <w:p w:rsidR="0014332E" w:rsidRDefault="0014332E" w:rsidP="006B5C5A">
            <w:pPr>
              <w:rPr>
                <w:rFonts w:ascii="Arial" w:eastAsia="Times New Roman" w:hAnsi="Arial" w:cs="Arial"/>
              </w:rPr>
            </w:pPr>
          </w:p>
          <w:p w:rsidR="0014332E" w:rsidRDefault="0014332E" w:rsidP="006B5C5A">
            <w:pPr>
              <w:rPr>
                <w:rFonts w:ascii="Arial" w:eastAsia="Times New Roman" w:hAnsi="Arial" w:cs="Arial"/>
              </w:rPr>
            </w:pPr>
            <w:r>
              <w:rPr>
                <w:rFonts w:ascii="Arial" w:eastAsia="Times New Roman" w:hAnsi="Arial" w:cs="Arial"/>
              </w:rPr>
              <w:lastRenderedPageBreak/>
              <w:t xml:space="preserve">      m1    155,00</w:t>
            </w:r>
          </w:p>
          <w:p w:rsidR="0014332E" w:rsidRDefault="0014332E" w:rsidP="006B5C5A">
            <w:pPr>
              <w:rPr>
                <w:rFonts w:ascii="Arial" w:eastAsia="Times New Roman" w:hAnsi="Arial" w:cs="Arial"/>
              </w:rPr>
            </w:pPr>
          </w:p>
          <w:p w:rsidR="0014332E" w:rsidRDefault="0014332E" w:rsidP="006B5C5A">
            <w:pPr>
              <w:rPr>
                <w:rFonts w:ascii="Arial" w:eastAsia="Times New Roman" w:hAnsi="Arial" w:cs="Arial"/>
              </w:rPr>
            </w:pPr>
          </w:p>
          <w:p w:rsidR="0014332E" w:rsidRDefault="0014332E" w:rsidP="006B5C5A">
            <w:pPr>
              <w:rPr>
                <w:rFonts w:ascii="Arial" w:eastAsia="Times New Roman" w:hAnsi="Arial" w:cs="Arial"/>
              </w:rPr>
            </w:pPr>
            <w:r>
              <w:rPr>
                <w:rFonts w:ascii="Arial" w:eastAsia="Times New Roman" w:hAnsi="Arial" w:cs="Arial"/>
              </w:rPr>
              <w:t xml:space="preserve">       m1     29,60</w:t>
            </w:r>
          </w:p>
          <w:p w:rsidR="0014332E" w:rsidRPr="0014332E" w:rsidRDefault="0014332E" w:rsidP="006B5C5A">
            <w:pPr>
              <w:rPr>
                <w:rFonts w:ascii="Arial" w:eastAsia="Times New Roman" w:hAnsi="Arial" w:cs="Arial"/>
                <w:b/>
              </w:rPr>
            </w:pPr>
            <w:r>
              <w:rPr>
                <w:rFonts w:ascii="Arial" w:eastAsia="Times New Roman" w:hAnsi="Arial" w:cs="Arial"/>
              </w:rPr>
              <w:t xml:space="preserve">      </w:t>
            </w:r>
            <w:r w:rsidRPr="0014332E">
              <w:rPr>
                <w:rFonts w:ascii="Arial" w:eastAsia="Times New Roman" w:hAnsi="Arial" w:cs="Arial"/>
                <w:b/>
              </w:rPr>
              <w:t>SVEGA:_____________</w:t>
            </w:r>
          </w:p>
        </w:tc>
        <w:tc>
          <w:tcPr>
            <w:tcW w:w="316" w:type="dxa"/>
            <w:tcBorders>
              <w:top w:val="single" w:sz="4" w:space="0" w:color="auto"/>
              <w:left w:val="nil"/>
              <w:bottom w:val="double" w:sz="6" w:space="0" w:color="auto"/>
              <w:right w:val="nil"/>
            </w:tcBorders>
            <w:shd w:val="clear" w:color="auto" w:fill="auto"/>
            <w:hideMark/>
          </w:tcPr>
          <w:p w:rsid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lastRenderedPageBreak/>
              <w:t> </w:t>
            </w: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Pr="006453D6" w:rsidRDefault="00152DC8" w:rsidP="006453D6">
            <w:pPr>
              <w:widowControl/>
              <w:spacing w:after="0" w:line="240" w:lineRule="auto"/>
              <w:rPr>
                <w:rFonts w:ascii="Arial" w:eastAsia="Times New Roman" w:hAnsi="Arial" w:cs="Arial"/>
                <w:b/>
                <w:bCs/>
                <w:sz w:val="20"/>
                <w:szCs w:val="20"/>
              </w:rPr>
            </w:pPr>
          </w:p>
        </w:tc>
        <w:tc>
          <w:tcPr>
            <w:tcW w:w="1284"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270" w:type="dxa"/>
            <w:tcBorders>
              <w:top w:val="single" w:sz="4" w:space="0" w:color="auto"/>
              <w:left w:val="nil"/>
              <w:bottom w:val="double" w:sz="6" w:space="0" w:color="auto"/>
              <w:right w:val="nil"/>
            </w:tcBorders>
            <w:shd w:val="clear" w:color="auto" w:fill="auto"/>
            <w:hideMark/>
          </w:tcPr>
          <w:p w:rsidR="003C250D"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p w:rsidR="003C250D" w:rsidRDefault="003C250D" w:rsidP="006453D6">
            <w:pPr>
              <w:widowControl/>
              <w:spacing w:after="0" w:line="240" w:lineRule="auto"/>
              <w:rPr>
                <w:rFonts w:ascii="Arial" w:eastAsia="Times New Roman" w:hAnsi="Arial" w:cs="Arial"/>
                <w:b/>
                <w:bCs/>
                <w:sz w:val="20"/>
                <w:szCs w:val="20"/>
              </w:rPr>
            </w:pPr>
          </w:p>
          <w:p w:rsidR="003C250D" w:rsidRDefault="003C250D"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r>
              <w:rPr>
                <w:rFonts w:ascii="Arial" w:eastAsia="Times New Roman" w:hAnsi="Arial" w:cs="Arial"/>
                <w:b/>
                <w:bCs/>
                <w:sz w:val="20"/>
                <w:szCs w:val="20"/>
              </w:rPr>
              <w:t>=</w:t>
            </w:r>
          </w:p>
          <w:p w:rsidR="0063749D" w:rsidRDefault="0063749D" w:rsidP="006453D6">
            <w:pPr>
              <w:widowControl/>
              <w:spacing w:after="0" w:line="240" w:lineRule="auto"/>
              <w:rPr>
                <w:rFonts w:ascii="Arial" w:eastAsia="Times New Roman" w:hAnsi="Arial" w:cs="Arial"/>
                <w:b/>
                <w:bCs/>
                <w:sz w:val="20"/>
                <w:szCs w:val="20"/>
              </w:rPr>
            </w:pPr>
          </w:p>
          <w:p w:rsidR="0063749D" w:rsidRDefault="0063749D" w:rsidP="006453D6">
            <w:pPr>
              <w:widowControl/>
              <w:spacing w:after="0" w:line="240" w:lineRule="auto"/>
              <w:rPr>
                <w:rFonts w:ascii="Arial" w:eastAsia="Times New Roman" w:hAnsi="Arial" w:cs="Arial"/>
                <w:b/>
                <w:bCs/>
                <w:sz w:val="20"/>
                <w:szCs w:val="20"/>
              </w:rPr>
            </w:pPr>
          </w:p>
          <w:p w:rsidR="0063749D" w:rsidRDefault="0063749D" w:rsidP="006453D6">
            <w:pPr>
              <w:widowControl/>
              <w:spacing w:after="0" w:line="240" w:lineRule="auto"/>
              <w:rPr>
                <w:rFonts w:ascii="Arial" w:eastAsia="Times New Roman" w:hAnsi="Arial" w:cs="Arial"/>
                <w:b/>
                <w:bCs/>
                <w:sz w:val="20"/>
                <w:szCs w:val="20"/>
              </w:rPr>
            </w:pPr>
          </w:p>
          <w:p w:rsidR="0063749D" w:rsidRDefault="0063749D" w:rsidP="006453D6">
            <w:pPr>
              <w:widowControl/>
              <w:spacing w:after="0" w:line="240" w:lineRule="auto"/>
              <w:rPr>
                <w:rFonts w:ascii="Arial" w:eastAsia="Times New Roman" w:hAnsi="Arial" w:cs="Arial"/>
                <w:b/>
                <w:bCs/>
                <w:sz w:val="20"/>
                <w:szCs w:val="20"/>
              </w:rPr>
            </w:pPr>
          </w:p>
          <w:p w:rsidR="0063749D" w:rsidRDefault="0063749D" w:rsidP="006453D6">
            <w:pPr>
              <w:widowControl/>
              <w:spacing w:after="0" w:line="240" w:lineRule="auto"/>
              <w:rPr>
                <w:rFonts w:ascii="Arial" w:eastAsia="Times New Roman" w:hAnsi="Arial" w:cs="Arial"/>
                <w:b/>
                <w:bCs/>
                <w:sz w:val="20"/>
                <w:szCs w:val="20"/>
              </w:rPr>
            </w:pPr>
          </w:p>
          <w:p w:rsidR="0063749D" w:rsidRDefault="0063749D" w:rsidP="006453D6">
            <w:pPr>
              <w:widowControl/>
              <w:spacing w:after="0" w:line="240" w:lineRule="auto"/>
              <w:rPr>
                <w:rFonts w:ascii="Arial" w:eastAsia="Times New Roman" w:hAnsi="Arial" w:cs="Arial"/>
                <w:b/>
                <w:bCs/>
                <w:sz w:val="20"/>
                <w:szCs w:val="20"/>
              </w:rPr>
            </w:pPr>
          </w:p>
          <w:p w:rsidR="0063749D" w:rsidRDefault="0063749D" w:rsidP="006453D6">
            <w:pPr>
              <w:widowControl/>
              <w:spacing w:after="0" w:line="240" w:lineRule="auto"/>
              <w:rPr>
                <w:rFonts w:ascii="Arial" w:eastAsia="Times New Roman" w:hAnsi="Arial" w:cs="Arial"/>
                <w:b/>
                <w:bCs/>
                <w:sz w:val="20"/>
                <w:szCs w:val="20"/>
              </w:rPr>
            </w:pPr>
          </w:p>
          <w:p w:rsidR="0063749D" w:rsidRDefault="0063749D" w:rsidP="006453D6">
            <w:pPr>
              <w:widowControl/>
              <w:spacing w:after="0" w:line="240" w:lineRule="auto"/>
              <w:rPr>
                <w:rFonts w:ascii="Arial" w:eastAsia="Times New Roman" w:hAnsi="Arial" w:cs="Arial"/>
                <w:b/>
                <w:bCs/>
                <w:sz w:val="20"/>
                <w:szCs w:val="20"/>
              </w:rPr>
            </w:pPr>
            <w:r>
              <w:rPr>
                <w:rFonts w:ascii="Arial" w:eastAsia="Times New Roman" w:hAnsi="Arial" w:cs="Arial"/>
                <w:b/>
                <w:bCs/>
                <w:sz w:val="20"/>
                <w:szCs w:val="20"/>
              </w:rPr>
              <w:t>=</w:t>
            </w: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152DC8" w:rsidRDefault="00152DC8" w:rsidP="006453D6">
            <w:pPr>
              <w:widowControl/>
              <w:spacing w:after="0" w:line="240" w:lineRule="auto"/>
              <w:rPr>
                <w:rFonts w:ascii="Arial" w:eastAsia="Times New Roman" w:hAnsi="Arial" w:cs="Arial"/>
                <w:b/>
                <w:bCs/>
                <w:sz w:val="20"/>
                <w:szCs w:val="20"/>
              </w:rPr>
            </w:pPr>
          </w:p>
          <w:p w:rsidR="0063749D" w:rsidRDefault="0063749D" w:rsidP="006453D6">
            <w:pPr>
              <w:widowControl/>
              <w:spacing w:after="0" w:line="240" w:lineRule="auto"/>
              <w:rPr>
                <w:rFonts w:ascii="Arial" w:eastAsia="Times New Roman" w:hAnsi="Arial" w:cs="Arial"/>
                <w:b/>
                <w:bCs/>
                <w:sz w:val="20"/>
                <w:szCs w:val="20"/>
              </w:rPr>
            </w:pPr>
          </w:p>
          <w:p w:rsidR="0063749D" w:rsidRDefault="0063749D" w:rsidP="006453D6">
            <w:pPr>
              <w:widowControl/>
              <w:spacing w:after="0" w:line="240" w:lineRule="auto"/>
              <w:rPr>
                <w:rFonts w:ascii="Arial" w:eastAsia="Times New Roman" w:hAnsi="Arial" w:cs="Arial"/>
                <w:b/>
                <w:bCs/>
                <w:sz w:val="20"/>
                <w:szCs w:val="20"/>
              </w:rPr>
            </w:pPr>
          </w:p>
          <w:p w:rsidR="0063749D" w:rsidRDefault="0063749D" w:rsidP="006453D6">
            <w:pPr>
              <w:widowControl/>
              <w:spacing w:after="0" w:line="240" w:lineRule="auto"/>
              <w:rPr>
                <w:rFonts w:ascii="Arial" w:eastAsia="Times New Roman" w:hAnsi="Arial" w:cs="Arial"/>
                <w:b/>
                <w:bCs/>
                <w:sz w:val="20"/>
                <w:szCs w:val="20"/>
              </w:rPr>
            </w:pPr>
          </w:p>
          <w:p w:rsidR="0063749D" w:rsidRDefault="0063749D" w:rsidP="006453D6">
            <w:pPr>
              <w:widowControl/>
              <w:spacing w:after="0" w:line="240" w:lineRule="auto"/>
              <w:rPr>
                <w:rFonts w:ascii="Arial" w:eastAsia="Times New Roman" w:hAnsi="Arial" w:cs="Arial"/>
                <w:b/>
                <w:bCs/>
                <w:sz w:val="20"/>
                <w:szCs w:val="20"/>
              </w:rPr>
            </w:pPr>
          </w:p>
          <w:p w:rsidR="0063749D" w:rsidRDefault="0063749D" w:rsidP="006453D6">
            <w:pPr>
              <w:widowControl/>
              <w:spacing w:after="0" w:line="240" w:lineRule="auto"/>
              <w:rPr>
                <w:rFonts w:ascii="Arial" w:eastAsia="Times New Roman" w:hAnsi="Arial" w:cs="Arial"/>
                <w:b/>
                <w:bCs/>
                <w:sz w:val="20"/>
                <w:szCs w:val="20"/>
              </w:rPr>
            </w:pPr>
          </w:p>
          <w:p w:rsidR="006B5C5A" w:rsidRDefault="0063749D" w:rsidP="006453D6">
            <w:pPr>
              <w:widowControl/>
              <w:spacing w:after="0" w:line="240" w:lineRule="auto"/>
              <w:rPr>
                <w:rFonts w:ascii="Arial" w:eastAsia="Times New Roman" w:hAnsi="Arial" w:cs="Arial"/>
                <w:b/>
                <w:bCs/>
                <w:sz w:val="20"/>
                <w:szCs w:val="20"/>
              </w:rPr>
            </w:pPr>
            <w:r>
              <w:rPr>
                <w:rFonts w:ascii="Arial" w:eastAsia="Times New Roman" w:hAnsi="Arial" w:cs="Arial"/>
                <w:b/>
                <w:bCs/>
                <w:sz w:val="20"/>
                <w:szCs w:val="20"/>
              </w:rPr>
              <w:t>=</w:t>
            </w:r>
          </w:p>
          <w:p w:rsidR="006B5C5A" w:rsidRPr="006B5C5A" w:rsidRDefault="006B5C5A" w:rsidP="006B5C5A">
            <w:pPr>
              <w:rPr>
                <w:rFonts w:ascii="Arial" w:eastAsia="Times New Roman" w:hAnsi="Arial" w:cs="Arial"/>
                <w:sz w:val="20"/>
                <w:szCs w:val="20"/>
              </w:rPr>
            </w:pPr>
          </w:p>
          <w:p w:rsidR="006B5C5A" w:rsidRPr="006B5C5A" w:rsidRDefault="006B5C5A" w:rsidP="006B5C5A">
            <w:pPr>
              <w:rPr>
                <w:rFonts w:ascii="Arial" w:eastAsia="Times New Roman" w:hAnsi="Arial" w:cs="Arial"/>
                <w:sz w:val="20"/>
                <w:szCs w:val="20"/>
              </w:rPr>
            </w:pPr>
          </w:p>
          <w:p w:rsidR="006B5C5A" w:rsidRDefault="006B5C5A" w:rsidP="006B5C5A">
            <w:pPr>
              <w:rPr>
                <w:rFonts w:ascii="Arial" w:eastAsia="Times New Roman" w:hAnsi="Arial" w:cs="Arial"/>
                <w:sz w:val="20"/>
                <w:szCs w:val="20"/>
              </w:rPr>
            </w:pPr>
          </w:p>
          <w:p w:rsidR="0063749D" w:rsidRDefault="0063749D" w:rsidP="006B5C5A">
            <w:pPr>
              <w:rPr>
                <w:rFonts w:ascii="Arial" w:eastAsia="Times New Roman" w:hAnsi="Arial" w:cs="Arial"/>
                <w:sz w:val="20"/>
                <w:szCs w:val="20"/>
              </w:rPr>
            </w:pPr>
          </w:p>
          <w:p w:rsidR="006B5C5A" w:rsidRDefault="006B5C5A" w:rsidP="006B5C5A">
            <w:pPr>
              <w:rPr>
                <w:rFonts w:ascii="Arial" w:eastAsia="Times New Roman" w:hAnsi="Arial" w:cs="Arial"/>
                <w:sz w:val="20"/>
                <w:szCs w:val="20"/>
              </w:rPr>
            </w:pPr>
            <w:r>
              <w:rPr>
                <w:rFonts w:ascii="Arial" w:eastAsia="Times New Roman" w:hAnsi="Arial" w:cs="Arial"/>
                <w:sz w:val="20"/>
                <w:szCs w:val="20"/>
              </w:rPr>
              <w:t>=</w:t>
            </w:r>
          </w:p>
          <w:p w:rsidR="006B5C5A" w:rsidRDefault="006B5C5A" w:rsidP="006B5C5A">
            <w:pPr>
              <w:rPr>
                <w:rFonts w:ascii="Arial" w:eastAsia="Times New Roman" w:hAnsi="Arial" w:cs="Arial"/>
                <w:sz w:val="20"/>
                <w:szCs w:val="20"/>
              </w:rPr>
            </w:pPr>
          </w:p>
          <w:p w:rsidR="006B5C5A" w:rsidRDefault="006B5C5A" w:rsidP="006B5C5A">
            <w:pPr>
              <w:rPr>
                <w:rFonts w:ascii="Arial" w:eastAsia="Times New Roman" w:hAnsi="Arial" w:cs="Arial"/>
                <w:sz w:val="20"/>
                <w:szCs w:val="20"/>
              </w:rPr>
            </w:pPr>
          </w:p>
          <w:p w:rsidR="006B5C5A" w:rsidRDefault="006B5C5A" w:rsidP="006B5C5A">
            <w:pPr>
              <w:rPr>
                <w:rFonts w:ascii="Arial" w:eastAsia="Times New Roman" w:hAnsi="Arial" w:cs="Arial"/>
                <w:sz w:val="20"/>
                <w:szCs w:val="20"/>
              </w:rPr>
            </w:pPr>
            <w:r>
              <w:rPr>
                <w:rFonts w:ascii="Arial" w:eastAsia="Times New Roman" w:hAnsi="Arial" w:cs="Arial"/>
                <w:sz w:val="20"/>
                <w:szCs w:val="20"/>
              </w:rPr>
              <w:t>=</w:t>
            </w:r>
          </w:p>
          <w:p w:rsidR="006B5C5A" w:rsidRDefault="006B5C5A" w:rsidP="006B5C5A">
            <w:pPr>
              <w:rPr>
                <w:rFonts w:ascii="Arial" w:eastAsia="Times New Roman" w:hAnsi="Arial" w:cs="Arial"/>
                <w:sz w:val="20"/>
                <w:szCs w:val="20"/>
              </w:rPr>
            </w:pPr>
          </w:p>
          <w:p w:rsidR="006B5C5A" w:rsidRDefault="006B5C5A" w:rsidP="006B5C5A">
            <w:pPr>
              <w:rPr>
                <w:rFonts w:ascii="Arial" w:eastAsia="Times New Roman" w:hAnsi="Arial" w:cs="Arial"/>
                <w:sz w:val="20"/>
                <w:szCs w:val="20"/>
              </w:rPr>
            </w:pPr>
          </w:p>
          <w:p w:rsidR="006B5C5A" w:rsidRDefault="006B5C5A" w:rsidP="006B5C5A">
            <w:pPr>
              <w:rPr>
                <w:rFonts w:ascii="Arial" w:eastAsia="Times New Roman" w:hAnsi="Arial" w:cs="Arial"/>
                <w:sz w:val="20"/>
                <w:szCs w:val="20"/>
              </w:rPr>
            </w:pPr>
          </w:p>
          <w:p w:rsidR="006B5C5A" w:rsidRDefault="006B5C5A" w:rsidP="006B5C5A">
            <w:pPr>
              <w:rPr>
                <w:rFonts w:ascii="Arial" w:eastAsia="Times New Roman" w:hAnsi="Arial" w:cs="Arial"/>
                <w:sz w:val="20"/>
                <w:szCs w:val="20"/>
              </w:rPr>
            </w:pPr>
          </w:p>
          <w:p w:rsidR="006B5C5A" w:rsidRDefault="006B5C5A" w:rsidP="006B5C5A">
            <w:pPr>
              <w:rPr>
                <w:rFonts w:ascii="Arial" w:eastAsia="Times New Roman" w:hAnsi="Arial" w:cs="Arial"/>
                <w:sz w:val="20"/>
                <w:szCs w:val="20"/>
              </w:rPr>
            </w:pPr>
            <w:r>
              <w:rPr>
                <w:rFonts w:ascii="Arial" w:eastAsia="Times New Roman" w:hAnsi="Arial" w:cs="Arial"/>
                <w:sz w:val="20"/>
                <w:szCs w:val="20"/>
              </w:rPr>
              <w:t>=</w:t>
            </w:r>
          </w:p>
          <w:p w:rsidR="00AD503B" w:rsidRDefault="00AD503B" w:rsidP="006B5C5A">
            <w:pPr>
              <w:rPr>
                <w:rFonts w:ascii="Arial" w:eastAsia="Times New Roman" w:hAnsi="Arial" w:cs="Arial"/>
                <w:sz w:val="20"/>
                <w:szCs w:val="20"/>
              </w:rPr>
            </w:pPr>
          </w:p>
          <w:p w:rsidR="00AD503B" w:rsidRDefault="00AD503B" w:rsidP="006B5C5A">
            <w:pPr>
              <w:rPr>
                <w:rFonts w:ascii="Arial" w:eastAsia="Times New Roman" w:hAnsi="Arial" w:cs="Arial"/>
                <w:sz w:val="20"/>
                <w:szCs w:val="20"/>
              </w:rPr>
            </w:pPr>
          </w:p>
          <w:p w:rsidR="00AD503B" w:rsidRDefault="00AD503B" w:rsidP="006B5C5A">
            <w:pPr>
              <w:rPr>
                <w:rFonts w:ascii="Arial" w:eastAsia="Times New Roman" w:hAnsi="Arial" w:cs="Arial"/>
                <w:sz w:val="20"/>
                <w:szCs w:val="20"/>
              </w:rPr>
            </w:pPr>
          </w:p>
          <w:p w:rsidR="00AD503B" w:rsidRDefault="00AD503B" w:rsidP="006B5C5A">
            <w:pPr>
              <w:rPr>
                <w:rFonts w:ascii="Arial" w:eastAsia="Times New Roman" w:hAnsi="Arial" w:cs="Arial"/>
                <w:sz w:val="20"/>
                <w:szCs w:val="20"/>
              </w:rPr>
            </w:pPr>
          </w:p>
          <w:p w:rsidR="00AD503B" w:rsidRDefault="00AD503B" w:rsidP="006B5C5A">
            <w:pPr>
              <w:rPr>
                <w:rFonts w:ascii="Arial" w:eastAsia="Times New Roman" w:hAnsi="Arial" w:cs="Arial"/>
                <w:sz w:val="20"/>
                <w:szCs w:val="20"/>
              </w:rPr>
            </w:pPr>
            <w:r>
              <w:rPr>
                <w:rFonts w:ascii="Arial" w:eastAsia="Times New Roman" w:hAnsi="Arial" w:cs="Arial"/>
                <w:sz w:val="20"/>
                <w:szCs w:val="20"/>
              </w:rPr>
              <w:t>=</w:t>
            </w:r>
          </w:p>
          <w:p w:rsidR="00AD503B" w:rsidRDefault="00AD503B" w:rsidP="006B5C5A">
            <w:pPr>
              <w:rPr>
                <w:rFonts w:ascii="Arial" w:eastAsia="Times New Roman" w:hAnsi="Arial" w:cs="Arial"/>
                <w:sz w:val="20"/>
                <w:szCs w:val="20"/>
              </w:rPr>
            </w:pPr>
          </w:p>
          <w:p w:rsidR="00AD503B" w:rsidRDefault="00AD503B" w:rsidP="006B5C5A">
            <w:pPr>
              <w:rPr>
                <w:rFonts w:ascii="Arial" w:eastAsia="Times New Roman" w:hAnsi="Arial" w:cs="Arial"/>
                <w:sz w:val="20"/>
                <w:szCs w:val="20"/>
              </w:rPr>
            </w:pPr>
          </w:p>
          <w:p w:rsidR="00AD503B" w:rsidRDefault="00AD503B" w:rsidP="006B5C5A">
            <w:pPr>
              <w:rPr>
                <w:rFonts w:ascii="Arial" w:eastAsia="Times New Roman" w:hAnsi="Arial" w:cs="Arial"/>
                <w:sz w:val="20"/>
                <w:szCs w:val="20"/>
              </w:rPr>
            </w:pPr>
          </w:p>
          <w:p w:rsidR="00711933" w:rsidRDefault="00711933" w:rsidP="006B5C5A">
            <w:pPr>
              <w:rPr>
                <w:rFonts w:ascii="Arial" w:eastAsia="Times New Roman" w:hAnsi="Arial" w:cs="Arial"/>
                <w:sz w:val="20"/>
                <w:szCs w:val="20"/>
              </w:rPr>
            </w:pPr>
          </w:p>
          <w:p w:rsidR="00AD503B" w:rsidRDefault="00AD503B" w:rsidP="006B5C5A">
            <w:pPr>
              <w:rPr>
                <w:rFonts w:ascii="Arial" w:eastAsia="Times New Roman" w:hAnsi="Arial" w:cs="Arial"/>
                <w:sz w:val="20"/>
                <w:szCs w:val="20"/>
              </w:rPr>
            </w:pPr>
            <w:r>
              <w:rPr>
                <w:rFonts w:ascii="Arial" w:eastAsia="Times New Roman" w:hAnsi="Arial" w:cs="Arial"/>
                <w:sz w:val="20"/>
                <w:szCs w:val="20"/>
              </w:rPr>
              <w:t>=</w:t>
            </w:r>
          </w:p>
          <w:p w:rsidR="00711933" w:rsidRDefault="00711933" w:rsidP="006B5C5A">
            <w:pPr>
              <w:rPr>
                <w:rFonts w:ascii="Arial" w:eastAsia="Times New Roman" w:hAnsi="Arial" w:cs="Arial"/>
                <w:sz w:val="20"/>
                <w:szCs w:val="20"/>
              </w:rPr>
            </w:pPr>
          </w:p>
          <w:p w:rsidR="00711933" w:rsidRDefault="00711933" w:rsidP="006B5C5A">
            <w:pPr>
              <w:rPr>
                <w:rFonts w:ascii="Arial" w:eastAsia="Times New Roman" w:hAnsi="Arial" w:cs="Arial"/>
                <w:sz w:val="20"/>
                <w:szCs w:val="20"/>
              </w:rPr>
            </w:pPr>
          </w:p>
          <w:p w:rsidR="00711933" w:rsidRDefault="00711933" w:rsidP="006B5C5A">
            <w:pPr>
              <w:rPr>
                <w:rFonts w:ascii="Arial" w:eastAsia="Times New Roman" w:hAnsi="Arial" w:cs="Arial"/>
                <w:sz w:val="20"/>
                <w:szCs w:val="20"/>
              </w:rPr>
            </w:pPr>
            <w:r>
              <w:rPr>
                <w:rFonts w:ascii="Arial" w:eastAsia="Times New Roman" w:hAnsi="Arial" w:cs="Arial"/>
                <w:sz w:val="20"/>
                <w:szCs w:val="20"/>
              </w:rPr>
              <w:t>=</w:t>
            </w:r>
          </w:p>
          <w:p w:rsidR="00711933" w:rsidRDefault="00711933" w:rsidP="006B5C5A">
            <w:pPr>
              <w:rPr>
                <w:rFonts w:ascii="Arial" w:eastAsia="Times New Roman" w:hAnsi="Arial" w:cs="Arial"/>
                <w:sz w:val="20"/>
                <w:szCs w:val="20"/>
              </w:rPr>
            </w:pPr>
          </w:p>
          <w:p w:rsidR="00711933" w:rsidRDefault="00711933" w:rsidP="006B5C5A">
            <w:pPr>
              <w:rPr>
                <w:rFonts w:ascii="Arial" w:eastAsia="Times New Roman" w:hAnsi="Arial" w:cs="Arial"/>
                <w:sz w:val="20"/>
                <w:szCs w:val="20"/>
              </w:rPr>
            </w:pPr>
          </w:p>
          <w:p w:rsidR="00711933" w:rsidRDefault="00711933" w:rsidP="006B5C5A">
            <w:pPr>
              <w:rPr>
                <w:rFonts w:ascii="Arial" w:eastAsia="Times New Roman" w:hAnsi="Arial" w:cs="Arial"/>
                <w:sz w:val="20"/>
                <w:szCs w:val="20"/>
              </w:rPr>
            </w:pPr>
            <w:r>
              <w:rPr>
                <w:rFonts w:ascii="Arial" w:eastAsia="Times New Roman" w:hAnsi="Arial" w:cs="Arial"/>
                <w:sz w:val="20"/>
                <w:szCs w:val="20"/>
              </w:rPr>
              <w:t>=</w:t>
            </w:r>
          </w:p>
          <w:p w:rsidR="00711933" w:rsidRDefault="00711933" w:rsidP="006B5C5A">
            <w:pPr>
              <w:rPr>
                <w:rFonts w:ascii="Arial" w:eastAsia="Times New Roman" w:hAnsi="Arial" w:cs="Arial"/>
                <w:sz w:val="20"/>
                <w:szCs w:val="20"/>
              </w:rPr>
            </w:pPr>
          </w:p>
          <w:p w:rsidR="00711933" w:rsidRDefault="00711933" w:rsidP="006B5C5A">
            <w:pPr>
              <w:rPr>
                <w:rFonts w:ascii="Arial" w:eastAsia="Times New Roman" w:hAnsi="Arial" w:cs="Arial"/>
                <w:sz w:val="20"/>
                <w:szCs w:val="20"/>
              </w:rPr>
            </w:pPr>
          </w:p>
          <w:p w:rsidR="00711933" w:rsidRDefault="00711933" w:rsidP="006B5C5A">
            <w:pPr>
              <w:rPr>
                <w:rFonts w:ascii="Arial" w:eastAsia="Times New Roman" w:hAnsi="Arial" w:cs="Arial"/>
                <w:sz w:val="20"/>
                <w:szCs w:val="20"/>
              </w:rPr>
            </w:pPr>
          </w:p>
          <w:p w:rsidR="00711933" w:rsidRDefault="00711933" w:rsidP="006B5C5A">
            <w:pPr>
              <w:rPr>
                <w:rFonts w:ascii="Arial" w:eastAsia="Times New Roman" w:hAnsi="Arial" w:cs="Arial"/>
                <w:sz w:val="20"/>
                <w:szCs w:val="20"/>
              </w:rPr>
            </w:pPr>
            <w:r>
              <w:rPr>
                <w:rFonts w:ascii="Arial" w:eastAsia="Times New Roman" w:hAnsi="Arial" w:cs="Arial"/>
                <w:sz w:val="20"/>
                <w:szCs w:val="20"/>
              </w:rPr>
              <w:t>=</w:t>
            </w:r>
          </w:p>
          <w:p w:rsidR="00C93F04" w:rsidRDefault="00C93F04" w:rsidP="006B5C5A">
            <w:pPr>
              <w:rPr>
                <w:rFonts w:ascii="Arial" w:eastAsia="Times New Roman" w:hAnsi="Arial" w:cs="Arial"/>
                <w:sz w:val="20"/>
                <w:szCs w:val="20"/>
              </w:rPr>
            </w:pPr>
          </w:p>
          <w:p w:rsidR="00C93F04" w:rsidRDefault="00C93F04" w:rsidP="006B5C5A">
            <w:pPr>
              <w:rPr>
                <w:rFonts w:ascii="Arial" w:eastAsia="Times New Roman" w:hAnsi="Arial" w:cs="Arial"/>
                <w:sz w:val="20"/>
                <w:szCs w:val="20"/>
              </w:rPr>
            </w:pPr>
          </w:p>
          <w:p w:rsidR="00C93F04" w:rsidRDefault="00C93F04" w:rsidP="006B5C5A">
            <w:pPr>
              <w:rPr>
                <w:rFonts w:ascii="Arial" w:eastAsia="Times New Roman" w:hAnsi="Arial" w:cs="Arial"/>
                <w:sz w:val="20"/>
                <w:szCs w:val="20"/>
              </w:rPr>
            </w:pPr>
            <w:r>
              <w:rPr>
                <w:rFonts w:ascii="Arial" w:eastAsia="Times New Roman" w:hAnsi="Arial" w:cs="Arial"/>
                <w:sz w:val="20"/>
                <w:szCs w:val="20"/>
              </w:rPr>
              <w:t>=</w:t>
            </w:r>
          </w:p>
          <w:p w:rsidR="0014332E" w:rsidRDefault="0014332E" w:rsidP="006B5C5A">
            <w:pPr>
              <w:rPr>
                <w:rFonts w:ascii="Arial" w:eastAsia="Times New Roman" w:hAnsi="Arial" w:cs="Arial"/>
                <w:sz w:val="20"/>
                <w:szCs w:val="20"/>
              </w:rPr>
            </w:pPr>
          </w:p>
          <w:p w:rsidR="0014332E" w:rsidRDefault="0014332E" w:rsidP="006B5C5A">
            <w:pPr>
              <w:rPr>
                <w:rFonts w:ascii="Arial" w:eastAsia="Times New Roman" w:hAnsi="Arial" w:cs="Arial"/>
                <w:sz w:val="20"/>
                <w:szCs w:val="20"/>
              </w:rPr>
            </w:pPr>
          </w:p>
          <w:p w:rsidR="0014332E" w:rsidRDefault="0014332E" w:rsidP="006B5C5A">
            <w:pPr>
              <w:rPr>
                <w:rFonts w:ascii="Arial" w:eastAsia="Times New Roman" w:hAnsi="Arial" w:cs="Arial"/>
                <w:sz w:val="20"/>
                <w:szCs w:val="20"/>
              </w:rPr>
            </w:pPr>
          </w:p>
          <w:p w:rsidR="0014332E" w:rsidRDefault="0014332E" w:rsidP="006B5C5A">
            <w:pPr>
              <w:rPr>
                <w:rFonts w:ascii="Arial" w:eastAsia="Times New Roman" w:hAnsi="Arial" w:cs="Arial"/>
                <w:sz w:val="20"/>
                <w:szCs w:val="20"/>
              </w:rPr>
            </w:pPr>
          </w:p>
          <w:p w:rsidR="0014332E" w:rsidRDefault="0014332E" w:rsidP="006B5C5A">
            <w:pPr>
              <w:rPr>
                <w:rFonts w:ascii="Arial" w:eastAsia="Times New Roman" w:hAnsi="Arial" w:cs="Arial"/>
                <w:sz w:val="20"/>
                <w:szCs w:val="20"/>
              </w:rPr>
            </w:pPr>
            <w:r>
              <w:rPr>
                <w:rFonts w:ascii="Arial" w:eastAsia="Times New Roman" w:hAnsi="Arial" w:cs="Arial"/>
                <w:sz w:val="20"/>
                <w:szCs w:val="20"/>
              </w:rPr>
              <w:lastRenderedPageBreak/>
              <w:t>=</w:t>
            </w:r>
          </w:p>
          <w:p w:rsidR="0014332E" w:rsidRDefault="0014332E" w:rsidP="006B5C5A">
            <w:pPr>
              <w:rPr>
                <w:rFonts w:ascii="Arial" w:eastAsia="Times New Roman" w:hAnsi="Arial" w:cs="Arial"/>
                <w:sz w:val="20"/>
                <w:szCs w:val="20"/>
              </w:rPr>
            </w:pPr>
          </w:p>
          <w:p w:rsidR="0014332E" w:rsidRDefault="0014332E" w:rsidP="006B5C5A">
            <w:pPr>
              <w:rPr>
                <w:rFonts w:ascii="Arial" w:eastAsia="Times New Roman" w:hAnsi="Arial" w:cs="Arial"/>
                <w:sz w:val="20"/>
                <w:szCs w:val="20"/>
              </w:rPr>
            </w:pPr>
          </w:p>
          <w:p w:rsidR="0014332E" w:rsidRDefault="0014332E" w:rsidP="006B5C5A">
            <w:pPr>
              <w:rPr>
                <w:rFonts w:ascii="Arial" w:eastAsia="Times New Roman" w:hAnsi="Arial" w:cs="Arial"/>
                <w:sz w:val="20"/>
                <w:szCs w:val="20"/>
              </w:rPr>
            </w:pPr>
            <w:r>
              <w:rPr>
                <w:rFonts w:ascii="Arial" w:eastAsia="Times New Roman" w:hAnsi="Arial" w:cs="Arial"/>
                <w:sz w:val="20"/>
                <w:szCs w:val="20"/>
              </w:rPr>
              <w:t>=</w:t>
            </w:r>
          </w:p>
          <w:p w:rsidR="0014332E" w:rsidRPr="006B5C5A" w:rsidRDefault="0014332E" w:rsidP="006B5C5A">
            <w:pPr>
              <w:rPr>
                <w:rFonts w:ascii="Arial" w:eastAsia="Times New Roman" w:hAnsi="Arial" w:cs="Arial"/>
                <w:sz w:val="20"/>
                <w:szCs w:val="20"/>
              </w:rPr>
            </w:pPr>
          </w:p>
        </w:tc>
        <w:tc>
          <w:tcPr>
            <w:tcW w:w="1389"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5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sz w:val="20"/>
                <w:szCs w:val="20"/>
              </w:rPr>
            </w:pPr>
            <w:r w:rsidRPr="006453D6">
              <w:rPr>
                <w:rFonts w:ascii="Arial" w:eastAsia="Times New Roman" w:hAnsi="Arial" w:cs="Arial"/>
                <w:b/>
                <w:bCs/>
                <w:i/>
                <w:iCs/>
                <w:sz w:val="20"/>
                <w:szCs w:val="20"/>
              </w:rPr>
              <w:t>XVII</w:t>
            </w:r>
            <w:r w:rsidR="003C250D">
              <w:rPr>
                <w:rFonts w:ascii="Arial" w:eastAsia="Times New Roman" w:hAnsi="Arial" w:cs="Arial"/>
                <w:b/>
                <w:bCs/>
                <w:i/>
                <w:iCs/>
                <w:sz w:val="20"/>
                <w:szCs w:val="20"/>
              </w:rPr>
              <w:t>I</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Ostali radovi</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85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postavljanje otirača za obuću tipa "STILMAT" na ulazima u objekat.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dim.120/70cm</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rasklopive rampe za invalide, u svemu po preporuci proizvođača. </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13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00"/>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Završno čišćenje prostorija za tehnički prijem objekta. Obračun po m</w:t>
            </w:r>
            <w:r w:rsidRPr="006453D6">
              <w:rPr>
                <w:rFonts w:ascii="Arial" w:eastAsia="Times New Roman" w:hAnsi="Arial" w:cs="Arial"/>
                <w:vertAlign w:val="superscript"/>
              </w:rPr>
              <w:t xml:space="preserve">2 </w:t>
            </w:r>
            <w:r w:rsidRPr="006453D6">
              <w:rPr>
                <w:rFonts w:ascii="Arial" w:eastAsia="Times New Roman" w:hAnsi="Arial" w:cs="Arial"/>
              </w:rPr>
              <w:t>bruto površine objekta.</w:t>
            </w: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1837.00</w:t>
            </w: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85"/>
          <w:jc w:val="center"/>
        </w:trPr>
        <w:tc>
          <w:tcPr>
            <w:tcW w:w="693"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789"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847"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316"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84"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27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389"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p w:rsidR="006453D6" w:rsidRPr="006453D6" w:rsidRDefault="006453D6" w:rsidP="006453D6">
            <w:pPr>
              <w:widowControl/>
              <w:spacing w:after="0" w:line="240" w:lineRule="auto"/>
              <w:rPr>
                <w:rFonts w:ascii="Arial" w:eastAsia="Times New Roman" w:hAnsi="Arial" w:cs="Arial"/>
                <w:b/>
                <w:bCs/>
              </w:rPr>
            </w:pPr>
          </w:p>
          <w:p w:rsidR="006453D6" w:rsidRPr="006453D6" w:rsidRDefault="006453D6" w:rsidP="006453D6">
            <w:pPr>
              <w:widowControl/>
              <w:spacing w:after="0" w:line="240" w:lineRule="auto"/>
              <w:rPr>
                <w:rFonts w:ascii="Arial" w:eastAsia="Times New Roman" w:hAnsi="Arial" w:cs="Arial"/>
                <w:b/>
                <w:bCs/>
              </w:rPr>
            </w:pPr>
          </w:p>
          <w:p w:rsidR="006453D6" w:rsidRPr="006453D6" w:rsidRDefault="006453D6" w:rsidP="006453D6">
            <w:pPr>
              <w:widowControl/>
              <w:spacing w:after="0" w:line="240" w:lineRule="auto"/>
              <w:rPr>
                <w:rFonts w:ascii="Arial" w:eastAsia="Times New Roman" w:hAnsi="Arial" w:cs="Arial"/>
                <w:b/>
                <w:bCs/>
              </w:rPr>
            </w:pPr>
          </w:p>
          <w:p w:rsidR="006453D6" w:rsidRPr="006453D6" w:rsidRDefault="006453D6" w:rsidP="006453D6">
            <w:pPr>
              <w:widowControl/>
              <w:spacing w:after="0" w:line="240" w:lineRule="auto"/>
              <w:rPr>
                <w:rFonts w:ascii="Arial" w:eastAsia="Times New Roman" w:hAnsi="Arial" w:cs="Arial"/>
                <w:b/>
                <w:bCs/>
              </w:rPr>
            </w:pPr>
          </w:p>
          <w:p w:rsidR="006453D6" w:rsidRPr="006453D6" w:rsidRDefault="006453D6" w:rsidP="006453D6">
            <w:pPr>
              <w:widowControl/>
              <w:spacing w:after="0" w:line="240" w:lineRule="auto"/>
              <w:rPr>
                <w:rFonts w:ascii="Arial" w:eastAsia="Times New Roman" w:hAnsi="Arial" w:cs="Arial"/>
                <w:b/>
                <w:bCs/>
              </w:rPr>
            </w:pPr>
          </w:p>
          <w:p w:rsidR="006453D6" w:rsidRPr="006453D6" w:rsidRDefault="006453D6" w:rsidP="006453D6">
            <w:pPr>
              <w:widowControl/>
              <w:spacing w:after="0" w:line="240" w:lineRule="auto"/>
              <w:rPr>
                <w:rFonts w:ascii="Arial" w:eastAsia="Times New Roman" w:hAnsi="Arial" w:cs="Arial"/>
                <w:b/>
                <w:bCs/>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152DC8">
        <w:trPr>
          <w:trHeight w:val="375"/>
          <w:jc w:val="center"/>
        </w:trPr>
        <w:tc>
          <w:tcPr>
            <w:tcW w:w="10588" w:type="dxa"/>
            <w:gridSpan w:val="8"/>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r w:rsidRPr="006453D6">
              <w:rPr>
                <w:rFonts w:ascii="Arial" w:eastAsia="Times New Roman" w:hAnsi="Arial" w:cs="Arial"/>
                <w:b/>
                <w:bCs/>
                <w:i/>
                <w:iCs/>
                <w:sz w:val="28"/>
                <w:szCs w:val="28"/>
              </w:rPr>
              <w:t>R  E  K  A  P  I  T  U  L  A  C  I  J  A</w:t>
            </w:r>
          </w:p>
        </w:tc>
      </w:tr>
      <w:tr w:rsidR="006453D6" w:rsidRPr="006453D6" w:rsidTr="00152DC8">
        <w:trPr>
          <w:trHeight w:val="37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8"/>
                <w:szCs w:val="28"/>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8"/>
                <w:szCs w:val="28"/>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5421" w:type="dxa"/>
            <w:gridSpan w:val="2"/>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B. GRAĐEVINSKO-ZANATSKI  RADOVI</w:t>
            </w: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63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270" w:type="dxa"/>
            <w:tcBorders>
              <w:top w:val="nil"/>
              <w:left w:val="nil"/>
              <w:bottom w:val="nil"/>
              <w:right w:val="nil"/>
            </w:tcBorders>
            <w:shd w:val="clear" w:color="auto" w:fill="auto"/>
          </w:tcPr>
          <w:p w:rsidR="006453D6" w:rsidRPr="006453D6" w:rsidRDefault="006453D6" w:rsidP="006453D6">
            <w:pPr>
              <w:widowControl/>
              <w:spacing w:after="0" w:line="240" w:lineRule="auto"/>
              <w:rPr>
                <w:rFonts w:ascii="Arial" w:eastAsia="Times New Roman" w:hAnsi="Arial" w:cs="Arial"/>
                <w:sz w:val="20"/>
                <w:szCs w:val="20"/>
              </w:rPr>
            </w:pPr>
          </w:p>
        </w:tc>
        <w:tc>
          <w:tcPr>
            <w:tcW w:w="1389"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X</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BRAVARSKI RADOVI</w:t>
            </w: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659"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XI</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STOLARSKI RADOVI</w:t>
            </w: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659"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XII</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KERAMIČARSKI RADOVI</w:t>
            </w: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659"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XIII</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PODOPOLAGAČKI RADOVI</w:t>
            </w: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659"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9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XIV</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MOLERSKO-FARBARSKI  RADOVI</w:t>
            </w: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659"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XV</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FASADERSKI RADOVI</w:t>
            </w: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659"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XVI</w:t>
            </w: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SUVOMONTAŽNI  RADOVI</w:t>
            </w: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659"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XVII</w:t>
            </w:r>
          </w:p>
          <w:p w:rsidR="0014332E" w:rsidRPr="006453D6" w:rsidRDefault="0014332E" w:rsidP="0014332E">
            <w:pPr>
              <w:widowControl/>
              <w:spacing w:after="0" w:line="240" w:lineRule="auto"/>
              <w:rPr>
                <w:rFonts w:ascii="Arial" w:eastAsia="Times New Roman" w:hAnsi="Arial" w:cs="Arial"/>
              </w:rPr>
            </w:pPr>
            <w:r>
              <w:rPr>
                <w:rFonts w:ascii="Arial" w:eastAsia="Times New Roman" w:hAnsi="Arial" w:cs="Arial"/>
              </w:rPr>
              <w:t>XVIII</w:t>
            </w:r>
          </w:p>
        </w:tc>
        <w:tc>
          <w:tcPr>
            <w:tcW w:w="4789" w:type="dxa"/>
            <w:tcBorders>
              <w:top w:val="nil"/>
              <w:left w:val="nil"/>
              <w:bottom w:val="nil"/>
              <w:right w:val="nil"/>
            </w:tcBorders>
            <w:shd w:val="clear" w:color="auto" w:fill="auto"/>
            <w:hideMark/>
          </w:tcPr>
          <w:p w:rsidR="0014332E" w:rsidRDefault="0014332E" w:rsidP="006453D6">
            <w:pPr>
              <w:widowControl/>
              <w:spacing w:after="0" w:line="240" w:lineRule="auto"/>
              <w:rPr>
                <w:rFonts w:ascii="Arial" w:eastAsia="Times New Roman" w:hAnsi="Arial" w:cs="Arial"/>
                <w:i/>
                <w:iCs/>
              </w:rPr>
            </w:pPr>
            <w:r w:rsidRPr="0014332E">
              <w:rPr>
                <w:rFonts w:ascii="Arial" w:eastAsia="Times New Roman" w:hAnsi="Arial" w:cs="Arial"/>
                <w:i/>
                <w:iCs/>
              </w:rPr>
              <w:t>POKRIVAČKI I LIMARSKI RADOVI</w:t>
            </w:r>
          </w:p>
          <w:p w:rsidR="0014332E" w:rsidRPr="006453D6" w:rsidRDefault="0014332E" w:rsidP="006453D6">
            <w:pPr>
              <w:widowControl/>
              <w:spacing w:after="0" w:line="240" w:lineRule="auto"/>
              <w:rPr>
                <w:rFonts w:ascii="Arial" w:eastAsia="Times New Roman" w:hAnsi="Arial" w:cs="Arial"/>
                <w:i/>
                <w:iCs/>
              </w:rPr>
            </w:pPr>
            <w:r>
              <w:rPr>
                <w:rFonts w:ascii="Arial" w:eastAsia="Times New Roman" w:hAnsi="Arial" w:cs="Arial"/>
                <w:i/>
                <w:iCs/>
              </w:rPr>
              <w:t>OSTALI RADOV</w:t>
            </w: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659"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152DC8">
        <w:trPr>
          <w:trHeight w:val="315"/>
          <w:jc w:val="center"/>
        </w:trPr>
        <w:tc>
          <w:tcPr>
            <w:tcW w:w="693"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78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p>
        </w:tc>
        <w:tc>
          <w:tcPr>
            <w:tcW w:w="63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215"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316"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84"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svega B:</w:t>
            </w:r>
          </w:p>
        </w:tc>
        <w:tc>
          <w:tcPr>
            <w:tcW w:w="165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bookmarkStart w:id="1" w:name="RANGE!G174"/>
            <w:r w:rsidRPr="006453D6">
              <w:rPr>
                <w:rFonts w:ascii="Arial" w:eastAsia="Times New Roman" w:hAnsi="Arial" w:cs="Arial"/>
                <w:b/>
                <w:bCs/>
                <w:i/>
                <w:iCs/>
              </w:rPr>
              <w:t xml:space="preserve">                             </w:t>
            </w:r>
            <w:bookmarkEnd w:id="1"/>
          </w:p>
        </w:tc>
      </w:tr>
    </w:tbl>
    <w:p w:rsidR="006453D6" w:rsidRPr="006453D6" w:rsidRDefault="006453D6" w:rsidP="006453D6">
      <w:pPr>
        <w:widowControl/>
      </w:pPr>
    </w:p>
    <w:p w:rsidR="006453D6" w:rsidRPr="006453D6" w:rsidRDefault="006453D6" w:rsidP="006453D6">
      <w:pPr>
        <w:widowControl/>
        <w:numPr>
          <w:ilvl w:val="0"/>
          <w:numId w:val="32"/>
        </w:numPr>
        <w:contextualSpacing/>
      </w:pPr>
      <w:r w:rsidRPr="006453D6">
        <w:rPr>
          <w:rFonts w:ascii="Arial" w:eastAsia="Times New Roman" w:hAnsi="Arial" w:cs="Arial"/>
          <w:b/>
          <w:bCs/>
          <w:sz w:val="28"/>
          <w:szCs w:val="28"/>
        </w:rPr>
        <w:t>GRAĐEVINSKO-ZANATSKI RADOVI (DOGRADNJA)</w:t>
      </w:r>
    </w:p>
    <w:tbl>
      <w:tblPr>
        <w:tblW w:w="9640" w:type="dxa"/>
        <w:tblInd w:w="93" w:type="dxa"/>
        <w:tblLook w:val="04A0" w:firstRow="1" w:lastRow="0" w:firstColumn="1" w:lastColumn="0" w:noHBand="0" w:noVBand="1"/>
      </w:tblPr>
      <w:tblGrid>
        <w:gridCol w:w="571"/>
        <w:gridCol w:w="4320"/>
        <w:gridCol w:w="632"/>
        <w:gridCol w:w="1012"/>
        <w:gridCol w:w="326"/>
        <w:gridCol w:w="1200"/>
        <w:gridCol w:w="345"/>
        <w:gridCol w:w="1760"/>
      </w:tblGrid>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rPr>
            </w:pPr>
            <w:r w:rsidRPr="006453D6">
              <w:rPr>
                <w:rFonts w:ascii="Arial" w:eastAsia="Times New Roman" w:hAnsi="Arial" w:cs="Arial"/>
                <w:b/>
                <w:bCs/>
              </w:rPr>
              <w:t>A. GRAĐEVINSKI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sz w:val="24"/>
                <w:szCs w:val="24"/>
              </w:rPr>
            </w:pPr>
            <w:r w:rsidRPr="006453D6">
              <w:rPr>
                <w:rFonts w:ascii="Arial" w:eastAsia="Times New Roman" w:hAnsi="Arial" w:cs="Arial"/>
                <w:b/>
                <w:bCs/>
                <w:i/>
                <w:iCs/>
                <w:sz w:val="24"/>
                <w:szCs w:val="24"/>
              </w:rPr>
              <w:t>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 xml:space="preserve"> Pripremni radovi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684"/>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Raščišćavanje terena, priprema i obeležavanje objekta na terenu uz prisustvo nadzornog organa i postavljanje potrebnih profila. Obračun paušalno.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2880" w:type="dxa"/>
            <w:gridSpan w:val="4"/>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paušalno</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w:t>
            </w: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   </w:t>
            </w:r>
          </w:p>
        </w:tc>
      </w:tr>
      <w:tr w:rsidR="006453D6" w:rsidRPr="006453D6" w:rsidTr="006453D6">
        <w:trPr>
          <w:trHeight w:val="130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Rušenje dela parternog arm.betonskog potpornog </w:t>
            </w:r>
            <w:proofErr w:type="gramStart"/>
            <w:r w:rsidRPr="006453D6">
              <w:rPr>
                <w:rFonts w:ascii="Arial" w:eastAsia="Times New Roman" w:hAnsi="Arial" w:cs="Arial"/>
              </w:rPr>
              <w:t>zida  postojećeg</w:t>
            </w:r>
            <w:proofErr w:type="gramEnd"/>
            <w:r w:rsidRPr="006453D6">
              <w:rPr>
                <w:rFonts w:ascii="Arial" w:eastAsia="Times New Roman" w:hAnsi="Arial" w:cs="Arial"/>
              </w:rPr>
              <w:t xml:space="preserve"> objekta, komplet sa temeljnom trakom,  na mestu dogradnje objekta. Obračun po m</w:t>
            </w:r>
            <w:r w:rsidRPr="006453D6">
              <w:rPr>
                <w:rFonts w:ascii="Arial" w:eastAsia="Times New Roman" w:hAnsi="Arial" w:cs="Arial"/>
                <w:vertAlign w:val="superscript"/>
              </w:rPr>
              <w:t>3</w:t>
            </w:r>
            <w:r w:rsidRPr="006453D6">
              <w:rPr>
                <w:rFonts w:ascii="Arial" w:eastAsia="Times New Roman" w:hAnsi="Arial" w:cs="Arial"/>
              </w:rPr>
              <w:t>, sa prenosom i odlaganjem šuta na gradilišnu deponiju.</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11.00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873"/>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Prosecanje - rušenje fasadnog zida postojećeg objekta, na mestu novoformiranih otvora-vrata. Obračun po m</w:t>
            </w:r>
            <w:r w:rsidRPr="006453D6">
              <w:rPr>
                <w:rFonts w:ascii="Arial" w:eastAsia="Times New Roman" w:hAnsi="Arial" w:cs="Arial"/>
                <w:vertAlign w:val="superscript"/>
              </w:rPr>
              <w:t>2</w:t>
            </w:r>
            <w:r w:rsidRPr="006453D6">
              <w:rPr>
                <w:rFonts w:ascii="Arial" w:eastAsia="Times New Roman" w:hAnsi="Arial" w:cs="Arial"/>
              </w:rPr>
              <w:t>, sa prenosom i odlaganjem šuta na gradilišnu deponiju.</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071"/>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Rušenje </w:t>
            </w:r>
            <w:proofErr w:type="gramStart"/>
            <w:r w:rsidRPr="006453D6">
              <w:rPr>
                <w:rFonts w:ascii="Arial" w:eastAsia="Times New Roman" w:hAnsi="Arial" w:cs="Arial"/>
              </w:rPr>
              <w:t>dela  betonskih</w:t>
            </w:r>
            <w:proofErr w:type="gramEnd"/>
            <w:r w:rsidRPr="006453D6">
              <w:rPr>
                <w:rFonts w:ascii="Arial" w:eastAsia="Times New Roman" w:hAnsi="Arial" w:cs="Arial"/>
              </w:rPr>
              <w:t xml:space="preserve"> trotoara oko postojećeg objekta, komplet sa podlogom,  na mestu dogradnje objekta. Obračun po m</w:t>
            </w:r>
            <w:r w:rsidRPr="006453D6">
              <w:rPr>
                <w:rFonts w:ascii="Arial" w:eastAsia="Times New Roman" w:hAnsi="Arial" w:cs="Arial"/>
                <w:vertAlign w:val="superscript"/>
              </w:rPr>
              <w:t>2</w:t>
            </w:r>
            <w:r w:rsidRPr="006453D6">
              <w:rPr>
                <w:rFonts w:ascii="Arial" w:eastAsia="Times New Roman" w:hAnsi="Arial" w:cs="Arial"/>
              </w:rPr>
              <w:t>, sa prenosom i odlaganjem šuta na gradilišnu deponiju.</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21.00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14"/>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Utovar šuta u kamione i odvoz na deponiju udaljenosti do 5km.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4"/>
                <w:szCs w:val="24"/>
              </w:rPr>
            </w:pPr>
            <w:r w:rsidRPr="006453D6">
              <w:rPr>
                <w:rFonts w:ascii="Arial" w:eastAsia="Times New Roman" w:hAnsi="Arial" w:cs="Arial"/>
                <w:sz w:val="24"/>
                <w:szCs w:val="24"/>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0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760"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4"/>
                <w:szCs w:val="24"/>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sz w:val="24"/>
                <w:szCs w:val="24"/>
              </w:rPr>
            </w:pPr>
            <w:r w:rsidRPr="006453D6">
              <w:rPr>
                <w:rFonts w:ascii="Arial" w:eastAsia="Times New Roman" w:hAnsi="Arial" w:cs="Arial"/>
                <w:b/>
                <w:bCs/>
                <w:i/>
                <w:iCs/>
                <w:sz w:val="24"/>
                <w:szCs w:val="24"/>
              </w:rPr>
              <w:t>II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 xml:space="preserve"> Zemljani radovi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9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Skidanje humusa u sloju d=20-30cm mašinskim putem, sa odvozom na daljinu do 5km. Obračun po m</w:t>
            </w:r>
            <w:r w:rsidRPr="006453D6">
              <w:rPr>
                <w:rFonts w:ascii="Arial" w:eastAsia="Times New Roman" w:hAnsi="Arial" w:cs="Arial"/>
                <w:vertAlign w:val="superscript"/>
              </w:rPr>
              <w:t>2</w:t>
            </w:r>
            <w:r w:rsidRPr="006453D6">
              <w:rPr>
                <w:rFonts w:ascii="Arial" w:eastAsia="Times New Roman" w:hAnsi="Arial" w:cs="Arial"/>
              </w:rPr>
              <w:t>u samoniklom stanju.</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6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1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Iskop zemlje IV i V kategorije prirodne vlažnosti, u širokom otkopu, 90% mašinski, 10% ručno, za temeljnu ploču dograđenog objekta, sa pravilnim odsecanjem ivica i planiranjem dna iskopa, utovar u kamione direktno 80% i odvoz na deponiju udaljenosti do 5km, a 20% sa odbacivanjem zemljanog materijala uz iskop.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sa odvozom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508.00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sa deponovanjem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127.00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7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Nasipanje, razastiranje i nabijanje zemlje iz iskopa iza ukopanog temeljnih zidova objekta, mašinskim putem u slojevima od 20-30cm.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61.30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638"/>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Iskop zemlje dubine do 2,0m', nabavka i postavljanje perforiranih drenažnih cevi Ø200, oko objekta, u sloju betona MB15 d=10cm, ubetonirane do polovine preseka. Drenažne cevi povezati sa postojećim drenažnim cevima. Zemlja iz iskopa sa odbacivanjem uz iskop. Obračun po m</w:t>
            </w:r>
            <w:r w:rsidRPr="006453D6">
              <w:rPr>
                <w:rFonts w:ascii="Arial" w:eastAsia="Times New Roman" w:hAnsi="Arial" w:cs="Arial"/>
                <w:vertAlign w:val="superscript"/>
              </w:rPr>
              <w:t>1</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color w:val="FF0000"/>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color w:val="FF0000"/>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color w:val="FF0000"/>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color w:val="FF0000"/>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color w:val="FF0000"/>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color w:val="FF0000"/>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color w:val="FF0000"/>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color w:val="FF0000"/>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41.80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08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ugradnja filterskog sloja  drenažnih cevi oko objekta, od tucanika frakcije 30-60mm visine 50cm, frakcije15-30 visine 30cm, frakcije 7-15 visine 30cm i frakcije 3-7mm 30cm, u širini od 60-100cm.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color w:val="FF0000"/>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color w:val="FF0000"/>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color w:val="FF0000"/>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color w:val="FF0000"/>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color w:val="FF0000"/>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color w:val="FF0000"/>
              </w:rPr>
            </w:pPr>
          </w:p>
        </w:tc>
      </w:tr>
      <w:tr w:rsidR="006453D6" w:rsidRPr="006453D6" w:rsidTr="006453D6">
        <w:trPr>
          <w:trHeight w:val="3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color w:val="FF0000"/>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color w:val="FF0000"/>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36.80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Nasipanje, razastiranje i nabijanje zemlje iz iskopa iznad drenažnih cevi, mašinskim putem u sloju od 20-40cm.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23.40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143"/>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dovoz, nasipanje i nabijanje tampon </w:t>
            </w:r>
            <w:proofErr w:type="gramStart"/>
            <w:r w:rsidRPr="006453D6">
              <w:rPr>
                <w:rFonts w:ascii="Arial" w:eastAsia="Times New Roman" w:hAnsi="Arial" w:cs="Arial"/>
              </w:rPr>
              <w:t>sloja  kamene</w:t>
            </w:r>
            <w:proofErr w:type="gramEnd"/>
            <w:r w:rsidRPr="006453D6">
              <w:rPr>
                <w:rFonts w:ascii="Arial" w:eastAsia="Times New Roman" w:hAnsi="Arial" w:cs="Arial"/>
              </w:rPr>
              <w:t xml:space="preserve"> drobine ispod temeljne ploče d=30cm, mašinskim putem. Zbijenost tampona MS&gt;40Mpa.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40.10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dovoz, nasipanje i nabijanje tampon </w:t>
            </w:r>
            <w:proofErr w:type="gramStart"/>
            <w:r w:rsidRPr="006453D6">
              <w:rPr>
                <w:rFonts w:ascii="Arial" w:eastAsia="Times New Roman" w:hAnsi="Arial" w:cs="Arial"/>
              </w:rPr>
              <w:t>sloja  kamene</w:t>
            </w:r>
            <w:proofErr w:type="gramEnd"/>
            <w:r w:rsidRPr="006453D6">
              <w:rPr>
                <w:rFonts w:ascii="Arial" w:eastAsia="Times New Roman" w:hAnsi="Arial" w:cs="Arial"/>
              </w:rPr>
              <w:t xml:space="preserve"> drobine ispod temeljnih traka potpornih zidova partera d=30cm, mašinskim putem. Zbijenost tampona MS&gt;40Mpa.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21.00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9.</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dovoz, nasipanje i nabijanje tampon sloja - kamene drobine ispod betonske ploče trotoara oko dograđenog objekta d=20cm.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22.40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78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dovoz, nasipanje i nabijanje tampon sloja - kamene drobine između podne ploče prizemlja i temeljne ploče, d=40cm, 2/3 tampona krupnoće 0-63, 1/3 krupnoće 0-31. Zbijenost tampona MS&gt;40Mpa.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46.50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49"/>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4"/>
                <w:szCs w:val="24"/>
              </w:rPr>
            </w:pPr>
            <w:r w:rsidRPr="006453D6">
              <w:rPr>
                <w:rFonts w:ascii="Arial" w:eastAsia="Times New Roman" w:hAnsi="Arial" w:cs="Arial"/>
                <w:sz w:val="24"/>
                <w:szCs w:val="24"/>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0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760"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46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sz w:val="24"/>
                <w:szCs w:val="24"/>
              </w:rPr>
            </w:pPr>
            <w:r w:rsidRPr="006453D6">
              <w:rPr>
                <w:rFonts w:ascii="Arial" w:eastAsia="Times New Roman" w:hAnsi="Arial" w:cs="Arial"/>
                <w:b/>
                <w:bCs/>
                <w:i/>
                <w:iCs/>
                <w:sz w:val="24"/>
                <w:szCs w:val="24"/>
              </w:rPr>
              <w:t>III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 xml:space="preserve"> Betonski i arm.beton.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20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izrada mršavog betona, d=5cm, ispod temeljne ploče, kao podloga i zaštita hidroizolacije,   preko tampon sloja, betonom MB20</w:t>
            </w:r>
            <w:proofErr w:type="gramStart"/>
            <w:r w:rsidRPr="006453D6">
              <w:rPr>
                <w:rFonts w:ascii="Arial" w:eastAsia="Times New Roman" w:hAnsi="Arial" w:cs="Arial"/>
              </w:rPr>
              <w:t>,  sa</w:t>
            </w:r>
            <w:proofErr w:type="gramEnd"/>
            <w:r w:rsidRPr="006453D6">
              <w:rPr>
                <w:rFonts w:ascii="Arial" w:eastAsia="Times New Roman" w:hAnsi="Arial" w:cs="Arial"/>
              </w:rPr>
              <w:t xml:space="preserve"> ugrađenom armaturnom mrežom Q84. Gornju površinu zagladiti radi izrade hidro izolacije.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podloga hidroizolacije</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135.60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zaštita hidroizolacije</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133.60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72"/>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izrada </w:t>
            </w:r>
            <w:proofErr w:type="gramStart"/>
            <w:r w:rsidRPr="006453D6">
              <w:rPr>
                <w:rFonts w:ascii="Arial" w:eastAsia="Times New Roman" w:hAnsi="Arial" w:cs="Arial"/>
              </w:rPr>
              <w:t>oplate  i</w:t>
            </w:r>
            <w:proofErr w:type="gramEnd"/>
            <w:r w:rsidRPr="006453D6">
              <w:rPr>
                <w:rFonts w:ascii="Arial" w:eastAsia="Times New Roman" w:hAnsi="Arial" w:cs="Arial"/>
              </w:rPr>
              <w:t xml:space="preserve"> betoniranje arm.betonske temeljne ploče, d=30cm, vodonepropusnim betonom MB30. Armatura posebno obračunata.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40.10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583"/>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izrada lako armiranih betonskih parternih ploča -trotoara oko dograđenog objekta, d=10cm, betonom MB20, preko tampon sloja, zaglađen, sa završnom obradom kamene ploče na lepak. Obračun po m</w:t>
            </w:r>
            <w:r w:rsidRPr="006453D6">
              <w:rPr>
                <w:rFonts w:ascii="Arial" w:eastAsia="Times New Roman" w:hAnsi="Arial" w:cs="Arial"/>
                <w:vertAlign w:val="superscript"/>
              </w:rPr>
              <w:t>2</w:t>
            </w:r>
            <w:r w:rsidRPr="006453D6">
              <w:rPr>
                <w:rFonts w:ascii="Arial" w:eastAsia="Times New Roman" w:hAnsi="Arial" w:cs="Arial"/>
              </w:rPr>
              <w:t xml:space="preserve">, sa ugrađenom potrebnom armaturom, i završnom </w:t>
            </w:r>
            <w:proofErr w:type="gramStart"/>
            <w:r w:rsidRPr="006453D6">
              <w:rPr>
                <w:rFonts w:ascii="Arial" w:eastAsia="Times New Roman" w:hAnsi="Arial" w:cs="Arial"/>
              </w:rPr>
              <w:t>obradom  (</w:t>
            </w:r>
            <w:proofErr w:type="gramEnd"/>
            <w:r w:rsidRPr="006453D6">
              <w:rPr>
                <w:rFonts w:ascii="Arial" w:eastAsia="Times New Roman" w:hAnsi="Arial" w:cs="Arial"/>
              </w:rPr>
              <w:t xml:space="preserve">deo uz osnovni objekat, a deo je obračunat u parternom uređenju). Vrsta i dimenzije kamenih ploča po izboru projektanta.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67.50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95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4.</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izrada lako armiranih betonskih parternih ploča oko dograđenog objekta, d=10cm, betonom MB20, preko tampon sloja, zaglađen, sa završnom obradom štampani beton na lepak. Obračun po m</w:t>
            </w:r>
            <w:r w:rsidRPr="006453D6">
              <w:rPr>
                <w:rFonts w:ascii="Arial" w:eastAsia="Times New Roman" w:hAnsi="Arial" w:cs="Arial"/>
                <w:vertAlign w:val="superscript"/>
              </w:rPr>
              <w:t>2</w:t>
            </w:r>
            <w:r w:rsidRPr="006453D6">
              <w:rPr>
                <w:rFonts w:ascii="Arial" w:eastAsia="Times New Roman" w:hAnsi="Arial" w:cs="Arial"/>
              </w:rPr>
              <w:t xml:space="preserve">, sa ugrađenom potrebnom armaturom, i završnom obradom (deo uz osnovni objekat, a deo je obračunat u parternom uređenju). Vrsta i dimenzije betonskih ploča po izboru projektanta.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izrada sloja betonske podloge -ploče za postavljanje drenažne cevi oko dograđenog objekta d=10cm, preko tampon sloja, betonom MB15.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25.10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1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izrada i betoniranje   armirano-betonskih potpornih zidova iza dograđenog objekta, d=20-30cm, betonom MB30, u potrebnoj dvostranoj </w:t>
            </w:r>
            <w:proofErr w:type="gramStart"/>
            <w:r w:rsidRPr="006453D6">
              <w:rPr>
                <w:rFonts w:ascii="Arial" w:eastAsia="Times New Roman" w:hAnsi="Arial" w:cs="Arial"/>
              </w:rPr>
              <w:t>oplati ,</w:t>
            </w:r>
            <w:proofErr w:type="gramEnd"/>
            <w:r w:rsidRPr="006453D6">
              <w:rPr>
                <w:rFonts w:ascii="Arial" w:eastAsia="Times New Roman" w:hAnsi="Arial" w:cs="Arial"/>
              </w:rPr>
              <w:t xml:space="preserve">  svem po statičkom proračunu i detaljima armature (armatura posebno obračunata).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8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izrada i betoniranje   armirano-betonskih temeljnih traka ispod potpornih zidova, preseka po statičkom </w:t>
            </w:r>
            <w:proofErr w:type="gramStart"/>
            <w:r w:rsidRPr="006453D6">
              <w:rPr>
                <w:rFonts w:ascii="Arial" w:eastAsia="Times New Roman" w:hAnsi="Arial" w:cs="Arial"/>
              </w:rPr>
              <w:t>proračunu  i</w:t>
            </w:r>
            <w:proofErr w:type="gramEnd"/>
            <w:r w:rsidRPr="006453D6">
              <w:rPr>
                <w:rFonts w:ascii="Arial" w:eastAsia="Times New Roman" w:hAnsi="Arial" w:cs="Arial"/>
              </w:rPr>
              <w:t xml:space="preserve"> detaljima armature, betonom MB30, u iskopanom rovu (armatura posebno obračunata).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28.00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1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izrada i </w:t>
            </w:r>
            <w:proofErr w:type="gramStart"/>
            <w:r w:rsidRPr="006453D6">
              <w:rPr>
                <w:rFonts w:ascii="Arial" w:eastAsia="Times New Roman" w:hAnsi="Arial" w:cs="Arial"/>
              </w:rPr>
              <w:t>betoniranje  lako</w:t>
            </w:r>
            <w:proofErr w:type="gramEnd"/>
            <w:r w:rsidRPr="006453D6">
              <w:rPr>
                <w:rFonts w:ascii="Arial" w:eastAsia="Times New Roman" w:hAnsi="Arial" w:cs="Arial"/>
              </w:rPr>
              <w:t>-armirane betonske ploče -pod na tlu, d=12cm, preko pripremljene podloge, betonom MB30,  sa ugrađenom armaturnom mrežom Q131. Gornju površinu zagladiti radi izrade hidro izolacije.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0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d=12cm</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116.20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0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9.</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izrada i betoniranje   armirano-betonskih temeljnih zidova dograđenog objekta, d=20cm, h=80cm</w:t>
            </w:r>
            <w:proofErr w:type="gramStart"/>
            <w:r w:rsidRPr="006453D6">
              <w:rPr>
                <w:rFonts w:ascii="Arial" w:eastAsia="Times New Roman" w:hAnsi="Arial" w:cs="Arial"/>
              </w:rPr>
              <w:t>,  betonom</w:t>
            </w:r>
            <w:proofErr w:type="gramEnd"/>
            <w:r w:rsidRPr="006453D6">
              <w:rPr>
                <w:rFonts w:ascii="Arial" w:eastAsia="Times New Roman" w:hAnsi="Arial" w:cs="Arial"/>
              </w:rPr>
              <w:t xml:space="preserve"> MB30, u potrebnoj dvostranoj oplati (armatura posebno obračunata), po statičkom proračunu  i detaljima armature.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8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izrada i betoniranje   armirano-betonskih temeljnih greda, betonom MB30, u glatkoj dvostranoj oplati (armatura posebno obračunata), po statičkom </w:t>
            </w:r>
            <w:proofErr w:type="gramStart"/>
            <w:r w:rsidRPr="006453D6">
              <w:rPr>
                <w:rFonts w:ascii="Arial" w:eastAsia="Times New Roman" w:hAnsi="Arial" w:cs="Arial"/>
              </w:rPr>
              <w:t>proračunu  i</w:t>
            </w:r>
            <w:proofErr w:type="gramEnd"/>
            <w:r w:rsidRPr="006453D6">
              <w:rPr>
                <w:rFonts w:ascii="Arial" w:eastAsia="Times New Roman" w:hAnsi="Arial" w:cs="Arial"/>
              </w:rPr>
              <w:t xml:space="preserve"> detaljima armature.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7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betoniranje armirano betonskih stubova, raznih preseka po statičkom </w:t>
            </w:r>
            <w:proofErr w:type="gramStart"/>
            <w:r w:rsidRPr="006453D6">
              <w:rPr>
                <w:rFonts w:ascii="Arial" w:eastAsia="Times New Roman" w:hAnsi="Arial" w:cs="Arial"/>
              </w:rPr>
              <w:t>proračunu  i</w:t>
            </w:r>
            <w:proofErr w:type="gramEnd"/>
            <w:r w:rsidRPr="006453D6">
              <w:rPr>
                <w:rFonts w:ascii="Arial" w:eastAsia="Times New Roman" w:hAnsi="Arial" w:cs="Arial"/>
              </w:rPr>
              <w:t xml:space="preserve"> detaljima armature. </w:t>
            </w:r>
            <w:proofErr w:type="gramStart"/>
            <w:r w:rsidRPr="006453D6">
              <w:rPr>
                <w:rFonts w:ascii="Arial" w:eastAsia="Times New Roman" w:hAnsi="Arial" w:cs="Arial"/>
              </w:rPr>
              <w:t>betonom</w:t>
            </w:r>
            <w:proofErr w:type="gramEnd"/>
            <w:r w:rsidRPr="006453D6">
              <w:rPr>
                <w:rFonts w:ascii="Arial" w:eastAsia="Times New Roman" w:hAnsi="Arial" w:cs="Arial"/>
              </w:rPr>
              <w:t xml:space="preserve"> MB30, u potrebnoj glatkoj oplati (armatura posebno obračunata).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78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betoniranje armirano betonskih zidova, debljine d=20cm, betonom MB30, u potrebnoj glatkoj oplati, po statičkom </w:t>
            </w:r>
            <w:proofErr w:type="gramStart"/>
            <w:r w:rsidRPr="006453D6">
              <w:rPr>
                <w:rFonts w:ascii="Arial" w:eastAsia="Times New Roman" w:hAnsi="Arial" w:cs="Arial"/>
              </w:rPr>
              <w:t>proračunu  i</w:t>
            </w:r>
            <w:proofErr w:type="gramEnd"/>
            <w:r w:rsidRPr="006453D6">
              <w:rPr>
                <w:rFonts w:ascii="Arial" w:eastAsia="Times New Roman" w:hAnsi="Arial" w:cs="Arial"/>
              </w:rPr>
              <w:t xml:space="preserve"> detaljima armature.  (</w:t>
            </w:r>
            <w:proofErr w:type="gramStart"/>
            <w:r w:rsidRPr="006453D6">
              <w:rPr>
                <w:rFonts w:ascii="Arial" w:eastAsia="Times New Roman" w:hAnsi="Arial" w:cs="Arial"/>
              </w:rPr>
              <w:t>armatura</w:t>
            </w:r>
            <w:proofErr w:type="gramEnd"/>
            <w:r w:rsidRPr="006453D6">
              <w:rPr>
                <w:rFonts w:ascii="Arial" w:eastAsia="Times New Roman" w:hAnsi="Arial" w:cs="Arial"/>
              </w:rPr>
              <w:t xml:space="preserve"> posebno obračunata).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1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13.</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betoniranje armirano betonskih greda</w:t>
            </w:r>
            <w:proofErr w:type="gramStart"/>
            <w:r w:rsidRPr="006453D6">
              <w:rPr>
                <w:rFonts w:ascii="Arial" w:eastAsia="Times New Roman" w:hAnsi="Arial" w:cs="Arial"/>
              </w:rPr>
              <w:t>,  raznih</w:t>
            </w:r>
            <w:proofErr w:type="gramEnd"/>
            <w:r w:rsidRPr="006453D6">
              <w:rPr>
                <w:rFonts w:ascii="Arial" w:eastAsia="Times New Roman" w:hAnsi="Arial" w:cs="Arial"/>
              </w:rPr>
              <w:t xml:space="preserve"> preseka, prema projektnoj dokumentaciji, po statičkom proračunu  i detaljima armature, betonom MB30, u potrebnoj glatkoj oplati, sa podupiranjem (armatura posebno obračunata).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9.50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78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14.</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betoniranje </w:t>
            </w:r>
            <w:proofErr w:type="gramStart"/>
            <w:r w:rsidRPr="006453D6">
              <w:rPr>
                <w:rFonts w:ascii="Arial" w:eastAsia="Times New Roman" w:hAnsi="Arial" w:cs="Arial"/>
              </w:rPr>
              <w:t>armirano  betonske</w:t>
            </w:r>
            <w:proofErr w:type="gramEnd"/>
            <w:r w:rsidRPr="006453D6">
              <w:rPr>
                <w:rFonts w:ascii="Arial" w:eastAsia="Times New Roman" w:hAnsi="Arial" w:cs="Arial"/>
              </w:rPr>
              <w:t xml:space="preserve"> pune ploče - međuspratne tavanice, d=16cm, betonom MB30, (armatura se posebno obračunava), u potrebnoj oplati, sa podupiranjem.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20.50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5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15.</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betoniranje armirano betonskog krovnog venca -ploče po obodu krova, širine 60-135cm</w:t>
            </w:r>
            <w:proofErr w:type="gramStart"/>
            <w:r w:rsidRPr="006453D6">
              <w:rPr>
                <w:rFonts w:ascii="Arial" w:eastAsia="Times New Roman" w:hAnsi="Arial" w:cs="Arial"/>
              </w:rPr>
              <w:t>,  d</w:t>
            </w:r>
            <w:proofErr w:type="gramEnd"/>
            <w:r w:rsidRPr="006453D6">
              <w:rPr>
                <w:rFonts w:ascii="Arial" w:eastAsia="Times New Roman" w:hAnsi="Arial" w:cs="Arial"/>
              </w:rPr>
              <w:t>=16cm, betonom MB30, u potrebnoj oplati (armatura posebno obračunata).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8.70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8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16.</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betoniranje armirano beton. horizontalnih i vertikalnih serklaža preseka 25x20cm, 20x20cm, prema projektnoj dokumentaciji, betonom MB30, u potrebnoj oplati, (armatura posebno obračunata).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horizontalni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1.70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vertikalni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5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17.</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betoniranje armirano beton. </w:t>
            </w:r>
            <w:proofErr w:type="gramStart"/>
            <w:r w:rsidRPr="006453D6">
              <w:rPr>
                <w:rFonts w:ascii="Arial" w:eastAsia="Times New Roman" w:hAnsi="Arial" w:cs="Arial"/>
              </w:rPr>
              <w:t>kosih</w:t>
            </w:r>
            <w:proofErr w:type="gramEnd"/>
            <w:r w:rsidRPr="006453D6">
              <w:rPr>
                <w:rFonts w:ascii="Arial" w:eastAsia="Times New Roman" w:hAnsi="Arial" w:cs="Arial"/>
              </w:rPr>
              <w:t xml:space="preserve"> serklaža preseka 20/20cm, prema projektnoj dokumentaciji, betonom MB30, u potrebnoj oplati,  (armatura posebno obračunata).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8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18.</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betoniranje armirano betonskih nadvratnika i nadprozornika u zidovima od 20cm preseka 20/20cm, betonom MB20, u potrebnoj oplati, (armatura posebno obračunata).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19.</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Štemanje postojećih armir. </w:t>
            </w:r>
            <w:proofErr w:type="gramStart"/>
            <w:r w:rsidRPr="006453D6">
              <w:rPr>
                <w:rFonts w:ascii="Arial" w:eastAsia="Times New Roman" w:hAnsi="Arial" w:cs="Arial"/>
              </w:rPr>
              <w:t>betonskih</w:t>
            </w:r>
            <w:proofErr w:type="gramEnd"/>
            <w:r w:rsidRPr="006453D6">
              <w:rPr>
                <w:rFonts w:ascii="Arial" w:eastAsia="Times New Roman" w:hAnsi="Arial" w:cs="Arial"/>
              </w:rPr>
              <w:t xml:space="preserve"> stubova, greda, zidova, radi ostvarivanja veze postojećeg i dograđenog objekta.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0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2880" w:type="dxa"/>
            <w:gridSpan w:val="4"/>
            <w:tcBorders>
              <w:top w:val="nil"/>
              <w:left w:val="nil"/>
              <w:bottom w:val="single" w:sz="4" w:space="0" w:color="auto"/>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paušalno</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50"/>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nil"/>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3120" w:type="dxa"/>
            <w:gridSpan w:val="3"/>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48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sz w:val="24"/>
                <w:szCs w:val="24"/>
              </w:rPr>
            </w:pPr>
            <w:r w:rsidRPr="006453D6">
              <w:rPr>
                <w:rFonts w:ascii="Arial" w:eastAsia="Times New Roman" w:hAnsi="Arial" w:cs="Arial"/>
                <w:b/>
                <w:bCs/>
                <w:i/>
                <w:iCs/>
                <w:sz w:val="24"/>
                <w:szCs w:val="24"/>
              </w:rPr>
              <w:t>IV</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Armirački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118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ispravljanje, sečenje, savijanje i ugrađivanje armature, u svemu po statičkom proračunu i detaljima armature. Količina je procenjena.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kg</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15000.0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0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760"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V</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 xml:space="preserve"> Zidarski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15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zidanje zidova termo blokovima d=25cm sa vertikalnim šupljinama, u </w:t>
            </w:r>
            <w:proofErr w:type="gramStart"/>
            <w:r w:rsidRPr="006453D6">
              <w:rPr>
                <w:rFonts w:ascii="Arial" w:eastAsia="Times New Roman" w:hAnsi="Arial" w:cs="Arial"/>
              </w:rPr>
              <w:t>produžnom  malteru</w:t>
            </w:r>
            <w:proofErr w:type="gramEnd"/>
            <w:r w:rsidRPr="006453D6">
              <w:rPr>
                <w:rFonts w:ascii="Arial" w:eastAsia="Times New Roman" w:hAnsi="Arial" w:cs="Arial"/>
              </w:rPr>
              <w:t xml:space="preserve"> 1:3:9. U cenu uračunata i laka zidarska pokretna skela.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160.00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764"/>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zidanje pregradnih zidova od giter opeke d=12cm, u cementnom malteru 1:2:6, sa istovremenom izradom serklaža, dim.12x20cm, armiranih sa 4Ø10 i uØ6/20, betonom MB20. U cenu uračunata i laka zidarska pokretna skela.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47.90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8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obziđivanje vertikalne </w:t>
            </w:r>
            <w:proofErr w:type="gramStart"/>
            <w:r w:rsidRPr="006453D6">
              <w:rPr>
                <w:rFonts w:ascii="Arial" w:eastAsia="Times New Roman" w:hAnsi="Arial" w:cs="Arial"/>
              </w:rPr>
              <w:t>hidroizolacije  betonskim</w:t>
            </w:r>
            <w:proofErr w:type="gramEnd"/>
            <w:r w:rsidRPr="006453D6">
              <w:rPr>
                <w:rFonts w:ascii="Arial" w:eastAsia="Times New Roman" w:hAnsi="Arial" w:cs="Arial"/>
              </w:rPr>
              <w:t xml:space="preserve"> blokovima d=12cm, u cement.  </w:t>
            </w:r>
            <w:proofErr w:type="gramStart"/>
            <w:r w:rsidRPr="006453D6">
              <w:rPr>
                <w:rFonts w:ascii="Arial" w:eastAsia="Times New Roman" w:hAnsi="Arial" w:cs="Arial"/>
              </w:rPr>
              <w:t>malteru</w:t>
            </w:r>
            <w:proofErr w:type="gramEnd"/>
            <w:r w:rsidRPr="006453D6">
              <w:rPr>
                <w:rFonts w:ascii="Arial" w:eastAsia="Times New Roman" w:hAnsi="Arial" w:cs="Arial"/>
              </w:rPr>
              <w:t xml:space="preserve"> 1:3. U cenu uračunata i laka zidarska pokretna skela.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27.00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obziđivanje </w:t>
            </w:r>
            <w:proofErr w:type="gramStart"/>
            <w:r w:rsidRPr="006453D6">
              <w:rPr>
                <w:rFonts w:ascii="Arial" w:eastAsia="Times New Roman" w:hAnsi="Arial" w:cs="Arial"/>
              </w:rPr>
              <w:t>vertikala  giter</w:t>
            </w:r>
            <w:proofErr w:type="gramEnd"/>
            <w:r w:rsidRPr="006453D6">
              <w:rPr>
                <w:rFonts w:ascii="Arial" w:eastAsia="Times New Roman" w:hAnsi="Arial" w:cs="Arial"/>
              </w:rPr>
              <w:t xml:space="preserve"> opekom d=7cm, u cement.  </w:t>
            </w:r>
            <w:proofErr w:type="gramStart"/>
            <w:r w:rsidRPr="006453D6">
              <w:rPr>
                <w:rFonts w:ascii="Arial" w:eastAsia="Times New Roman" w:hAnsi="Arial" w:cs="Arial"/>
              </w:rPr>
              <w:t>malteru</w:t>
            </w:r>
            <w:proofErr w:type="gramEnd"/>
            <w:r w:rsidRPr="006453D6">
              <w:rPr>
                <w:rFonts w:ascii="Arial" w:eastAsia="Times New Roman" w:hAnsi="Arial" w:cs="Arial"/>
              </w:rPr>
              <w:t xml:space="preserve"> 1:3. U cenu uračunata i laka zidarska pokretna skela.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malterisanje unutrašnjih </w:t>
            </w:r>
            <w:proofErr w:type="gramStart"/>
            <w:r w:rsidRPr="006453D6">
              <w:rPr>
                <w:rFonts w:ascii="Arial" w:eastAsia="Times New Roman" w:hAnsi="Arial" w:cs="Arial"/>
              </w:rPr>
              <w:t>zidova  produžnim</w:t>
            </w:r>
            <w:proofErr w:type="gramEnd"/>
            <w:r w:rsidRPr="006453D6">
              <w:rPr>
                <w:rFonts w:ascii="Arial" w:eastAsia="Times New Roman" w:hAnsi="Arial" w:cs="Arial"/>
              </w:rPr>
              <w:t xml:space="preserve"> malterom 1:2:6, u dva sloja sa prethodnim prskanjem cementnim mlekom. Obračun po m</w:t>
            </w:r>
            <w:r w:rsidRPr="006453D6">
              <w:rPr>
                <w:rFonts w:ascii="Arial" w:eastAsia="Times New Roman" w:hAnsi="Arial" w:cs="Arial"/>
                <w:vertAlign w:val="superscript"/>
              </w:rPr>
              <w:t>2</w:t>
            </w:r>
            <w:r w:rsidRPr="006453D6">
              <w:rPr>
                <w:rFonts w:ascii="Arial" w:eastAsia="Times New Roman" w:hAnsi="Arial" w:cs="Arial"/>
              </w:rPr>
              <w:t>, sa radnom skelom.</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135.00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malterisanje unutrašnjih zidova cementnim malterom 1:3, u dva sloja sa prethodnim prskanjem cementnim mlekom. Obračun po m</w:t>
            </w:r>
            <w:r w:rsidRPr="006453D6">
              <w:rPr>
                <w:rFonts w:ascii="Arial" w:eastAsia="Times New Roman" w:hAnsi="Arial" w:cs="Arial"/>
                <w:vertAlign w:val="superscript"/>
              </w:rPr>
              <w:t>2</w:t>
            </w:r>
            <w:r w:rsidRPr="006453D6">
              <w:rPr>
                <w:rFonts w:ascii="Arial" w:eastAsia="Times New Roman" w:hAnsi="Arial" w:cs="Arial"/>
              </w:rPr>
              <w:t>, sa radnom skelom.</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95.40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Krpljenje maltera na zidovima i plafonima po postavljanju instalacija. Obračun ppo m</w:t>
            </w:r>
            <w:r w:rsidRPr="006453D6">
              <w:rPr>
                <w:rFonts w:ascii="Arial" w:eastAsia="Times New Roman" w:hAnsi="Arial" w:cs="Arial"/>
                <w:vertAlign w:val="superscript"/>
              </w:rPr>
              <w:t>2</w:t>
            </w:r>
            <w:r w:rsidRPr="006453D6">
              <w:rPr>
                <w:rFonts w:ascii="Arial" w:eastAsia="Times New Roman" w:hAnsi="Arial" w:cs="Arial"/>
              </w:rPr>
              <w:t xml:space="preserve"> sa radnom skelom.</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izrada lako-armiranog cement. </w:t>
            </w:r>
            <w:proofErr w:type="gramStart"/>
            <w:r w:rsidRPr="006453D6">
              <w:rPr>
                <w:rFonts w:ascii="Arial" w:eastAsia="Times New Roman" w:hAnsi="Arial" w:cs="Arial"/>
              </w:rPr>
              <w:t>estriha</w:t>
            </w:r>
            <w:proofErr w:type="gramEnd"/>
            <w:r w:rsidRPr="006453D6">
              <w:rPr>
                <w:rFonts w:ascii="Arial" w:eastAsia="Times New Roman" w:hAnsi="Arial" w:cs="Arial"/>
              </w:rPr>
              <w:t>, prosečne debljine d=5cm, kao podloge za podove.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116.90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6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9.</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Grubo čišćenje objekta pre zanatskih radova. Obračun po m</w:t>
            </w:r>
            <w:r w:rsidRPr="006453D6">
              <w:rPr>
                <w:rFonts w:ascii="Arial" w:eastAsia="Times New Roman" w:hAnsi="Arial" w:cs="Arial"/>
                <w:vertAlign w:val="superscript"/>
              </w:rPr>
              <w:t xml:space="preserve">2 </w:t>
            </w:r>
            <w:r w:rsidRPr="006453D6">
              <w:rPr>
                <w:rFonts w:ascii="Arial" w:eastAsia="Times New Roman" w:hAnsi="Arial" w:cs="Arial"/>
              </w:rPr>
              <w:t>bruto površine.</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0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125.80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20"/>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3120" w:type="dxa"/>
            <w:gridSpan w:val="3"/>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46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color w:val="FF0000"/>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color w:val="FF0000"/>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color w:val="FF0000"/>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color w:val="FF0000"/>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color w:val="FF000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color w:val="FF0000"/>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color w:val="FF000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color w:val="FF0000"/>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VI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 xml:space="preserve">Tesarski  radovi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9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Izrada i montaža drvene krovne konstrukcije jednovodnog krova</w:t>
            </w:r>
            <w:proofErr w:type="gramStart"/>
            <w:r w:rsidRPr="006453D6">
              <w:rPr>
                <w:rFonts w:ascii="Arial" w:eastAsia="Times New Roman" w:hAnsi="Arial" w:cs="Arial"/>
              </w:rPr>
              <w:t>,  rađene</w:t>
            </w:r>
            <w:proofErr w:type="gramEnd"/>
            <w:r w:rsidRPr="006453D6">
              <w:rPr>
                <w:rFonts w:ascii="Arial" w:eastAsia="Times New Roman" w:hAnsi="Arial" w:cs="Arial"/>
              </w:rPr>
              <w:t xml:space="preserve"> od čamove građe  II klase, prema statičkom proračunu.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Drvenu konstrukciju zaštititi premazom protiv truljenja i insekata. Obračun po m</w:t>
            </w:r>
            <w:r w:rsidRPr="006453D6">
              <w:rPr>
                <w:rFonts w:ascii="Arial" w:eastAsia="Times New Roman" w:hAnsi="Arial" w:cs="Arial"/>
                <w:vertAlign w:val="superscript"/>
              </w:rPr>
              <w:t>2</w:t>
            </w:r>
            <w:r w:rsidRPr="006453D6">
              <w:rPr>
                <w:rFonts w:ascii="Arial" w:eastAsia="Times New Roman" w:hAnsi="Arial" w:cs="Arial"/>
              </w:rPr>
              <w:t xml:space="preserve"> horizontalne projekcije.</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179.50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postavljanje drvene letve 5/3cm, za pokrivanje čel.pocink. </w:t>
            </w:r>
            <w:proofErr w:type="gramStart"/>
            <w:r w:rsidRPr="006453D6">
              <w:rPr>
                <w:rFonts w:ascii="Arial" w:eastAsia="Times New Roman" w:hAnsi="Arial" w:cs="Arial"/>
              </w:rPr>
              <w:t>plasificiranim</w:t>
            </w:r>
            <w:proofErr w:type="gramEnd"/>
            <w:r w:rsidRPr="006453D6">
              <w:rPr>
                <w:rFonts w:ascii="Arial" w:eastAsia="Times New Roman" w:hAnsi="Arial" w:cs="Arial"/>
              </w:rPr>
              <w:t xml:space="preserve"> limom (preko čelične konstrukcije). Obračun po m</w:t>
            </w:r>
            <w:r w:rsidRPr="006453D6">
              <w:rPr>
                <w:rFonts w:ascii="Arial" w:eastAsia="Times New Roman" w:hAnsi="Arial" w:cs="Arial"/>
                <w:vertAlign w:val="superscript"/>
              </w:rPr>
              <w:t>2</w:t>
            </w:r>
            <w:r w:rsidRPr="006453D6">
              <w:rPr>
                <w:rFonts w:ascii="Arial" w:eastAsia="Times New Roman" w:hAnsi="Arial" w:cs="Arial"/>
              </w:rPr>
              <w:t xml:space="preserve"> kose površine krova.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180.00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postavljanje - patošenje krova daskom d=2.4cm, od čamove građe I klase, preko čeličnih podrožnjača krovne konstrukcije. Obračun po m</w:t>
            </w:r>
            <w:r w:rsidRPr="006453D6">
              <w:rPr>
                <w:rFonts w:ascii="Arial" w:eastAsia="Times New Roman" w:hAnsi="Arial" w:cs="Arial"/>
                <w:vertAlign w:val="superscript"/>
              </w:rPr>
              <w:t>2</w:t>
            </w:r>
            <w:r w:rsidRPr="006453D6">
              <w:rPr>
                <w:rFonts w:ascii="Arial" w:eastAsia="Times New Roman" w:hAnsi="Arial" w:cs="Arial"/>
              </w:rPr>
              <w:t xml:space="preserve"> kose površine krova.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180.00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postavljanje - patošenje krova daskom d=2.2cm, od čamove građe I klase, preko drvene letve, za pokrivanje čel.pocink. </w:t>
            </w:r>
            <w:proofErr w:type="gramStart"/>
            <w:r w:rsidRPr="006453D6">
              <w:rPr>
                <w:rFonts w:ascii="Arial" w:eastAsia="Times New Roman" w:hAnsi="Arial" w:cs="Arial"/>
              </w:rPr>
              <w:t>plasificiranim</w:t>
            </w:r>
            <w:proofErr w:type="gramEnd"/>
            <w:r w:rsidRPr="006453D6">
              <w:rPr>
                <w:rFonts w:ascii="Arial" w:eastAsia="Times New Roman" w:hAnsi="Arial" w:cs="Arial"/>
              </w:rPr>
              <w:t xml:space="preserve"> limom. Obračun po m</w:t>
            </w:r>
            <w:r w:rsidRPr="006453D6">
              <w:rPr>
                <w:rFonts w:ascii="Arial" w:eastAsia="Times New Roman" w:hAnsi="Arial" w:cs="Arial"/>
                <w:vertAlign w:val="superscript"/>
              </w:rPr>
              <w:t>2</w:t>
            </w:r>
            <w:r w:rsidRPr="006453D6">
              <w:rPr>
                <w:rFonts w:ascii="Arial" w:eastAsia="Times New Roman" w:hAnsi="Arial" w:cs="Arial"/>
              </w:rPr>
              <w:t xml:space="preserve"> kose površine krova.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180.00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3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postavljanje - opšivanje strehe krova, daskom d=2.4cm-brodski pod koji ostaje vidan, od čamove građe I klase, preko drvenih rogova krovne konstrukcije, sa zaštititnim premazom protiv truljenja i insekata, kao i završni premaz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kose površine strehe.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postavljanje kondora 3, sa preklopom od 10cm preko daščane podloge -u krovu, za pokrivanje čel.pocink. </w:t>
            </w:r>
            <w:proofErr w:type="gramStart"/>
            <w:r w:rsidRPr="006453D6">
              <w:rPr>
                <w:rFonts w:ascii="Arial" w:eastAsia="Times New Roman" w:hAnsi="Arial" w:cs="Arial"/>
              </w:rPr>
              <w:t>plasificiranim</w:t>
            </w:r>
            <w:proofErr w:type="gramEnd"/>
            <w:r w:rsidRPr="006453D6">
              <w:rPr>
                <w:rFonts w:ascii="Arial" w:eastAsia="Times New Roman" w:hAnsi="Arial" w:cs="Arial"/>
              </w:rPr>
              <w:t xml:space="preserve"> limom. Obračun </w:t>
            </w:r>
            <w:r w:rsidRPr="006453D6">
              <w:rPr>
                <w:rFonts w:ascii="Arial" w:eastAsia="Times New Roman" w:hAnsi="Arial" w:cs="Arial"/>
              </w:rPr>
              <w:lastRenderedPageBreak/>
              <w:t>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180.00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ugradnja paropropusne vodonepropusne folije, sa preklopom od 10cm preko daščane podloge.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180.00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20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920" w:type="dxa"/>
            <w:gridSpan w:val="2"/>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45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VII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Pokrivački  i limarski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24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pokrivanje jednovodnog krova falcovanim pocink. </w:t>
            </w:r>
            <w:proofErr w:type="gramStart"/>
            <w:r w:rsidRPr="006453D6">
              <w:rPr>
                <w:rFonts w:ascii="Arial" w:eastAsia="Times New Roman" w:hAnsi="Arial" w:cs="Arial"/>
              </w:rPr>
              <w:t>ravnim  limom</w:t>
            </w:r>
            <w:proofErr w:type="gramEnd"/>
            <w:r w:rsidRPr="006453D6">
              <w:rPr>
                <w:rFonts w:ascii="Arial" w:eastAsia="Times New Roman" w:hAnsi="Arial" w:cs="Arial"/>
              </w:rPr>
              <w:t xml:space="preserve"> d=0,55, preko čelične podkonstrukcije. Nagib krovnih ravni je   5</w:t>
            </w:r>
            <w:r w:rsidRPr="006453D6">
              <w:rPr>
                <w:rFonts w:ascii="Arial" w:eastAsia="Times New Roman" w:hAnsi="Arial" w:cs="Arial"/>
                <w:vertAlign w:val="superscript"/>
              </w:rPr>
              <w:t>0</w:t>
            </w:r>
            <w:r w:rsidRPr="006453D6">
              <w:rPr>
                <w:rFonts w:ascii="Arial" w:eastAsia="Times New Roman" w:hAnsi="Arial" w:cs="Arial"/>
              </w:rPr>
              <w:t xml:space="preserve">. Obračun po </w:t>
            </w:r>
            <w:proofErr w:type="gramStart"/>
            <w:r w:rsidRPr="006453D6">
              <w:rPr>
                <w:rFonts w:ascii="Arial" w:eastAsia="Times New Roman" w:hAnsi="Arial" w:cs="Arial"/>
              </w:rPr>
              <w:t>m</w:t>
            </w:r>
            <w:r w:rsidRPr="006453D6">
              <w:rPr>
                <w:rFonts w:ascii="Arial" w:eastAsia="Times New Roman" w:hAnsi="Arial" w:cs="Arial"/>
                <w:vertAlign w:val="superscript"/>
              </w:rPr>
              <w:t>2</w:t>
            </w:r>
            <w:r w:rsidRPr="006453D6">
              <w:rPr>
                <w:rFonts w:ascii="Arial" w:eastAsia="Times New Roman" w:hAnsi="Arial" w:cs="Arial"/>
              </w:rPr>
              <w:t xml:space="preserve">  izvedene</w:t>
            </w:r>
            <w:proofErr w:type="gramEnd"/>
            <w:r w:rsidRPr="006453D6">
              <w:rPr>
                <w:rFonts w:ascii="Arial" w:eastAsia="Times New Roman" w:hAnsi="Arial" w:cs="Arial"/>
              </w:rPr>
              <w:t xml:space="preserve"> pozicije kose projekcije, zajedno sa veznim materijalom, slemenjacima, snegobranima, sa opšivkama slemena i ventilacija.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180.00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75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izrada i montaža horizontalnih ležećih oluka, preseka 15x15cm, u padu ka vertikalama od pocinkovanog plastificiranog ravnog lima, d=0</w:t>
            </w:r>
            <w:proofErr w:type="gramStart"/>
            <w:r w:rsidRPr="006453D6">
              <w:rPr>
                <w:rFonts w:ascii="Arial" w:eastAsia="Times New Roman" w:hAnsi="Arial" w:cs="Arial"/>
              </w:rPr>
              <w:t>,6</w:t>
            </w:r>
            <w:proofErr w:type="gramEnd"/>
            <w:r w:rsidRPr="006453D6">
              <w:rPr>
                <w:rFonts w:ascii="Arial" w:eastAsia="Times New Roman" w:hAnsi="Arial" w:cs="Arial"/>
              </w:rPr>
              <w:t xml:space="preserve">, u boji po izboru projektanta. Obračun po m'.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17.00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16"/>
                <w:szCs w:val="16"/>
              </w:rPr>
            </w:pPr>
            <w:r w:rsidRPr="006453D6">
              <w:rPr>
                <w:rFonts w:ascii="Arial" w:eastAsia="Times New Roman" w:hAnsi="Arial" w:cs="Arial"/>
                <w:sz w:val="16"/>
                <w:szCs w:val="16"/>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791"/>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izrada i postavljanje odvodnih olučnih vertikala od pocinkovanog čeličnog lima 14x14cm, d=0,6mm, sa vezivanjem pocinkovanim prstenovima za fasadu na svaka 2m. U cenu ulazi izrada vodokotlića na početku vertikale. Oluci se uvode u liveno gvozdene cevi u visini od h=120cm. Obračun po m</w:t>
            </w:r>
            <w:r w:rsidRPr="006453D6">
              <w:rPr>
                <w:rFonts w:ascii="Arial" w:eastAsia="Times New Roman" w:hAnsi="Arial" w:cs="Arial"/>
                <w:vertAlign w:val="superscript"/>
              </w:rPr>
              <w:t>1</w:t>
            </w:r>
            <w:r w:rsidRPr="006453D6">
              <w:rPr>
                <w:rFonts w:ascii="Arial" w:eastAsia="Times New Roman" w:hAnsi="Arial" w:cs="Arial"/>
              </w:rPr>
              <w:t xml:space="preserve"> ugrađenog oluka.</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9.00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opšivanje spoja krova i zida čel. </w:t>
            </w:r>
            <w:proofErr w:type="gramStart"/>
            <w:r w:rsidRPr="006453D6">
              <w:rPr>
                <w:rFonts w:ascii="Arial" w:eastAsia="Times New Roman" w:hAnsi="Arial" w:cs="Arial"/>
              </w:rPr>
              <w:t>pocinkovanim</w:t>
            </w:r>
            <w:proofErr w:type="gramEnd"/>
            <w:r w:rsidRPr="006453D6">
              <w:rPr>
                <w:rFonts w:ascii="Arial" w:eastAsia="Times New Roman" w:hAnsi="Arial" w:cs="Arial"/>
              </w:rPr>
              <w:t xml:space="preserve"> ravnim limom d=0,55mm, RŠ 60cm, po detalju projektanta. Obračun po m</w:t>
            </w:r>
            <w:r w:rsidRPr="006453D6">
              <w:rPr>
                <w:rFonts w:ascii="Arial" w:eastAsia="Times New Roman" w:hAnsi="Arial" w:cs="Arial"/>
                <w:vertAlign w:val="superscript"/>
              </w:rPr>
              <w:t>1</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17.50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5.</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w:t>
            </w:r>
            <w:proofErr w:type="gramStart"/>
            <w:r w:rsidRPr="006453D6">
              <w:rPr>
                <w:rFonts w:ascii="Arial" w:eastAsia="Times New Roman" w:hAnsi="Arial" w:cs="Arial"/>
              </w:rPr>
              <w:t>materijala  i</w:t>
            </w:r>
            <w:proofErr w:type="gramEnd"/>
            <w:r w:rsidRPr="006453D6">
              <w:rPr>
                <w:rFonts w:ascii="Arial" w:eastAsia="Times New Roman" w:hAnsi="Arial" w:cs="Arial"/>
              </w:rPr>
              <w:t xml:space="preserve"> opšivanje bočnih strana (vetar lajsne) krova objekta, čeličnim ravnim pocinkovanim limom d=0,55, po projektnoj dokumentaciji. Obračun po m</w:t>
            </w:r>
            <w:r w:rsidRPr="006453D6">
              <w:rPr>
                <w:rFonts w:ascii="Arial" w:eastAsia="Times New Roman" w:hAnsi="Arial" w:cs="Arial"/>
                <w:vertAlign w:val="superscript"/>
              </w:rPr>
              <w:t>2</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20.60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opšivanje krova - sampleks od čeličnog pocinkovanog plastificiranog lima d=0.55mm, razvijene širine rš=0.20m, sa kačenjem za rog</w:t>
            </w:r>
            <w:r w:rsidRPr="006453D6">
              <w:rPr>
                <w:rFonts w:ascii="Arial" w:eastAsia="Times New Roman" w:hAnsi="Arial" w:cs="Arial"/>
              </w:rPr>
              <w:br/>
              <w:t>i krovnu ravan.Obračun po m</w:t>
            </w:r>
            <w:r w:rsidRPr="006453D6">
              <w:rPr>
                <w:rFonts w:ascii="Arial" w:eastAsia="Times New Roman" w:hAnsi="Arial" w:cs="Arial"/>
                <w:vertAlign w:val="superscript"/>
              </w:rPr>
              <w:t>1</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17.00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8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opšivanje krova </w:t>
            </w:r>
            <w:proofErr w:type="gramStart"/>
            <w:r w:rsidRPr="006453D6">
              <w:rPr>
                <w:rFonts w:ascii="Arial" w:eastAsia="Times New Roman" w:hAnsi="Arial" w:cs="Arial"/>
              </w:rPr>
              <w:t>-  sims</w:t>
            </w:r>
            <w:proofErr w:type="gramEnd"/>
            <w:r w:rsidRPr="006453D6">
              <w:rPr>
                <w:rFonts w:ascii="Arial" w:eastAsia="Times New Roman" w:hAnsi="Arial" w:cs="Arial"/>
              </w:rPr>
              <w:t xml:space="preserve"> okapnica od čeličnog pocinkovanog plastificiranog lima d=0.55mm, razvijene širine rš=0.50m, sa kačenjem za rog</w:t>
            </w:r>
            <w:r w:rsidRPr="006453D6">
              <w:rPr>
                <w:rFonts w:ascii="Arial" w:eastAsia="Times New Roman" w:hAnsi="Arial" w:cs="Arial"/>
              </w:rPr>
              <w:br/>
              <w:t>i krovnu ravan.Obračun po m</w:t>
            </w:r>
            <w:r w:rsidRPr="006453D6">
              <w:rPr>
                <w:rFonts w:ascii="Arial" w:eastAsia="Times New Roman" w:hAnsi="Arial" w:cs="Arial"/>
                <w:vertAlign w:val="superscript"/>
              </w:rPr>
              <w:t>1</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17.00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0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760"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VIII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Izolaterski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265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izrada horizontalne hidroizolacije temeljne ploče i zida, sa varenim gumenim </w:t>
            </w:r>
            <w:proofErr w:type="gramStart"/>
            <w:r w:rsidRPr="006453D6">
              <w:rPr>
                <w:rFonts w:ascii="Arial" w:eastAsia="Times New Roman" w:hAnsi="Arial" w:cs="Arial"/>
              </w:rPr>
              <w:t>membranama  i</w:t>
            </w:r>
            <w:proofErr w:type="gramEnd"/>
            <w:r w:rsidRPr="006453D6">
              <w:rPr>
                <w:rFonts w:ascii="Arial" w:eastAsia="Times New Roman" w:hAnsi="Arial" w:cs="Arial"/>
              </w:rPr>
              <w:t xml:space="preserve"> obostrano postavljenog filca od geotekstila 300g ("Sika Plan WP 1100-15HL" ili odgovarajuće). Hidroizolacija se vari toplim vazduhom a završava se na vertikalnim delovima sa sika liovima i trajno elastičnim kitovima.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121.00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502"/>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hidroizolacije podne ploče u sanitarnim čvorovima sa povijanjem uz zidove- premaz - tip "SIKA" ili odgovarajuće. Naneti dvokomponentnu polimer - </w:t>
            </w:r>
            <w:proofErr w:type="gramStart"/>
            <w:r w:rsidRPr="006453D6">
              <w:rPr>
                <w:rFonts w:ascii="Arial" w:eastAsia="Times New Roman" w:hAnsi="Arial" w:cs="Arial"/>
              </w:rPr>
              <w:t>modifikovanu  cementnu</w:t>
            </w:r>
            <w:proofErr w:type="gramEnd"/>
            <w:r w:rsidRPr="006453D6">
              <w:rPr>
                <w:rFonts w:ascii="Arial" w:eastAsia="Times New Roman" w:hAnsi="Arial" w:cs="Arial"/>
              </w:rPr>
              <w:t xml:space="preserve"> masu (malter) koji sadrži tecni polimer i posebno dizajniranu cementnu mešavinu agregata ukljucujuci i aditiv, koja se koristi kao hidroizolacija, nanošenje cetkom.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18.00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postavljanje čepaste membrane preko izolacije ukopanih arm.betonskih zidova.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27.00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4.</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w:t>
            </w:r>
            <w:proofErr w:type="gramStart"/>
            <w:r w:rsidRPr="006453D6">
              <w:rPr>
                <w:rFonts w:ascii="Arial" w:eastAsia="Times New Roman" w:hAnsi="Arial" w:cs="Arial"/>
              </w:rPr>
              <w:t>i  izrada</w:t>
            </w:r>
            <w:proofErr w:type="gramEnd"/>
            <w:r w:rsidRPr="006453D6">
              <w:rPr>
                <w:rFonts w:ascii="Arial" w:eastAsia="Times New Roman" w:hAnsi="Arial" w:cs="Arial"/>
              </w:rPr>
              <w:t xml:space="preserve"> termoizolacije podova na tlu, STIRODUR  XPS 30 -d=8cm, sa postavljanjem PE folije preko.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116.90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1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w:t>
            </w:r>
            <w:proofErr w:type="gramStart"/>
            <w:r w:rsidRPr="006453D6">
              <w:rPr>
                <w:rFonts w:ascii="Arial" w:eastAsia="Times New Roman" w:hAnsi="Arial" w:cs="Arial"/>
              </w:rPr>
              <w:t>i  izrada</w:t>
            </w:r>
            <w:proofErr w:type="gramEnd"/>
            <w:r w:rsidRPr="006453D6">
              <w:rPr>
                <w:rFonts w:ascii="Arial" w:eastAsia="Times New Roman" w:hAnsi="Arial" w:cs="Arial"/>
              </w:rPr>
              <w:t xml:space="preserve"> termoizolacije krovne konstrukcije, koja se sastoji od: parna brana, termoizolacije "URSA" d=10+</w:t>
            </w:r>
            <w:r w:rsidRPr="006453D6">
              <w:rPr>
                <w:rFonts w:ascii="Arial" w:eastAsia="Times New Roman" w:hAnsi="Arial" w:cs="Arial"/>
              </w:rPr>
              <w:br/>
              <w:t>5cm kamene vune +d=10cm ''URSA'', u krovu (između rogova i po ploči tavana), prema projektnoj dokumentaciji. Obračun po m</w:t>
            </w:r>
            <w:r w:rsidRPr="006453D6">
              <w:rPr>
                <w:rFonts w:ascii="Arial" w:eastAsia="Times New Roman" w:hAnsi="Arial" w:cs="Arial"/>
                <w:vertAlign w:val="superscript"/>
              </w:rPr>
              <w:t>2</w:t>
            </w:r>
            <w:r w:rsidRPr="006453D6">
              <w:rPr>
                <w:rFonts w:ascii="Arial" w:eastAsia="Times New Roman" w:hAnsi="Arial" w:cs="Arial"/>
              </w:rPr>
              <w:t xml:space="preserve">, komplet ugrađenih slojeva izolacije.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127.00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773"/>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0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920" w:type="dxa"/>
            <w:gridSpan w:val="2"/>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6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7200" w:type="dxa"/>
            <w:gridSpan w:val="5"/>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B. GRAĐEVINSKO-ZANATSKI  RADOVI</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5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IX</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Bravarski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262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Izrada i </w:t>
            </w:r>
            <w:proofErr w:type="gramStart"/>
            <w:r w:rsidRPr="006453D6">
              <w:rPr>
                <w:rFonts w:ascii="Arial" w:eastAsia="Times New Roman" w:hAnsi="Arial" w:cs="Arial"/>
              </w:rPr>
              <w:t>montaža  punih</w:t>
            </w:r>
            <w:proofErr w:type="gramEnd"/>
            <w:r w:rsidRPr="006453D6">
              <w:rPr>
                <w:rFonts w:ascii="Arial" w:eastAsia="Times New Roman" w:hAnsi="Arial" w:cs="Arial"/>
              </w:rPr>
              <w:t xml:space="preserve"> unutrašnjih  vrata rađenih od plastificiranih Al.profila sa termoprekidom i aluminijumskog lima, obostrano, sa ispunom panel. Vrata snadbeti odgovarajućim okovom za otvaranje, tri šarke, al kvakom, bravom sa cilindrom, pečurkom </w:t>
            </w:r>
            <w:proofErr w:type="gramStart"/>
            <w:r w:rsidRPr="006453D6">
              <w:rPr>
                <w:rFonts w:ascii="Arial" w:eastAsia="Times New Roman" w:hAnsi="Arial" w:cs="Arial"/>
              </w:rPr>
              <w:t>i  tri</w:t>
            </w:r>
            <w:proofErr w:type="gramEnd"/>
            <w:r w:rsidRPr="006453D6">
              <w:rPr>
                <w:rFonts w:ascii="Arial" w:eastAsia="Times New Roman" w:hAnsi="Arial" w:cs="Arial"/>
              </w:rPr>
              <w:t xml:space="preserve"> ključa. Završna obrada plastificiranje u tonu po izboru projektanta, u svemu po šemi bravarije.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dim. 71/211</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dim. 101/211</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5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6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Izrada i </w:t>
            </w:r>
            <w:proofErr w:type="gramStart"/>
            <w:r w:rsidRPr="006453D6">
              <w:rPr>
                <w:rFonts w:ascii="Arial" w:eastAsia="Times New Roman" w:hAnsi="Arial" w:cs="Arial"/>
              </w:rPr>
              <w:t>montaža  unutrašnjih</w:t>
            </w:r>
            <w:proofErr w:type="gramEnd"/>
            <w:r w:rsidRPr="006453D6">
              <w:rPr>
                <w:rFonts w:ascii="Arial" w:eastAsia="Times New Roman" w:hAnsi="Arial" w:cs="Arial"/>
              </w:rPr>
              <w:t xml:space="preserve"> pregrada - dvokrilnih i jednokrilnih  vrata sa fiksnim delovima, nadsvetlom, rađenih od plastificiranih Al.profila, sa termoprekidom. Zastakljivanje termopan, </w:t>
            </w:r>
            <w:proofErr w:type="gramStart"/>
            <w:r w:rsidRPr="006453D6">
              <w:rPr>
                <w:rFonts w:ascii="Arial" w:eastAsia="Times New Roman" w:hAnsi="Arial" w:cs="Arial"/>
              </w:rPr>
              <w:t>siguronosnim  staklom</w:t>
            </w:r>
            <w:proofErr w:type="gramEnd"/>
            <w:r w:rsidRPr="006453D6">
              <w:rPr>
                <w:rFonts w:ascii="Arial" w:eastAsia="Times New Roman" w:hAnsi="Arial" w:cs="Arial"/>
              </w:rPr>
              <w:t xml:space="preserve"> (nisko- emisiona folija i punjenje plemenitim gasom) 6+14+4mm. Vrata snadbeti odgovarajućim okovom za otvaranje, tri šarke, al kvakom, bravom sa cilindrom, pečurkom i  tri ključa. Završna obrada plastificiranje u tonu po izboru projektanta, u svemu po šemi bravarije.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dim. 269/290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dim. 339/290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dim. 190/290-fiksno</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5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34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fasadne bravarije -zastakljeni portali sa fiksnim i otvarajućim delovima, rađeni od plastificiranih Al.profila, sa termoprekidom. Zastakljivanje troslojno termopan, </w:t>
            </w:r>
            <w:proofErr w:type="gramStart"/>
            <w:r w:rsidRPr="006453D6">
              <w:rPr>
                <w:rFonts w:ascii="Arial" w:eastAsia="Times New Roman" w:hAnsi="Arial" w:cs="Arial"/>
              </w:rPr>
              <w:t>siguronosnim  staklom</w:t>
            </w:r>
            <w:proofErr w:type="gramEnd"/>
            <w:r w:rsidRPr="006453D6">
              <w:rPr>
                <w:rFonts w:ascii="Arial" w:eastAsia="Times New Roman" w:hAnsi="Arial" w:cs="Arial"/>
              </w:rPr>
              <w:t xml:space="preserve"> (nisko- emisiona folija i punjenje plemenitim gasom) 6+12+4+12+4mm. Okov odgovarajući, otvaranje prema šemi.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dim. 616/290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34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ugradnja fasadne bravarije -prozora, rađenih od plastificiranih Al.profila sa termo prekidom. Zastakljivanje troslojno termopan, (pampleks), nisko- emisiona folija i punjenje plemenitim gasom</w:t>
            </w:r>
            <w:proofErr w:type="gramStart"/>
            <w:r w:rsidRPr="006453D6">
              <w:rPr>
                <w:rFonts w:ascii="Arial" w:eastAsia="Times New Roman" w:hAnsi="Arial" w:cs="Arial"/>
              </w:rPr>
              <w:t>,  6</w:t>
            </w:r>
            <w:proofErr w:type="gramEnd"/>
            <w:r w:rsidRPr="006453D6">
              <w:rPr>
                <w:rFonts w:ascii="Arial" w:eastAsia="Times New Roman" w:hAnsi="Arial" w:cs="Arial"/>
              </w:rPr>
              <w:t xml:space="preserve">+12+4+12+4mm. Okov odgovarajući, otvaranje prema šemi.  Plastifikacija u tonu po izboru projektanta.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dim.90/150</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dim. 60/100</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dim. 180/60</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dim. 280/140</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92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Izrada i postavljanje vrata od plastificiranog aluminijuma i furniranog panela. Vrata izvesti od al.profila u termoprekidu i obostrano ih obložiti furniranim hrastovim panelom sa ispunom od tvrdih ploča mineralne vune, po šemi i detaljima iz projekta. Postaviti okov od aluminijuma, tri šarke po krilu, bravu ukopavajuću sa cilindričnim uloškom i tri ključa, po izboru projektanta. Vrata finalno obraditi.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dim.160/211-dvokrilna</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78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aluminijumskih montaznih pregrada sanitarnih prostorija sa ugrađenim vratima dim.70x210cm, od aluminijumskih plastificiranih profila bez termoprekida i al. limova, u svemu prema šemi bravarije. Obračn po m</w:t>
            </w:r>
            <w:r w:rsidRPr="006453D6">
              <w:rPr>
                <w:rFonts w:ascii="Arial" w:eastAsia="Times New Roman" w:hAnsi="Arial" w:cs="Arial"/>
                <w:vertAlign w:val="superscript"/>
              </w:rPr>
              <w:t>2</w:t>
            </w:r>
            <w:r w:rsidRPr="006453D6">
              <w:rPr>
                <w:rFonts w:ascii="Arial" w:eastAsia="Times New Roman" w:hAnsi="Arial" w:cs="Arial"/>
              </w:rPr>
              <w:t xml:space="preserve"> komplet pregrade.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m2 </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64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8.</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ograde po vrhu potpornog parternog zida. Noseća konstrukcija je metalnih cevi prečnika 60mm. Ispunu ograde čine cevi punog preseka 15mm, po detalju projektanta. Visina ograde je 1.20m.  Svi čelični elementi se prethodno cinkuju, zaštićuju zaštitnim premazom i boje emajl satenom u tonu po izboru projektanta.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m' </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32.00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35"/>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0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920" w:type="dxa"/>
            <w:gridSpan w:val="2"/>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45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X</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 xml:space="preserve"> Keramičarski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145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postavljanje podnih keramičkih pločica   I klase rađene na lepak. Postavljaju se fuga na fugu. Boja i veličina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17.30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5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postavljanje granitne keramike I klase, na sloju lepka, komplet sa izradom sokle u visini h=10cm. Postavljaju se fuga na fugu. Boja i veličina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99.60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5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postavljanje zidnih keramičkih pločica I klase, na sloju lepka. Postavljaju se fuga na fugu. Boja, dimenzije i slog po izboru projektanta. Zidovi sanitarnog čvora u punoj visini.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86.50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0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760"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43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XI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Molersko-farbarski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17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gletovanje i </w:t>
            </w:r>
            <w:proofErr w:type="gramStart"/>
            <w:r w:rsidRPr="006453D6">
              <w:rPr>
                <w:rFonts w:ascii="Arial" w:eastAsia="Times New Roman" w:hAnsi="Arial" w:cs="Arial"/>
              </w:rPr>
              <w:t>bojenje  unutrašnjih</w:t>
            </w:r>
            <w:proofErr w:type="gramEnd"/>
            <w:r w:rsidRPr="006453D6">
              <w:rPr>
                <w:rFonts w:ascii="Arial" w:eastAsia="Times New Roman" w:hAnsi="Arial" w:cs="Arial"/>
              </w:rPr>
              <w:t xml:space="preserve"> omalterisanih zidova disperzivnom bojom u dva sloja, sa svim predradnjama, u tonu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sve zajedno sa radnom skelom.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135.00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5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gletovanje i </w:t>
            </w:r>
            <w:proofErr w:type="gramStart"/>
            <w:r w:rsidRPr="006453D6">
              <w:rPr>
                <w:rFonts w:ascii="Arial" w:eastAsia="Times New Roman" w:hAnsi="Arial" w:cs="Arial"/>
              </w:rPr>
              <w:t>bojenje  plafona</w:t>
            </w:r>
            <w:proofErr w:type="gramEnd"/>
            <w:r w:rsidRPr="006453D6">
              <w:rPr>
                <w:rFonts w:ascii="Arial" w:eastAsia="Times New Roman" w:hAnsi="Arial" w:cs="Arial"/>
              </w:rPr>
              <w:t xml:space="preserve">  od gips-kartonskih ploča,  bojom u dva sloja, sa svim predradnjama, u tonu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sve zajedno sa radnom skelom.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116.90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782"/>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0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760"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XII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Fasaderski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12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Montaža i </w:t>
            </w:r>
            <w:proofErr w:type="gramStart"/>
            <w:r w:rsidRPr="006453D6">
              <w:rPr>
                <w:rFonts w:ascii="Arial" w:eastAsia="Times New Roman" w:hAnsi="Arial" w:cs="Arial"/>
              </w:rPr>
              <w:t>demontaža  fasadne</w:t>
            </w:r>
            <w:proofErr w:type="gramEnd"/>
            <w:r w:rsidRPr="006453D6">
              <w:rPr>
                <w:rFonts w:ascii="Arial" w:eastAsia="Times New Roman" w:hAnsi="Arial" w:cs="Arial"/>
              </w:rPr>
              <w:t xml:space="preserve"> cevne skele, sa svim potrebnim elementima koji obezbeđuju funkcionalnost i stabilnost. Obračun po m</w:t>
            </w:r>
            <w:r w:rsidRPr="006453D6">
              <w:rPr>
                <w:rFonts w:ascii="Arial" w:eastAsia="Times New Roman" w:hAnsi="Arial" w:cs="Arial"/>
                <w:vertAlign w:val="superscript"/>
              </w:rPr>
              <w:t>2</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250.00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4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oblaganje fasadnih betonskih zidova - sokle tvrdim pločama "stirodura" d=</w:t>
            </w:r>
            <w:proofErr w:type="gramStart"/>
            <w:r w:rsidRPr="006453D6">
              <w:rPr>
                <w:rFonts w:ascii="Arial" w:eastAsia="Times New Roman" w:hAnsi="Arial" w:cs="Arial"/>
              </w:rPr>
              <w:t>5cm  u</w:t>
            </w:r>
            <w:proofErr w:type="gramEnd"/>
            <w:r w:rsidRPr="006453D6">
              <w:rPr>
                <w:rFonts w:ascii="Arial" w:eastAsia="Times New Roman" w:hAnsi="Arial" w:cs="Arial"/>
              </w:rPr>
              <w:t xml:space="preserve"> svemu po tehničkim propisima. Završna obrada sokle je kulir plast, koji se posebno obračunava.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23.00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08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izrada završne obloge fasadnih zidova - sokle, kao i dela parternih zidova, po projektnoj dokumentaciji</w:t>
            </w:r>
            <w:proofErr w:type="gramStart"/>
            <w:r w:rsidRPr="006453D6">
              <w:rPr>
                <w:rFonts w:ascii="Arial" w:eastAsia="Times New Roman" w:hAnsi="Arial" w:cs="Arial"/>
              </w:rPr>
              <w:t>,  kamenim</w:t>
            </w:r>
            <w:proofErr w:type="gramEnd"/>
            <w:r w:rsidRPr="006453D6">
              <w:rPr>
                <w:rFonts w:ascii="Arial" w:eastAsia="Times New Roman" w:hAnsi="Arial" w:cs="Arial"/>
              </w:rPr>
              <w:t xml:space="preserve"> pločama d=2cm, na sloju cementnog maltera  d=3cm.Vrsta, boja i dimenzije kamenih ploča u tonu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sokla</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23.00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parterni zidovi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54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izrada dela fasade od Si-Si maltera - EPS A 100 - d=10cm. Nabavka i postavljanje na fasadi presovanih ploča debljine 10cm. Ploče postaviti kao termo i zvučnu izolaciju fasade preko građevinskog lepka i ankerovati specijalnim tiplovima. Preko ploča naneti sloj građevinskog lepka, utisnuti po celoj površini staklenu mrežicu i naneti završni sloj građevinskog lepka, po detaljima i uputstvu projektanta. Na lepak naneti prajmer pa naneti SISI fasadu. Obračun po m</w:t>
            </w:r>
            <w:r w:rsidRPr="006453D6">
              <w:rPr>
                <w:rFonts w:ascii="Arial" w:eastAsia="Times New Roman" w:hAnsi="Arial" w:cs="Arial"/>
                <w:vertAlign w:val="superscript"/>
              </w:rPr>
              <w:t>2</w:t>
            </w:r>
            <w:r w:rsidRPr="006453D6">
              <w:rPr>
                <w:rFonts w:ascii="Arial" w:eastAsia="Times New Roman" w:hAnsi="Arial" w:cs="Arial"/>
              </w:rPr>
              <w:t xml:space="preserve"> komplet fasade.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24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5.</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izrada fasade od Si-Si maltera - EPS A 100 - d=10cm. Nabavka i postavljanje na fasadi presovanih ploča debljine 10cm. Ploče postaviti kao termo i zvučnu izolaciju fasade preko građevinskog lepka i ankerovati specijalnim tiplovima. U nivou tavanica postaviti sloj kamene vune širine 50cm (ppz zaštita-razdelnice) debljine 10cm. Završna obrada fasade je kamen, koja se posebno obračunava. U cenu ulazi i radna skela. Obračun po </w:t>
            </w:r>
            <w:proofErr w:type="gramStart"/>
            <w:r w:rsidRPr="006453D6">
              <w:rPr>
                <w:rFonts w:ascii="Arial" w:eastAsia="Times New Roman" w:hAnsi="Arial" w:cs="Arial"/>
              </w:rPr>
              <w:t>m</w:t>
            </w:r>
            <w:r w:rsidRPr="006453D6">
              <w:rPr>
                <w:rFonts w:ascii="Arial" w:eastAsia="Times New Roman" w:hAnsi="Arial" w:cs="Arial"/>
                <w:vertAlign w:val="superscript"/>
              </w:rPr>
              <w:t>2</w:t>
            </w:r>
            <w:r w:rsidRPr="006453D6">
              <w:rPr>
                <w:rFonts w:ascii="Arial" w:eastAsia="Times New Roman" w:hAnsi="Arial" w:cs="Arial"/>
              </w:rPr>
              <w:t xml:space="preserve"> .</w:t>
            </w:r>
            <w:proofErr w:type="gramEnd"/>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10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izrada završne obloge fasadnih zidova kamenim pločama d=3cm, koje se postavljaju </w:t>
            </w:r>
            <w:proofErr w:type="gramStart"/>
            <w:r w:rsidRPr="006453D6">
              <w:rPr>
                <w:rFonts w:ascii="Arial" w:eastAsia="Times New Roman" w:hAnsi="Arial" w:cs="Arial"/>
              </w:rPr>
              <w:t>na  cementni</w:t>
            </w:r>
            <w:proofErr w:type="gramEnd"/>
            <w:r w:rsidRPr="006453D6">
              <w:rPr>
                <w:rFonts w:ascii="Arial" w:eastAsia="Times New Roman" w:hAnsi="Arial" w:cs="Arial"/>
              </w:rPr>
              <w:t xml:space="preserve"> malter d=4cm sa dodatkom lepka sa armaturnom mrežom. Vrsta, boja i dimenzije kamenih ploča u tonu po izboru projektanta. Obračun po </w:t>
            </w:r>
            <w:proofErr w:type="gramStart"/>
            <w:r w:rsidRPr="006453D6">
              <w:rPr>
                <w:rFonts w:ascii="Arial" w:eastAsia="Times New Roman" w:hAnsi="Arial" w:cs="Arial"/>
              </w:rPr>
              <w:t>m</w:t>
            </w:r>
            <w:r w:rsidRPr="006453D6">
              <w:rPr>
                <w:rFonts w:ascii="Arial" w:eastAsia="Times New Roman" w:hAnsi="Arial" w:cs="Arial"/>
                <w:vertAlign w:val="superscript"/>
              </w:rPr>
              <w:t>2</w:t>
            </w:r>
            <w:r w:rsidRPr="006453D6">
              <w:rPr>
                <w:rFonts w:ascii="Arial" w:eastAsia="Times New Roman" w:hAnsi="Arial" w:cs="Arial"/>
              </w:rPr>
              <w:t xml:space="preserve"> .</w:t>
            </w:r>
            <w:proofErr w:type="gramEnd"/>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4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oblaganje fasadnih površina stiroporom d=2cm</w:t>
            </w:r>
            <w:proofErr w:type="gramStart"/>
            <w:r w:rsidRPr="006453D6">
              <w:rPr>
                <w:rFonts w:ascii="Arial" w:eastAsia="Times New Roman" w:hAnsi="Arial" w:cs="Arial"/>
              </w:rPr>
              <w:t>,Preko</w:t>
            </w:r>
            <w:proofErr w:type="gramEnd"/>
            <w:r w:rsidRPr="006453D6">
              <w:rPr>
                <w:rFonts w:ascii="Arial" w:eastAsia="Times New Roman" w:hAnsi="Arial" w:cs="Arial"/>
              </w:rPr>
              <w:t xml:space="preserve"> ploča naneti sloj građevinskog lepka, utisnuti po celoj površini staklenu mrežicu i naneti završni sloj građevinskog lepka, po detaljima i uputstvu projektanta. Na lepak naneti prajmer pa naneti SISI fasadu, u boji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16.80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0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760"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XIII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Suvomontažni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23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izrada spuštenog plafona sanitarmnih čvorova, vlagootpornim monolitnim gipskartonskim pločama debljine d=9mm na potrebnoj metalnoj potkonstrukciju. Izvodi se bez kaskada, na visinu od 250cm računajući od kote gotovog poda, po projektnoj dokumentaciji. Obračun po m</w:t>
            </w:r>
            <w:r w:rsidRPr="006453D6">
              <w:rPr>
                <w:rFonts w:ascii="Arial" w:eastAsia="Times New Roman" w:hAnsi="Arial" w:cs="Arial"/>
                <w:vertAlign w:val="superscript"/>
              </w:rPr>
              <w:t>2</w:t>
            </w:r>
            <w:r w:rsidRPr="006453D6">
              <w:rPr>
                <w:rFonts w:ascii="Arial" w:eastAsia="Times New Roman" w:hAnsi="Arial" w:cs="Arial"/>
              </w:rPr>
              <w:t xml:space="preserve"> ugrađenog plafona. </w:t>
            </w:r>
          </w:p>
        </w:tc>
        <w:tc>
          <w:tcPr>
            <w:tcW w:w="5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17.30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3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izrada spuštenog plafona od monolitnih gipskartonskih ploča d=12.5mm preko metalne potkonstrukcije, na visinu koja je definisana grafičkim delom projekta, u svemu po projektnoj dokumentaciji. Po obodu foajea kaskadno izvesti plafon - zarez predviđen za led traku. Obračun po m</w:t>
            </w:r>
            <w:r w:rsidRPr="006453D6">
              <w:rPr>
                <w:rFonts w:ascii="Arial" w:eastAsia="Times New Roman" w:hAnsi="Arial" w:cs="Arial"/>
                <w:vertAlign w:val="superscript"/>
              </w:rPr>
              <w:t>2</w:t>
            </w:r>
            <w:r w:rsidRPr="006453D6">
              <w:rPr>
                <w:rFonts w:ascii="Arial" w:eastAsia="Times New Roman" w:hAnsi="Arial" w:cs="Arial"/>
              </w:rPr>
              <w:t xml:space="preserve"> ugrađenog plafona.  </w:t>
            </w:r>
          </w:p>
        </w:tc>
        <w:tc>
          <w:tcPr>
            <w:tcW w:w="5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rPr>
            </w:pPr>
          </w:p>
        </w:tc>
        <w:tc>
          <w:tcPr>
            <w:tcW w:w="1760" w:type="dxa"/>
            <w:tcBorders>
              <w:top w:val="nil"/>
              <w:left w:val="nil"/>
              <w:bottom w:val="nil"/>
              <w:right w:val="nil"/>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ravan plafon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99.60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plafon sa kaskadom</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0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760"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40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sz w:val="20"/>
                <w:szCs w:val="20"/>
              </w:rPr>
            </w:pPr>
            <w:r w:rsidRPr="006453D6">
              <w:rPr>
                <w:rFonts w:ascii="Arial" w:eastAsia="Times New Roman" w:hAnsi="Arial" w:cs="Arial"/>
                <w:b/>
                <w:bCs/>
                <w:i/>
                <w:iCs/>
                <w:sz w:val="20"/>
                <w:szCs w:val="20"/>
              </w:rPr>
              <w:t>XIV</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i/>
                <w:iCs/>
              </w:rPr>
            </w:pPr>
            <w:r w:rsidRPr="006453D6">
              <w:rPr>
                <w:rFonts w:ascii="Arial" w:eastAsia="Times New Roman" w:hAnsi="Arial" w:cs="Arial"/>
                <w:b/>
                <w:bCs/>
                <w:i/>
                <w:iCs/>
              </w:rPr>
              <w:t>Ostali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64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postavljanje otirača za obuću tipa "STILMAT" na ulazu u objekat.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dim.120/70cm</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kom</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3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postavljanje korugovanih pvc cevi Ø200, oko objekta, za kišnu kanalizaciju. Povezati sa postojećom kišnom kanalizacijom. Obračun po m</w:t>
            </w:r>
            <w:r w:rsidRPr="006453D6">
              <w:rPr>
                <w:rFonts w:ascii="Arial" w:eastAsia="Times New Roman" w:hAnsi="Arial" w:cs="Arial"/>
                <w:vertAlign w:val="superscript"/>
              </w:rPr>
              <w:t>1</w:t>
            </w:r>
            <w:r w:rsidRPr="006453D6">
              <w:rPr>
                <w:rFonts w:ascii="Arial" w:eastAsia="Times New Roman" w:hAnsi="Arial" w:cs="Arial"/>
              </w:rPr>
              <w:t>.</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38.50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7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w:t>
            </w:r>
            <w:proofErr w:type="gramStart"/>
            <w:r w:rsidRPr="006453D6">
              <w:rPr>
                <w:rFonts w:ascii="Arial" w:eastAsia="Times New Roman" w:hAnsi="Arial" w:cs="Arial"/>
              </w:rPr>
              <w:t>oblaganje  potpornog</w:t>
            </w:r>
            <w:proofErr w:type="gramEnd"/>
            <w:r w:rsidRPr="006453D6">
              <w:rPr>
                <w:rFonts w:ascii="Arial" w:eastAsia="Times New Roman" w:hAnsi="Arial" w:cs="Arial"/>
              </w:rPr>
              <w:t xml:space="preserve"> zida po vrhu -poklopna ploča širine 25-30cm, kamenim pločama d=2cm, na sloju cementnog maltera d=3cm. Vrsta, dimenzije i slog po izboru projektanta.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48.70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1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Završno čišćenje prostorija za tehnički prijem objekta. Obračun po m</w:t>
            </w:r>
            <w:r w:rsidRPr="006453D6">
              <w:rPr>
                <w:rFonts w:ascii="Arial" w:eastAsia="Times New Roman" w:hAnsi="Arial" w:cs="Arial"/>
                <w:vertAlign w:val="superscript"/>
              </w:rPr>
              <w:t xml:space="preserve">2 </w:t>
            </w:r>
            <w:r w:rsidRPr="006453D6">
              <w:rPr>
                <w:rFonts w:ascii="Arial" w:eastAsia="Times New Roman" w:hAnsi="Arial" w:cs="Arial"/>
              </w:rPr>
              <w:t>bruto površine objekta.</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125.80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65"/>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2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20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760"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73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760"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297"/>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73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73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9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9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r>
      <w:tr w:rsidR="006453D6" w:rsidRPr="006453D6" w:rsidTr="006453D6">
        <w:trPr>
          <w:trHeight w:val="375"/>
        </w:trPr>
        <w:tc>
          <w:tcPr>
            <w:tcW w:w="9640" w:type="dxa"/>
            <w:gridSpan w:val="8"/>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r w:rsidRPr="006453D6">
              <w:rPr>
                <w:rFonts w:ascii="Arial" w:eastAsia="Times New Roman" w:hAnsi="Arial" w:cs="Arial"/>
                <w:b/>
                <w:bCs/>
                <w:i/>
                <w:iCs/>
                <w:sz w:val="28"/>
                <w:szCs w:val="28"/>
              </w:rPr>
              <w:t>R  E  K  A  P  I  T  U  L  A  C  I  J  A</w:t>
            </w:r>
          </w:p>
        </w:tc>
      </w:tr>
      <w:tr w:rsidR="006453D6" w:rsidRPr="006453D6" w:rsidTr="006453D6">
        <w:trPr>
          <w:trHeight w:val="36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8"/>
                <w:szCs w:val="28"/>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i/>
                <w:iCs/>
                <w:sz w:val="28"/>
                <w:szCs w:val="28"/>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i/>
                <w:iCs/>
                <w:sz w:val="28"/>
                <w:szCs w:val="28"/>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rPr>
            </w:pPr>
            <w:r w:rsidRPr="006453D6">
              <w:rPr>
                <w:rFonts w:ascii="Arial" w:eastAsia="Times New Roman" w:hAnsi="Arial" w:cs="Arial"/>
                <w:b/>
                <w:bCs/>
              </w:rPr>
              <w:t>A. GRAĐEVINSKI RADOVI</w:t>
            </w: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PRIPREMNI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II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ZEMLJANI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III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BETONSKI I ARM.BET.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IV</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ARMIRAČKI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V</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ZIDARSKI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VI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TESARSKI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VII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POKRIVAČKI  I LIMARSKI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VIII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IZOLATERSKI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svega A:</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375"/>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39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840" w:type="dxa"/>
            <w:gridSpan w:val="2"/>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B. GRAĐEVINSKO-ZANATSKI  RADOVI</w:t>
            </w: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5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7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IX</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BRAVARSKI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X</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KERAMIČARSKI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XI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MOLERSKO-FARBARSKI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XII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FASADERSKI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XIII</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SUVOMONTAŽNI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XIV</w:t>
            </w: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OSTALI  RADOVI</w:t>
            </w: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p>
        </w:tc>
        <w:tc>
          <w:tcPr>
            <w:tcW w:w="1920" w:type="dxa"/>
            <w:gridSpan w:val="2"/>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p>
        </w:tc>
        <w:tc>
          <w:tcPr>
            <w:tcW w:w="52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p>
        </w:tc>
        <w:tc>
          <w:tcPr>
            <w:tcW w:w="10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i/>
                <w:iCs/>
              </w:rPr>
            </w:pPr>
            <w:r w:rsidRPr="006453D6">
              <w:rPr>
                <w:rFonts w:ascii="Arial" w:eastAsia="Times New Roman" w:hAnsi="Arial" w:cs="Arial"/>
                <w:b/>
                <w:bCs/>
                <w:i/>
                <w:iCs/>
              </w:rPr>
              <w:t>svega B:</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rPr>
            </w:pPr>
          </w:p>
        </w:tc>
      </w:tr>
      <w:tr w:rsidR="006453D6" w:rsidRPr="006453D6" w:rsidTr="006453D6">
        <w:trPr>
          <w:trHeight w:val="420"/>
        </w:trPr>
        <w:tc>
          <w:tcPr>
            <w:tcW w:w="5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w:t>
            </w:r>
          </w:p>
        </w:tc>
        <w:tc>
          <w:tcPr>
            <w:tcW w:w="432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i/>
                <w:iCs/>
              </w:rPr>
            </w:pPr>
            <w:r w:rsidRPr="006453D6">
              <w:rPr>
                <w:rFonts w:ascii="Arial" w:eastAsia="Times New Roman" w:hAnsi="Arial" w:cs="Arial"/>
                <w:i/>
                <w:iCs/>
              </w:rPr>
              <w:t> </w:t>
            </w:r>
          </w:p>
        </w:tc>
        <w:tc>
          <w:tcPr>
            <w:tcW w:w="520" w:type="dxa"/>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160"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i/>
                <w:iCs/>
                <w:sz w:val="28"/>
                <w:szCs w:val="28"/>
              </w:rPr>
            </w:pPr>
            <w:r w:rsidRPr="006453D6">
              <w:rPr>
                <w:rFonts w:ascii="Arial" w:eastAsia="Times New Roman" w:hAnsi="Arial" w:cs="Arial"/>
                <w:b/>
                <w:bCs/>
                <w:i/>
                <w:iCs/>
                <w:sz w:val="28"/>
                <w:szCs w:val="28"/>
              </w:rPr>
              <w:t>svega:</w:t>
            </w:r>
          </w:p>
        </w:tc>
        <w:tc>
          <w:tcPr>
            <w:tcW w:w="3120" w:type="dxa"/>
            <w:gridSpan w:val="3"/>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i/>
                <w:iCs/>
                <w:sz w:val="28"/>
                <w:szCs w:val="28"/>
              </w:rPr>
            </w:pPr>
          </w:p>
        </w:tc>
      </w:tr>
    </w:tbl>
    <w:p w:rsidR="006453D6" w:rsidRPr="006453D6" w:rsidRDefault="006453D6" w:rsidP="006453D6">
      <w:pPr>
        <w:widowControl/>
      </w:pPr>
    </w:p>
    <w:p w:rsidR="006453D6" w:rsidRPr="006453D6" w:rsidRDefault="006453D6" w:rsidP="006453D6">
      <w:pPr>
        <w:widowControl/>
      </w:pPr>
    </w:p>
    <w:p w:rsidR="006453D6" w:rsidRDefault="006453D6" w:rsidP="006453D6">
      <w:pPr>
        <w:widowControl/>
      </w:pPr>
    </w:p>
    <w:p w:rsidR="00A9682B" w:rsidRDefault="00A9682B" w:rsidP="006453D6">
      <w:pPr>
        <w:widowControl/>
      </w:pPr>
    </w:p>
    <w:p w:rsidR="00A9682B" w:rsidRDefault="00A9682B" w:rsidP="006453D6">
      <w:pPr>
        <w:widowControl/>
      </w:pPr>
    </w:p>
    <w:p w:rsidR="00A9682B" w:rsidRPr="006453D6" w:rsidRDefault="00A9682B"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numPr>
          <w:ilvl w:val="0"/>
          <w:numId w:val="32"/>
        </w:numPr>
        <w:contextualSpacing/>
      </w:pPr>
      <w:r w:rsidRPr="006453D6">
        <w:rPr>
          <w:rFonts w:ascii="Arial" w:eastAsia="Times New Roman" w:hAnsi="Arial" w:cs="Arial"/>
          <w:b/>
          <w:bCs/>
          <w:sz w:val="28"/>
          <w:szCs w:val="28"/>
        </w:rPr>
        <w:lastRenderedPageBreak/>
        <w:t>PARTERNO UREDJENJE (DOGRADNJA)</w:t>
      </w:r>
    </w:p>
    <w:tbl>
      <w:tblPr>
        <w:tblW w:w="9780" w:type="dxa"/>
        <w:tblInd w:w="93" w:type="dxa"/>
        <w:tblLook w:val="04A0" w:firstRow="1" w:lastRow="0" w:firstColumn="1" w:lastColumn="0" w:noHBand="0" w:noVBand="1"/>
      </w:tblPr>
      <w:tblGrid>
        <w:gridCol w:w="522"/>
        <w:gridCol w:w="4388"/>
        <w:gridCol w:w="519"/>
        <w:gridCol w:w="1058"/>
        <w:gridCol w:w="326"/>
        <w:gridCol w:w="1199"/>
        <w:gridCol w:w="345"/>
        <w:gridCol w:w="1857"/>
      </w:tblGrid>
      <w:tr w:rsidR="006453D6" w:rsidRPr="006453D6" w:rsidTr="006453D6">
        <w:trPr>
          <w:trHeight w:val="151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Raščišćavanje terena, uklanjanje postojeće vegetacije mašinskim putem, sa utovarom u kamione i odvozom na deponiju udaljenosti do 5km. Obračun po m</w:t>
            </w:r>
            <w:r w:rsidRPr="006453D6">
              <w:rPr>
                <w:rFonts w:ascii="Arial" w:eastAsia="Times New Roman" w:hAnsi="Arial" w:cs="Arial"/>
                <w:vertAlign w:val="superscript"/>
              </w:rPr>
              <w:t xml:space="preserve">2 </w:t>
            </w:r>
            <w:r w:rsidRPr="006453D6">
              <w:rPr>
                <w:rFonts w:ascii="Arial" w:eastAsia="Times New Roman" w:hAnsi="Arial" w:cs="Arial"/>
              </w:rPr>
              <w:t xml:space="preserve">-površina cele katastarske parcele.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350.00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7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Skidanje površinskog sloja zemlje u sloju od 20-30cm, mašinskim putem, utovar u kamione, odvoz i istovar na deponiju udaljenosti do 5km.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87.50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78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Iskop zemlje </w:t>
            </w:r>
            <w:r w:rsidRPr="006453D6">
              <w:rPr>
                <w:rFonts w:ascii="Arial" w:eastAsia="Times New Roman" w:hAnsi="Arial" w:cs="Arial"/>
                <w:i/>
                <w:iCs/>
              </w:rPr>
              <w:t>IV</w:t>
            </w:r>
            <w:r w:rsidRPr="006453D6">
              <w:rPr>
                <w:rFonts w:ascii="Arial" w:eastAsia="Times New Roman" w:hAnsi="Arial" w:cs="Arial"/>
              </w:rPr>
              <w:t xml:space="preserve"> kategorije prirodne </w:t>
            </w:r>
            <w:proofErr w:type="gramStart"/>
            <w:r w:rsidRPr="006453D6">
              <w:rPr>
                <w:rFonts w:ascii="Arial" w:eastAsia="Times New Roman" w:hAnsi="Arial" w:cs="Arial"/>
              </w:rPr>
              <w:t>vlažnosti  mašinskim</w:t>
            </w:r>
            <w:proofErr w:type="gramEnd"/>
            <w:r w:rsidRPr="006453D6">
              <w:rPr>
                <w:rFonts w:ascii="Arial" w:eastAsia="Times New Roman" w:hAnsi="Arial" w:cs="Arial"/>
              </w:rPr>
              <w:t xml:space="preserve"> putem - pristupne saobraćajnice, sa pravilnim odsecanjem ivica i planiranjem dna iskopa, sa utovarom, odvozom i istovarom zemljanog materijala na deponiju udaljenosti do 5km.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190.00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1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Iskop zemlje IV kategorije prirodne </w:t>
            </w:r>
            <w:proofErr w:type="gramStart"/>
            <w:r w:rsidRPr="006453D6">
              <w:rPr>
                <w:rFonts w:ascii="Arial" w:eastAsia="Times New Roman" w:hAnsi="Arial" w:cs="Arial"/>
              </w:rPr>
              <w:t>vlažnosti  mašinskim</w:t>
            </w:r>
            <w:proofErr w:type="gramEnd"/>
            <w:r w:rsidRPr="006453D6">
              <w:rPr>
                <w:rFonts w:ascii="Arial" w:eastAsia="Times New Roman" w:hAnsi="Arial" w:cs="Arial"/>
              </w:rPr>
              <w:t xml:space="preserve"> putem -za zidove partera, sa odbacivanjem zemlje uz iskop.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185.00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81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5.</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Prenos sa gradilišne deponije, nasipanje, razastiranje i nabijanje zemlje iz iskopa u slojevima od 20-30cm, oko </w:t>
            </w:r>
            <w:proofErr w:type="gramStart"/>
            <w:r w:rsidRPr="006453D6">
              <w:rPr>
                <w:rFonts w:ascii="Arial" w:eastAsia="Times New Roman" w:hAnsi="Arial" w:cs="Arial"/>
              </w:rPr>
              <w:t>ukopanih  zidova</w:t>
            </w:r>
            <w:proofErr w:type="gramEnd"/>
            <w:r w:rsidRPr="006453D6">
              <w:rPr>
                <w:rFonts w:ascii="Arial" w:eastAsia="Times New Roman" w:hAnsi="Arial" w:cs="Arial"/>
              </w:rPr>
              <w:t xml:space="preserve"> partera, kao i na delovima zelenih površina parternog uređenja, prema projektnoj dokumentaciji .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00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Utovar viška zemlje iz iskopa u kamione i odvoz na deponiju udaljenosti do 5km.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147.00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38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dovoz, nasipanje, razastiranje, valjanje i nabijanje tampon sloja na parternim površinama, d=30+</w:t>
            </w:r>
            <w:proofErr w:type="gramStart"/>
            <w:r w:rsidRPr="006453D6">
              <w:rPr>
                <w:rFonts w:ascii="Arial" w:eastAsia="Times New Roman" w:hAnsi="Arial" w:cs="Arial"/>
              </w:rPr>
              <w:t>10cm  -</w:t>
            </w:r>
            <w:proofErr w:type="gramEnd"/>
            <w:r w:rsidRPr="006453D6">
              <w:rPr>
                <w:rFonts w:ascii="Arial" w:eastAsia="Times New Roman" w:hAnsi="Arial" w:cs="Arial"/>
              </w:rPr>
              <w:t xml:space="preserve"> prilazna saobraćajnica, od šljunka ili drobljenog kamena sa nabijanjem, prema projektu parternog uređenja. Modul stišljivosti tampona MS60Mpa. Tampon raditi sa tačnošću ±1cm.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4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I sloj tampona krupnoće 0–63mm  d=30cm</w:t>
            </w:r>
          </w:p>
        </w:tc>
        <w:tc>
          <w:tcPr>
            <w:tcW w:w="51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43.10</w:t>
            </w:r>
          </w:p>
        </w:tc>
        <w:tc>
          <w:tcPr>
            <w:tcW w:w="16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vAlign w:val="bottom"/>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4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II sloj tampona krupnoće 0-31mm d=10cm </w:t>
            </w:r>
          </w:p>
        </w:tc>
        <w:tc>
          <w:tcPr>
            <w:tcW w:w="51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14.40</w:t>
            </w:r>
          </w:p>
        </w:tc>
        <w:tc>
          <w:tcPr>
            <w:tcW w:w="16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vAlign w:val="bottom"/>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07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8.</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dovoz, nasipanje, razastiranje, valjanje i nabijanje tampon sloja na trotoarima i prilaznim stazama, d=30cm, od šljunka ili drobljenog kamena sa nabijanjem, prema projektu parternog uređenja. Modul stišljivosti tampona MS40Mpa. Tampon raditi sa tačnošću ±1cm.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4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51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19.00</w:t>
            </w:r>
          </w:p>
        </w:tc>
        <w:tc>
          <w:tcPr>
            <w:tcW w:w="16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vAlign w:val="bottom"/>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37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9.</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Iskop zemlje dubine do 2,0m', nabavka i postavljanje perforiranih drenažnih cevi Ø250, iza parternog zida do objekta, u sloju betona MB15 d=10cm, ubetonirane do polovine preseka. Drenažne cevi povezati sa postojećim drenažnim cevima. Zemlja iz iskopa sa odbacivanjem uz iskop. Obračun po m</w:t>
            </w:r>
            <w:r w:rsidRPr="006453D6">
              <w:rPr>
                <w:rFonts w:ascii="Arial" w:eastAsia="Times New Roman" w:hAnsi="Arial" w:cs="Arial"/>
                <w:vertAlign w:val="superscript"/>
              </w:rPr>
              <w:t>1</w:t>
            </w:r>
            <w:r w:rsidRPr="006453D6">
              <w:rPr>
                <w:rFonts w:ascii="Arial" w:eastAsia="Times New Roman" w:hAnsi="Arial" w:cs="Arial"/>
              </w:rPr>
              <w:t>.</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color w:val="FF0000"/>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color w:val="FF0000"/>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color w:val="FF0000"/>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color w:val="FF0000"/>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color w:val="FF0000"/>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color w:val="FF0000"/>
              </w:rPr>
            </w:pPr>
          </w:p>
        </w:tc>
      </w:tr>
      <w:tr w:rsidR="006453D6" w:rsidRPr="006453D6" w:rsidTr="006453D6">
        <w:trPr>
          <w:trHeight w:val="33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color w:val="FF0000"/>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color w:val="FF0000"/>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75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i ugradnja filterskog sloja  drenažnih cevi oko zida partera, od tucanika frakcije 30-60mm visine 50cm, frakcije15-30 visine 30cm, frakcije 7-15 visine 30cm i frakcije 3-7mm 30cm, u širini od 60-100cm.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color w:val="FF0000"/>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color w:val="FF0000"/>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color w:val="FF0000"/>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color w:val="FF0000"/>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color w:val="FF0000"/>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color w:val="FF0000"/>
              </w:rPr>
            </w:pPr>
          </w:p>
        </w:tc>
      </w:tr>
      <w:tr w:rsidR="006453D6" w:rsidRPr="006453D6" w:rsidTr="006453D6">
        <w:trPr>
          <w:trHeight w:val="30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color w:val="FF0000"/>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color w:val="FF0000"/>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33.60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3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11.</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Nasipanje, razastiranje i nabijanje zemlje iz iskopa iznad drenažnih cevi, mašinskim putem u sloju od 20-40cm.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05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12.</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dovoz, nasipanje plodne humusne zemlje u sloju od d=20-25cm</w:t>
            </w:r>
            <w:proofErr w:type="gramStart"/>
            <w:r w:rsidRPr="006453D6">
              <w:rPr>
                <w:rFonts w:ascii="Arial" w:eastAsia="Times New Roman" w:hAnsi="Arial" w:cs="Arial"/>
              </w:rPr>
              <w:t>,  za</w:t>
            </w:r>
            <w:proofErr w:type="gramEnd"/>
            <w:r w:rsidRPr="006453D6">
              <w:rPr>
                <w:rFonts w:ascii="Arial" w:eastAsia="Times New Roman" w:hAnsi="Arial" w:cs="Arial"/>
              </w:rPr>
              <w:t xml:space="preserve"> završnu obradu zelenih površina,  komplet sa razastiranjem, grabuljanjem i sejanjem prvoklasnog semena engleske trave,  zalivanjem, održavanjem do ponika i prvim košenjem. Obračun po m</w:t>
            </w:r>
            <w:r w:rsidRPr="006453D6">
              <w:rPr>
                <w:rFonts w:ascii="Arial" w:eastAsia="Times New Roman" w:hAnsi="Arial" w:cs="Arial"/>
                <w:vertAlign w:val="superscript"/>
              </w:rPr>
              <w:t>2</w:t>
            </w:r>
            <w:r w:rsidRPr="006453D6">
              <w:rPr>
                <w:rFonts w:ascii="Arial" w:eastAsia="Times New Roman" w:hAnsi="Arial" w:cs="Arial"/>
              </w:rPr>
              <w:t>.</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290.00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7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13.</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dovoz, nasipanje i nabijanje tampon </w:t>
            </w:r>
            <w:proofErr w:type="gramStart"/>
            <w:r w:rsidRPr="006453D6">
              <w:rPr>
                <w:rFonts w:ascii="Arial" w:eastAsia="Times New Roman" w:hAnsi="Arial" w:cs="Arial"/>
              </w:rPr>
              <w:t>sloja  kamene</w:t>
            </w:r>
            <w:proofErr w:type="gramEnd"/>
            <w:r w:rsidRPr="006453D6">
              <w:rPr>
                <w:rFonts w:ascii="Arial" w:eastAsia="Times New Roman" w:hAnsi="Arial" w:cs="Arial"/>
              </w:rPr>
              <w:t xml:space="preserve"> drobine ispod temeljnih traka potpornih zidova partera d=30cm, mašinskim putem. Zbijenost tampona MS&gt;40Mpa.  Obračun po m</w:t>
            </w:r>
            <w:r w:rsidRPr="006453D6">
              <w:rPr>
                <w:rFonts w:ascii="Arial" w:eastAsia="Times New Roman" w:hAnsi="Arial" w:cs="Arial"/>
                <w:vertAlign w:val="superscript"/>
              </w:rPr>
              <w:t>3</w:t>
            </w:r>
            <w:r w:rsidRPr="006453D6">
              <w:rPr>
                <w:rFonts w:ascii="Arial" w:eastAsia="Times New Roman" w:hAnsi="Arial" w:cs="Arial"/>
              </w:rPr>
              <w:t>.</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29.00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08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14.</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izrada i betoniranje   armirano-betonskih temeljnih traka ispod zidova partera, raznih preseka po projektnoj dokumentaciji, statičkom proračunu i detaljima armature, betonom MB20, u iskopanom rovu (armatura posebno obračunata).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38.50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2052"/>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15.</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izrada armirano betonskih zidova partera, d=20-40cm, h=90-350cm, betonom MB20, u dvostranoj oplati, preseka po projektnoj dokumentaciji, statičkom proračunu i detaljima armature, betonom MB20, (armatura posebno obračunata). Ugrađivanje i negovanje betona po tehničkim propisima.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16,500.00</w:t>
            </w: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647"/>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16.</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betoniranje armirano betonske temeljne grede za ogradu po granici parcele, preseka 20x40cm,  betonom MB20, sa ostavljenim ankerima za metalne stubove ograde. Armatura posebno obračunata.  Obračun po m</w:t>
            </w:r>
            <w:r w:rsidRPr="006453D6">
              <w:rPr>
                <w:rFonts w:ascii="Arial" w:eastAsia="Times New Roman" w:hAnsi="Arial" w:cs="Arial"/>
                <w:vertAlign w:val="superscript"/>
              </w:rPr>
              <w:t>3</w:t>
            </w: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3</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2.80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18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17.</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ispravljanje, sečenje, savijanje i ugrađivanje armature, u svemu po statičkom proračunu i detaljima armature. Količina je procenjena.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kg</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7500.0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89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18.</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izrada lako armiranih betonskih parternih ploča</w:t>
            </w:r>
            <w:proofErr w:type="gramStart"/>
            <w:r w:rsidRPr="006453D6">
              <w:rPr>
                <w:rFonts w:ascii="Arial" w:eastAsia="Times New Roman" w:hAnsi="Arial" w:cs="Arial"/>
              </w:rPr>
              <w:t>,d</w:t>
            </w:r>
            <w:proofErr w:type="gramEnd"/>
            <w:r w:rsidRPr="006453D6">
              <w:rPr>
                <w:rFonts w:ascii="Arial" w:eastAsia="Times New Roman" w:hAnsi="Arial" w:cs="Arial"/>
              </w:rPr>
              <w:t>=10cm, betonom MB20, preko tampon sloja, zaglađen, sa završnom obradom kamene ploče na lepak. Obračun po m</w:t>
            </w:r>
            <w:r w:rsidRPr="006453D6">
              <w:rPr>
                <w:rFonts w:ascii="Arial" w:eastAsia="Times New Roman" w:hAnsi="Arial" w:cs="Arial"/>
                <w:vertAlign w:val="superscript"/>
              </w:rPr>
              <w:t>2</w:t>
            </w:r>
            <w:r w:rsidRPr="006453D6">
              <w:rPr>
                <w:rFonts w:ascii="Arial" w:eastAsia="Times New Roman" w:hAnsi="Arial" w:cs="Arial"/>
              </w:rPr>
              <w:t xml:space="preserve">, sa ugrađenom potrebnom armaturom, i završnom obradom. Vrsta i dimenzije kamenih ploča po izboru projektanta.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16.20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81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19.</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Nabavka materijala i izrada završne obloge parternih zidova, po projektnoj dokumentaciji</w:t>
            </w:r>
            <w:proofErr w:type="gramStart"/>
            <w:r w:rsidRPr="006453D6">
              <w:rPr>
                <w:rFonts w:ascii="Arial" w:eastAsia="Times New Roman" w:hAnsi="Arial" w:cs="Arial"/>
              </w:rPr>
              <w:t>,  kamenim</w:t>
            </w:r>
            <w:proofErr w:type="gramEnd"/>
            <w:r w:rsidRPr="006453D6">
              <w:rPr>
                <w:rFonts w:ascii="Arial" w:eastAsia="Times New Roman" w:hAnsi="Arial" w:cs="Arial"/>
              </w:rPr>
              <w:t xml:space="preserve"> pločama d=2cm, na sloju cementnog maltera  d=3cm.Vrsta, boja i dimenzije kamenih ploča u tonu po izboru projektanta.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135.00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7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lastRenderedPageBreak/>
              <w:t>20.</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materijala i </w:t>
            </w:r>
            <w:proofErr w:type="gramStart"/>
            <w:r w:rsidRPr="006453D6">
              <w:rPr>
                <w:rFonts w:ascii="Arial" w:eastAsia="Times New Roman" w:hAnsi="Arial" w:cs="Arial"/>
              </w:rPr>
              <w:t>oblaganje  potpornog</w:t>
            </w:r>
            <w:proofErr w:type="gramEnd"/>
            <w:r w:rsidRPr="006453D6">
              <w:rPr>
                <w:rFonts w:ascii="Arial" w:eastAsia="Times New Roman" w:hAnsi="Arial" w:cs="Arial"/>
              </w:rPr>
              <w:t xml:space="preserve"> zida po vrhu -poklopna ploča širine 30-50cm, kamenim pločama d=2cm, na sloju cementnog maltera d=3cm. Vrsta, dimenzije i slog po izboru projektanta.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30cm</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63.60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7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40-50cm</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20.00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1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21.</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metalne ograde- gelendera po vrhu parternog zida, rađen od metalnih cevi prečnika 60mm, po projektnoj dokumentaciji.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1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Svi čelični elementi se prethodno cinkuju, zaštićuju zaštitnim premazom i boje emajl satenom u tonu po izboru projektanta</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6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m' </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38.50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47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22.</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Nabavka i ugradnja metalne ograde po parternim zidovima i granici parcele. Noseća konstrukcija je od metalnih cevi prečnika 60mm. Ispunu ograde čine cevi punog preseka 15mm, po projektnoj dokumentaciji.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18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Visina ograde je 1.20m.  Svi čelični elementi se prethodno cinkuju, zaštićuju zaštitnim premazom i boje emajl satenom u tonu po izboru projektanta</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po parternom zidu</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m' </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45.00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3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rPr>
            </w:pPr>
            <w:r w:rsidRPr="006453D6">
              <w:rPr>
                <w:rFonts w:ascii="Arial" w:eastAsia="Times New Roman" w:hAnsi="Arial" w:cs="Arial"/>
              </w:rPr>
              <w:t>po granici parcele</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 xml:space="preserve">m' </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35.00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61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23.</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proofErr w:type="gramStart"/>
            <w:r w:rsidRPr="006453D6">
              <w:rPr>
                <w:rFonts w:ascii="Arial" w:eastAsia="Times New Roman" w:hAnsi="Arial" w:cs="Arial"/>
              </w:rPr>
              <w:t>Nabavka  i</w:t>
            </w:r>
            <w:proofErr w:type="gramEnd"/>
            <w:r w:rsidRPr="006453D6">
              <w:rPr>
                <w:rFonts w:ascii="Arial" w:eastAsia="Times New Roman" w:hAnsi="Arial" w:cs="Arial"/>
              </w:rPr>
              <w:t xml:space="preserve"> ugradnja metalne slivne rešetke u parteru, za odvod površinske vode.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4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1</w:t>
            </w: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2.00</w:t>
            </w: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930"/>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24.</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Izrada I sloja asfalta pristupne saobraćajnice (kao nosećeg sloja), d=6cm, BNS 22.  Obračun po m</w:t>
            </w:r>
            <w:r w:rsidRPr="006453D6">
              <w:rPr>
                <w:rFonts w:ascii="Arial" w:eastAsia="Times New Roman" w:hAnsi="Arial" w:cs="Arial"/>
                <w:vertAlign w:val="superscript"/>
              </w:rPr>
              <w:t>2</w:t>
            </w:r>
            <w:r w:rsidRPr="006453D6">
              <w:rPr>
                <w:rFonts w:ascii="Arial" w:eastAsia="Times New Roman" w:hAnsi="Arial" w:cs="Arial"/>
              </w:rPr>
              <w:t xml:space="preserve">.  </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4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51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58"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143.50</w:t>
            </w:r>
          </w:p>
        </w:tc>
        <w:tc>
          <w:tcPr>
            <w:tcW w:w="16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vAlign w:val="bottom"/>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24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25.</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Izrada II sloja asfalta (habajući sloj)</w:t>
            </w:r>
            <w:proofErr w:type="gramStart"/>
            <w:r w:rsidRPr="006453D6">
              <w:rPr>
                <w:rFonts w:ascii="Arial" w:eastAsia="Times New Roman" w:hAnsi="Arial" w:cs="Arial"/>
              </w:rPr>
              <w:t>,  pristupne</w:t>
            </w:r>
            <w:proofErr w:type="gramEnd"/>
            <w:r w:rsidRPr="006453D6">
              <w:rPr>
                <w:rFonts w:ascii="Arial" w:eastAsia="Times New Roman" w:hAnsi="Arial" w:cs="Arial"/>
              </w:rPr>
              <w:t xml:space="preserve"> saobraćajnice i trotoara, d=4cm od AB11, preko pripremljene podloge. Obračun po m</w:t>
            </w:r>
            <w:r w:rsidRPr="006453D6">
              <w:rPr>
                <w:rFonts w:ascii="Arial" w:eastAsia="Times New Roman" w:hAnsi="Arial" w:cs="Arial"/>
                <w:vertAlign w:val="superscript"/>
              </w:rPr>
              <w:t>2</w:t>
            </w:r>
            <w:r w:rsidRPr="006453D6">
              <w:rPr>
                <w:rFonts w:ascii="Arial" w:eastAsia="Times New Roman" w:hAnsi="Arial" w:cs="Arial"/>
              </w:rPr>
              <w:t>.</w:t>
            </w:r>
          </w:p>
        </w:tc>
        <w:tc>
          <w:tcPr>
            <w:tcW w:w="519"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p>
        </w:tc>
        <w:tc>
          <w:tcPr>
            <w:tcW w:w="1058"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6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19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857" w:type="dxa"/>
            <w:tcBorders>
              <w:top w:val="nil"/>
              <w:left w:val="nil"/>
              <w:bottom w:val="nil"/>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405"/>
        </w:trPr>
        <w:tc>
          <w:tcPr>
            <w:tcW w:w="4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43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51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m</w:t>
            </w:r>
            <w:r w:rsidRPr="006453D6">
              <w:rPr>
                <w:rFonts w:ascii="Arial" w:eastAsia="Times New Roman" w:hAnsi="Arial" w:cs="Arial"/>
                <w:vertAlign w:val="superscript"/>
              </w:rPr>
              <w:t>2</w:t>
            </w:r>
          </w:p>
        </w:tc>
        <w:tc>
          <w:tcPr>
            <w:tcW w:w="1058"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143.50</w:t>
            </w:r>
          </w:p>
        </w:tc>
        <w:tc>
          <w:tcPr>
            <w:tcW w:w="16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x</w:t>
            </w:r>
          </w:p>
        </w:tc>
        <w:tc>
          <w:tcPr>
            <w:tcW w:w="119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rPr>
            </w:pPr>
          </w:p>
        </w:tc>
        <w:tc>
          <w:tcPr>
            <w:tcW w:w="15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1857" w:type="dxa"/>
            <w:tcBorders>
              <w:top w:val="nil"/>
              <w:left w:val="nil"/>
              <w:bottom w:val="nil"/>
              <w:right w:val="nil"/>
            </w:tcBorders>
            <w:shd w:val="clear" w:color="auto" w:fill="auto"/>
            <w:vAlign w:val="bottom"/>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1185"/>
        </w:trPr>
        <w:tc>
          <w:tcPr>
            <w:tcW w:w="44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rPr>
            </w:pPr>
            <w:r w:rsidRPr="006453D6">
              <w:rPr>
                <w:rFonts w:ascii="Arial" w:eastAsia="Times New Roman" w:hAnsi="Arial" w:cs="Arial"/>
              </w:rPr>
              <w:t>26</w:t>
            </w:r>
          </w:p>
        </w:tc>
        <w:tc>
          <w:tcPr>
            <w:tcW w:w="4388"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color w:val="000000"/>
              </w:rPr>
            </w:pPr>
            <w:r w:rsidRPr="006453D6">
              <w:rPr>
                <w:rFonts w:ascii="Arial" w:eastAsia="Times New Roman" w:hAnsi="Arial" w:cs="Arial"/>
                <w:color w:val="000000"/>
              </w:rPr>
              <w:t xml:space="preserve">Nabavka i sadnja visokog i niskog ukrasnog rastinja, po izboru projektanta. Za visoko rastinje predvideti postavljanje usmerivača rasta korena. Obračun po komadu. </w:t>
            </w:r>
          </w:p>
        </w:tc>
        <w:tc>
          <w:tcPr>
            <w:tcW w:w="519"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105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1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1199"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159"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1857" w:type="dxa"/>
            <w:tcBorders>
              <w:top w:val="nil"/>
              <w:left w:val="nil"/>
              <w:bottom w:val="nil"/>
              <w:right w:val="nil"/>
            </w:tcBorders>
            <w:shd w:val="clear" w:color="auto" w:fill="auto"/>
            <w:noWrap/>
            <w:vAlign w:val="bottom"/>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r>
      <w:tr w:rsidR="006453D6" w:rsidRPr="006453D6" w:rsidTr="006453D6">
        <w:trPr>
          <w:trHeight w:val="375"/>
        </w:trPr>
        <w:tc>
          <w:tcPr>
            <w:tcW w:w="4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Times New Roman CE" w:eastAsia="Times New Roman" w:hAnsi="Times New Roman CE" w:cs="Times New Roman CE"/>
                <w:sz w:val="20"/>
                <w:szCs w:val="20"/>
              </w:rPr>
            </w:pPr>
          </w:p>
        </w:tc>
        <w:tc>
          <w:tcPr>
            <w:tcW w:w="4388"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rPr>
            </w:pPr>
          </w:p>
        </w:tc>
        <w:tc>
          <w:tcPr>
            <w:tcW w:w="51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rPr>
            </w:pPr>
          </w:p>
        </w:tc>
        <w:tc>
          <w:tcPr>
            <w:tcW w:w="2417" w:type="dxa"/>
            <w:gridSpan w:val="3"/>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rPr>
            </w:pPr>
            <w:r w:rsidRPr="006453D6">
              <w:rPr>
                <w:rFonts w:ascii="Arial" w:eastAsia="Times New Roman" w:hAnsi="Arial" w:cs="Arial"/>
              </w:rPr>
              <w:t>paušalno</w:t>
            </w:r>
          </w:p>
        </w:tc>
        <w:tc>
          <w:tcPr>
            <w:tcW w:w="159"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16"/>
                <w:szCs w:val="16"/>
              </w:rPr>
            </w:pPr>
            <w:r w:rsidRPr="006453D6">
              <w:rPr>
                <w:rFonts w:ascii="Arial" w:eastAsia="Times New Roman" w:hAnsi="Arial" w:cs="Arial"/>
                <w:sz w:val="16"/>
                <w:szCs w:val="16"/>
              </w:rPr>
              <w:t>=</w:t>
            </w:r>
          </w:p>
        </w:tc>
        <w:tc>
          <w:tcPr>
            <w:tcW w:w="1857" w:type="dxa"/>
            <w:tcBorders>
              <w:top w:val="nil"/>
              <w:left w:val="nil"/>
              <w:bottom w:val="nil"/>
              <w:right w:val="nil"/>
            </w:tcBorders>
            <w:shd w:val="clear" w:color="auto" w:fill="auto"/>
            <w:vAlign w:val="bottom"/>
          </w:tcPr>
          <w:p w:rsidR="006453D6" w:rsidRPr="006453D6" w:rsidRDefault="006453D6" w:rsidP="006453D6">
            <w:pPr>
              <w:widowControl/>
              <w:spacing w:after="0" w:line="240" w:lineRule="auto"/>
              <w:jc w:val="right"/>
              <w:rPr>
                <w:rFonts w:ascii="Arial" w:eastAsia="Times New Roman" w:hAnsi="Arial" w:cs="Arial"/>
              </w:rPr>
            </w:pPr>
          </w:p>
        </w:tc>
      </w:tr>
      <w:tr w:rsidR="006453D6" w:rsidRPr="006453D6" w:rsidTr="006453D6">
        <w:trPr>
          <w:trHeight w:val="390"/>
        </w:trPr>
        <w:tc>
          <w:tcPr>
            <w:tcW w:w="44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b/>
                <w:bCs/>
              </w:rPr>
            </w:pPr>
            <w:r w:rsidRPr="006453D6">
              <w:rPr>
                <w:rFonts w:ascii="Arial" w:eastAsia="Times New Roman" w:hAnsi="Arial" w:cs="Arial"/>
                <w:b/>
                <w:bCs/>
              </w:rPr>
              <w:lastRenderedPageBreak/>
              <w:t> </w:t>
            </w:r>
          </w:p>
        </w:tc>
        <w:tc>
          <w:tcPr>
            <w:tcW w:w="4388"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rPr>
            </w:pPr>
            <w:r w:rsidRPr="006453D6">
              <w:rPr>
                <w:rFonts w:ascii="Arial" w:eastAsia="Times New Roman" w:hAnsi="Arial" w:cs="Arial"/>
              </w:rPr>
              <w:t> </w:t>
            </w:r>
          </w:p>
        </w:tc>
        <w:tc>
          <w:tcPr>
            <w:tcW w:w="1577" w:type="dxa"/>
            <w:gridSpan w:val="2"/>
            <w:tcBorders>
              <w:top w:val="single" w:sz="4" w:space="0" w:color="auto"/>
              <w:left w:val="nil"/>
              <w:bottom w:val="double" w:sz="6"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Svega:</w:t>
            </w:r>
          </w:p>
        </w:tc>
        <w:tc>
          <w:tcPr>
            <w:tcW w:w="160"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199"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59" w:type="dxa"/>
            <w:tcBorders>
              <w:top w:val="single" w:sz="4" w:space="0" w:color="auto"/>
              <w:left w:val="nil"/>
              <w:bottom w:val="double" w:sz="6" w:space="0" w:color="auto"/>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857" w:type="dxa"/>
            <w:tcBorders>
              <w:top w:val="single" w:sz="4" w:space="0" w:color="auto"/>
              <w:left w:val="nil"/>
              <w:bottom w:val="double" w:sz="6" w:space="0" w:color="auto"/>
              <w:right w:val="nil"/>
            </w:tcBorders>
            <w:shd w:val="clear" w:color="auto" w:fill="auto"/>
          </w:tcPr>
          <w:p w:rsidR="006453D6" w:rsidRPr="006453D6" w:rsidRDefault="006453D6" w:rsidP="006453D6">
            <w:pPr>
              <w:widowControl/>
              <w:spacing w:after="0" w:line="240" w:lineRule="auto"/>
              <w:jc w:val="right"/>
              <w:rPr>
                <w:rFonts w:ascii="Arial" w:eastAsia="Times New Roman" w:hAnsi="Arial" w:cs="Arial"/>
                <w:b/>
                <w:bCs/>
              </w:rPr>
            </w:pPr>
          </w:p>
        </w:tc>
      </w:tr>
    </w:tbl>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numPr>
          <w:ilvl w:val="0"/>
          <w:numId w:val="32"/>
        </w:numPr>
        <w:contextualSpacing/>
      </w:pPr>
      <w:r w:rsidRPr="006453D6">
        <w:rPr>
          <w:rFonts w:ascii="Arial" w:eastAsia="Times New Roman" w:hAnsi="Arial" w:cs="Arial"/>
          <w:b/>
          <w:bCs/>
          <w:sz w:val="28"/>
          <w:szCs w:val="28"/>
        </w:rPr>
        <w:t>VODOVOD I KANALIZACIJA (II FAZA-PRVI DEO)</w:t>
      </w:r>
    </w:p>
    <w:tbl>
      <w:tblPr>
        <w:tblW w:w="10098" w:type="dxa"/>
        <w:tblInd w:w="93" w:type="dxa"/>
        <w:tblLook w:val="04A0" w:firstRow="1" w:lastRow="0" w:firstColumn="1" w:lastColumn="0" w:noHBand="0" w:noVBand="1"/>
      </w:tblPr>
      <w:tblGrid>
        <w:gridCol w:w="600"/>
        <w:gridCol w:w="5200"/>
        <w:gridCol w:w="995"/>
        <w:gridCol w:w="883"/>
        <w:gridCol w:w="1200"/>
        <w:gridCol w:w="1220"/>
      </w:tblGrid>
      <w:tr w:rsidR="006453D6" w:rsidRPr="006453D6" w:rsidTr="006453D6">
        <w:trPr>
          <w:trHeight w:val="255"/>
        </w:trPr>
        <w:tc>
          <w:tcPr>
            <w:tcW w:w="600" w:type="dxa"/>
            <w:tcBorders>
              <w:top w:val="nil"/>
              <w:left w:val="nil"/>
              <w:bottom w:val="nil"/>
              <w:right w:val="single" w:sz="4" w:space="0" w:color="000000"/>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r.br.</w:t>
            </w:r>
          </w:p>
        </w:tc>
        <w:tc>
          <w:tcPr>
            <w:tcW w:w="5200" w:type="dxa"/>
            <w:tcBorders>
              <w:top w:val="single" w:sz="4" w:space="0" w:color="000000"/>
              <w:left w:val="nil"/>
              <w:bottom w:val="single" w:sz="4" w:space="0" w:color="000000"/>
              <w:right w:val="single" w:sz="4" w:space="0" w:color="000000"/>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naziv pozicije</w:t>
            </w:r>
          </w:p>
        </w:tc>
        <w:tc>
          <w:tcPr>
            <w:tcW w:w="995" w:type="dxa"/>
            <w:tcBorders>
              <w:top w:val="single" w:sz="4" w:space="0" w:color="000000"/>
              <w:left w:val="nil"/>
              <w:bottom w:val="single" w:sz="4" w:space="0" w:color="000000"/>
              <w:right w:val="single" w:sz="4" w:space="0" w:color="000000"/>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jed.mere</w:t>
            </w:r>
          </w:p>
        </w:tc>
        <w:tc>
          <w:tcPr>
            <w:tcW w:w="883" w:type="dxa"/>
            <w:tcBorders>
              <w:top w:val="single" w:sz="4" w:space="0" w:color="000000"/>
              <w:left w:val="nil"/>
              <w:bottom w:val="single" w:sz="4" w:space="0" w:color="000000"/>
              <w:right w:val="single" w:sz="4" w:space="0" w:color="000000"/>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količina</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jed.cena</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ukupno</w:t>
            </w:r>
          </w:p>
        </w:tc>
      </w:tr>
      <w:tr w:rsidR="006453D6" w:rsidRPr="006453D6" w:rsidTr="006453D6">
        <w:trPr>
          <w:trHeight w:val="135"/>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Zemljani radovi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87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Iskop zemlje 3-će kategorije za polaganje cevovoda vodovoda, fekalne kanalizacije i za šahtove. Pre početka radova na iskopu izvođač je dužan da očisti teren i ukloni predmete na trasi. Da obeleži trasu. Rovove dubine preko 1,2m obavezno razupirati, a u rastresitom i nestabilnom terenu razupiranje vršiti i kod manjih dubina. U cenu m3 uračunato je eventualno crpljenje podzemnih voda.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m3</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336.1</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Planiranje dna rova u projektovanom nagibu za polaganje kanalizacionih i vodovodnih cevi. Isplanirano dno rova mora biti nabijeno.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m2</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216.0</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Zatrpavanje rova šljunkom d=2-10mm sa nabijanjem u slojevima dok se ne postigne min 90 % relativne zbijenosti.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m3</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199.7</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9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ugradnja (transport i nasipanje) rečnog peska u isplaniranom rovu 10cm ispod cevi, oko i iznad 30cm. Pesak ispod cevi isplanirati u projektovanom nagibu dna kanala.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m3</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86.4</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Zatrpavanje rova probranom iskopanom zemljom</w:t>
            </w:r>
            <w:proofErr w:type="gramStart"/>
            <w:r w:rsidRPr="006453D6">
              <w:rPr>
                <w:rFonts w:ascii="Arial" w:eastAsia="Times New Roman" w:hAnsi="Arial" w:cs="Arial"/>
                <w:sz w:val="20"/>
                <w:szCs w:val="20"/>
              </w:rPr>
              <w:t>,  na</w:t>
            </w:r>
            <w:proofErr w:type="gramEnd"/>
            <w:r w:rsidRPr="006453D6">
              <w:rPr>
                <w:rFonts w:ascii="Arial" w:eastAsia="Times New Roman" w:hAnsi="Arial" w:cs="Arial"/>
                <w:sz w:val="20"/>
                <w:szCs w:val="20"/>
              </w:rPr>
              <w:t xml:space="preserve"> delu trase cevovoda u zoni zelenih površina.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m3</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49.9</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lastRenderedPageBreak/>
              <w:t>6</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Odvoz preostale zemlje iz iskopa rovova i šahtova na daljinu do 20km. Cenom je obuhvaćen utovar, transport i istovar bez planiranja na deponiji.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m3</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286.1</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single" w:sz="4" w:space="0" w:color="000000"/>
              <w:right w:val="nil"/>
            </w:tcBorders>
            <w:shd w:val="clear" w:color="auto" w:fill="auto"/>
            <w:vAlign w:val="center"/>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995" w:type="dxa"/>
            <w:tcBorders>
              <w:top w:val="nil"/>
              <w:left w:val="nil"/>
              <w:bottom w:val="single" w:sz="4" w:space="0" w:color="000000"/>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883" w:type="dxa"/>
            <w:tcBorders>
              <w:top w:val="nil"/>
              <w:left w:val="nil"/>
              <w:bottom w:val="single" w:sz="4" w:space="0" w:color="000000"/>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00" w:type="dxa"/>
            <w:tcBorders>
              <w:top w:val="nil"/>
              <w:left w:val="nil"/>
              <w:bottom w:val="single" w:sz="4" w:space="0" w:color="000000"/>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20" w:type="dxa"/>
            <w:tcBorders>
              <w:top w:val="nil"/>
              <w:left w:val="nil"/>
              <w:bottom w:val="single" w:sz="4" w:space="0" w:color="000000"/>
              <w:right w:val="nil"/>
            </w:tcBorders>
            <w:shd w:val="clear" w:color="auto" w:fill="auto"/>
            <w:noWrap/>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 Zemljani radovi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Betonski i zidarski radovi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83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kružnog montažnog revizionog silaza od prefabrikovanih armirano betonskih prstenova i konusnih elemenata, u svemu prema priloženim crtežima i propisima za ovu vrstu radova. U jediničnu cenu ulazi rad na ugradnji poklopca i penjalica i sav ostali potreban rad i materijal. Prosečna dubina šahta 2.0m.  Šahta mora biti usaglašena sa tehničkim uslovima JKP Vodovod.</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roofErr w:type="gramStart"/>
            <w:r w:rsidRPr="006453D6">
              <w:rPr>
                <w:rFonts w:ascii="Arial" w:eastAsia="Times New Roman" w:hAnsi="Arial" w:cs="Arial"/>
                <w:sz w:val="20"/>
                <w:szCs w:val="20"/>
              </w:rPr>
              <w:t>kompl</w:t>
            </w:r>
            <w:proofErr w:type="gramEnd"/>
            <w:r w:rsidRPr="006453D6">
              <w:rPr>
                <w:rFonts w:ascii="Arial" w:eastAsia="Times New Roman" w:hAnsi="Arial" w:cs="Arial"/>
                <w:sz w:val="20"/>
                <w:szCs w:val="20"/>
              </w:rPr>
              <w:t>.</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89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kanalizacionog šahta. Ova pozicija obuhvata izradu gornje ploče i zidova šahta, d=20cm od armiranog betona. Donaja ploča se ne betonira. </w:t>
            </w:r>
            <w:proofErr w:type="gramStart"/>
            <w:r w:rsidRPr="006453D6">
              <w:rPr>
                <w:rFonts w:ascii="Arial" w:eastAsia="Times New Roman" w:hAnsi="Arial" w:cs="Arial"/>
                <w:sz w:val="20"/>
                <w:szCs w:val="20"/>
              </w:rPr>
              <w:t>U  šahtu</w:t>
            </w:r>
            <w:proofErr w:type="gramEnd"/>
            <w:r w:rsidRPr="006453D6">
              <w:rPr>
                <w:rFonts w:ascii="Arial" w:eastAsia="Times New Roman" w:hAnsi="Arial" w:cs="Arial"/>
                <w:sz w:val="20"/>
                <w:szCs w:val="20"/>
              </w:rPr>
              <w:t xml:space="preserve"> ugraditi potreban broj penjalica. Obračun po komadu izvedenog šahta. </w:t>
            </w:r>
            <w:r w:rsidRPr="006453D6">
              <w:rPr>
                <w:rFonts w:ascii="Arial" w:eastAsia="Times New Roman" w:hAnsi="Arial" w:cs="Arial"/>
                <w:sz w:val="20"/>
                <w:szCs w:val="20"/>
              </w:rPr>
              <w:br/>
              <w:t>Dimenzije unutrašnje 1.2m x 1,2m x 1.8m.  Šahta mora biti usaglašena sa tehničkim uslovima JKP Vodovod.</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89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vodomernog šahta. Ova pozicija obuhvata izradu gornje ploče i zidova šahta, d=20cm od armiranog betona. Donaja ploča se ne betonira. </w:t>
            </w:r>
            <w:proofErr w:type="gramStart"/>
            <w:r w:rsidRPr="006453D6">
              <w:rPr>
                <w:rFonts w:ascii="Arial" w:eastAsia="Times New Roman" w:hAnsi="Arial" w:cs="Arial"/>
                <w:sz w:val="20"/>
                <w:szCs w:val="20"/>
              </w:rPr>
              <w:t>U  šahtu</w:t>
            </w:r>
            <w:proofErr w:type="gramEnd"/>
            <w:r w:rsidRPr="006453D6">
              <w:rPr>
                <w:rFonts w:ascii="Arial" w:eastAsia="Times New Roman" w:hAnsi="Arial" w:cs="Arial"/>
                <w:sz w:val="20"/>
                <w:szCs w:val="20"/>
              </w:rPr>
              <w:t xml:space="preserve"> ugraditi potreban broj penjalica. Obračun po komadu izvedenog šahta. </w:t>
            </w:r>
            <w:r w:rsidRPr="006453D6">
              <w:rPr>
                <w:rFonts w:ascii="Arial" w:eastAsia="Times New Roman" w:hAnsi="Arial" w:cs="Arial"/>
                <w:sz w:val="20"/>
                <w:szCs w:val="20"/>
              </w:rPr>
              <w:br/>
              <w:t>Dimenzije unutrašnje 1.4m x 1,7m x 1.8m.  Šahta mora biti usaglašena sa tehničkim uslovima JKP Vodovod.</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single" w:sz="4" w:space="0" w:color="000000"/>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995"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883"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00"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20"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 Betonski i zidarski radovi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Kanalizacija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u w:val="single"/>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77"/>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kanal. </w:t>
            </w:r>
            <w:proofErr w:type="gramStart"/>
            <w:r w:rsidRPr="006453D6">
              <w:rPr>
                <w:rFonts w:ascii="Arial" w:eastAsia="Times New Roman" w:hAnsi="Arial" w:cs="Arial"/>
                <w:sz w:val="20"/>
                <w:szCs w:val="20"/>
              </w:rPr>
              <w:t>cevi</w:t>
            </w:r>
            <w:proofErr w:type="gramEnd"/>
            <w:r w:rsidRPr="006453D6">
              <w:rPr>
                <w:rFonts w:ascii="Arial" w:eastAsia="Times New Roman" w:hAnsi="Arial" w:cs="Arial"/>
                <w:sz w:val="20"/>
                <w:szCs w:val="20"/>
              </w:rPr>
              <w:t xml:space="preserve"> i fazonskih komada </w:t>
            </w:r>
            <w:r w:rsidRPr="006453D6">
              <w:rPr>
                <w:rFonts w:ascii="Arial" w:eastAsia="Times New Roman" w:hAnsi="Arial" w:cs="Arial"/>
                <w:b/>
                <w:bCs/>
                <w:sz w:val="20"/>
                <w:szCs w:val="20"/>
              </w:rPr>
              <w:t>spoljašnjeg razvoda</w:t>
            </w:r>
            <w:r w:rsidRPr="006453D6">
              <w:rPr>
                <w:rFonts w:ascii="Arial" w:eastAsia="Times New Roman" w:hAnsi="Arial" w:cs="Arial"/>
                <w:sz w:val="20"/>
                <w:szCs w:val="20"/>
              </w:rPr>
              <w:t xml:space="preserve"> od  PVC-a  dimenzija prema projektu. Kvalitet cevi je po JUS-u G. C6.502 </w:t>
            </w:r>
            <w:proofErr w:type="gramStart"/>
            <w:r w:rsidRPr="006453D6">
              <w:rPr>
                <w:rFonts w:ascii="Arial" w:eastAsia="Times New Roman" w:hAnsi="Arial" w:cs="Arial"/>
                <w:sz w:val="20"/>
                <w:szCs w:val="20"/>
              </w:rPr>
              <w:t>a</w:t>
            </w:r>
            <w:proofErr w:type="gramEnd"/>
            <w:r w:rsidRPr="006453D6">
              <w:rPr>
                <w:rFonts w:ascii="Arial" w:eastAsia="Times New Roman" w:hAnsi="Arial" w:cs="Arial"/>
                <w:sz w:val="20"/>
                <w:szCs w:val="20"/>
              </w:rPr>
              <w:t xml:space="preserve"> ispitivanje JUS-u G. C6.502. Cevi montirati po upustvu proizvođača. Sve komplet montirano i isprobano plaća se prema prečniku i to: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DN125 / 250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DN125 / 500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DN125 / 1000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DN125 / 2000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DN 160 / 250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DN 160 / 500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DN 160 / 1000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DN 160 / 2000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14</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125 / 45 koleno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125/110/45 racva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160 / 90 koleno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160 / 45 koleno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160 / 125 redukcija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125 / 110 redukcija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160/125/45 racva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160/160/45 racva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160 nepovratna klapna (u priključnoj šahti)</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53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kanal. </w:t>
            </w:r>
            <w:proofErr w:type="gramStart"/>
            <w:r w:rsidRPr="006453D6">
              <w:rPr>
                <w:rFonts w:ascii="Arial" w:eastAsia="Times New Roman" w:hAnsi="Arial" w:cs="Arial"/>
                <w:sz w:val="20"/>
                <w:szCs w:val="20"/>
              </w:rPr>
              <w:t>cevi</w:t>
            </w:r>
            <w:proofErr w:type="gramEnd"/>
            <w:r w:rsidRPr="006453D6">
              <w:rPr>
                <w:rFonts w:ascii="Arial" w:eastAsia="Times New Roman" w:hAnsi="Arial" w:cs="Arial"/>
                <w:sz w:val="20"/>
                <w:szCs w:val="20"/>
              </w:rPr>
              <w:t xml:space="preserve">, materijala za kacenje i montazu i fazonskih komada od  PVC-a (Peštan)  dimenzija prema projektu. Kvalitet cevi je po SRPS-u G. C6.502 </w:t>
            </w:r>
            <w:proofErr w:type="gramStart"/>
            <w:r w:rsidRPr="006453D6">
              <w:rPr>
                <w:rFonts w:ascii="Arial" w:eastAsia="Times New Roman" w:hAnsi="Arial" w:cs="Arial"/>
                <w:sz w:val="20"/>
                <w:szCs w:val="20"/>
              </w:rPr>
              <w:t>a</w:t>
            </w:r>
            <w:proofErr w:type="gramEnd"/>
            <w:r w:rsidRPr="006453D6">
              <w:rPr>
                <w:rFonts w:ascii="Arial" w:eastAsia="Times New Roman" w:hAnsi="Arial" w:cs="Arial"/>
                <w:sz w:val="20"/>
                <w:szCs w:val="20"/>
              </w:rPr>
              <w:t xml:space="preserve"> ispitivanje SRPS-u G. C6.502. Cevi montirati po upustvu proizvođača. Sve komplet montirano i isprobano plaća se prema prečniku i to: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50 / 250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50 / 500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50 / 1000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50 / 2000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75 / 250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75 / 500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75 / 1000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75 / 2000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110 / 250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110 / 500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110 / 1000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110 / 2000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110 revizija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125 revizija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DN 160 revizija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50 / 90 koleno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50 / 45 koleno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360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75 / 90 koleno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75 / 45 koleno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110 / 90 koleno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110 / 45 koleno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50/50/45 racva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75/50/45 racva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75/75/45 racva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110/50/45 racva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15</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110/75/45 racva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110/110/45 racva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14</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125/110 redukcija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110/75 redukcija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75/50 redukcija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pomoćnog materijala za montažu i kačenje kanalizacionih cevi. Paušalno 20% od pozicije cevi.</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11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zvučne izolacije za kanalizacione cevi. Izolacija se izvodi u dogovoru sa arhitektom i nadzornim organom u slučaju da je to potrebno. Ostale mere smanjenja buke nisu obuhvaćene pozicijom.</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30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ND100mm i  ND125mm</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28</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67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lastRenderedPageBreak/>
              <w:t>5</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kanalizacionih </w:t>
            </w:r>
            <w:proofErr w:type="gramStart"/>
            <w:r w:rsidRPr="006453D6">
              <w:rPr>
                <w:rFonts w:ascii="Arial" w:eastAsia="Times New Roman" w:hAnsi="Arial" w:cs="Arial"/>
                <w:sz w:val="20"/>
                <w:szCs w:val="20"/>
              </w:rPr>
              <w:t>podnih  rešetki</w:t>
            </w:r>
            <w:proofErr w:type="gramEnd"/>
            <w:r w:rsidRPr="006453D6">
              <w:rPr>
                <w:rFonts w:ascii="Arial" w:eastAsia="Times New Roman" w:hAnsi="Arial" w:cs="Arial"/>
                <w:sz w:val="20"/>
                <w:szCs w:val="20"/>
              </w:rPr>
              <w:t xml:space="preserve">  sa hromiranim ramom i rešetkom, vertikalan priključak. Tačan položaj slivnika utvrditi pre montaže sa arhitektom. Ugrađivanje podnih rešetki vršiti uz ostvarivanje vodonepropusne veze sa hidroizolacijom poda na mestima gde je probija materijal. Slivnici su opremljeni tzv. </w:t>
            </w:r>
            <w:proofErr w:type="gramStart"/>
            <w:r w:rsidRPr="006453D6">
              <w:rPr>
                <w:rFonts w:ascii="Arial" w:eastAsia="Times New Roman" w:hAnsi="Arial" w:cs="Arial"/>
                <w:sz w:val="20"/>
                <w:szCs w:val="20"/>
              </w:rPr>
              <w:t>suvim</w:t>
            </w:r>
            <w:proofErr w:type="gramEnd"/>
            <w:r w:rsidRPr="006453D6">
              <w:rPr>
                <w:rFonts w:ascii="Arial" w:eastAsia="Times New Roman" w:hAnsi="Arial" w:cs="Arial"/>
                <w:sz w:val="20"/>
                <w:szCs w:val="20"/>
              </w:rPr>
              <w:t xml:space="preserve"> sifonom za sprečavanja širenja neprijatnih mirisa u slučaju nestanka vode u sifonu, proizvođač Hutterer-Lechner.   </w:t>
            </w:r>
            <w:r w:rsidRPr="006453D6">
              <w:rPr>
                <w:rFonts w:ascii="Arial" w:eastAsia="Times New Roman" w:hAnsi="Arial" w:cs="Arial"/>
                <w:sz w:val="20"/>
                <w:szCs w:val="20"/>
              </w:rPr>
              <w:br/>
              <w:t xml:space="preserve">Obračunava se po komplet ugrađenom i ispitanom slivniku a prema prečniku i to: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roofErr w:type="gramStart"/>
            <w:r w:rsidRPr="006453D6">
              <w:rPr>
                <w:rFonts w:ascii="Arial" w:eastAsia="Times New Roman" w:hAnsi="Arial" w:cs="Arial"/>
                <w:sz w:val="20"/>
                <w:szCs w:val="20"/>
              </w:rPr>
              <w:t>slivnik</w:t>
            </w:r>
            <w:proofErr w:type="gramEnd"/>
            <w:r w:rsidRPr="006453D6">
              <w:rPr>
                <w:rFonts w:ascii="Arial" w:eastAsia="Times New Roman" w:hAnsi="Arial" w:cs="Arial"/>
                <w:sz w:val="20"/>
                <w:szCs w:val="20"/>
              </w:rPr>
              <w:t xml:space="preserve"> </w:t>
            </w:r>
            <w:r w:rsidRPr="006453D6">
              <w:rPr>
                <w:rFonts w:ascii="Cambria Math" w:eastAsia="Times New Roman" w:hAnsi="Cambria Math" w:cs="Cambria Math"/>
                <w:sz w:val="20"/>
                <w:szCs w:val="20"/>
              </w:rPr>
              <w:t>∅</w:t>
            </w:r>
            <w:r w:rsidRPr="006453D6">
              <w:rPr>
                <w:rFonts w:ascii="Arial" w:eastAsia="Times New Roman" w:hAnsi="Arial" w:cs="Arial"/>
                <w:sz w:val="20"/>
                <w:szCs w:val="20"/>
              </w:rPr>
              <w:t>50- podni-vertikalan.</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15</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slivnik </w:t>
            </w:r>
            <w:r w:rsidRPr="006453D6">
              <w:rPr>
                <w:rFonts w:ascii="Cambria Math" w:eastAsia="Times New Roman" w:hAnsi="Cambria Math" w:cs="Cambria Math"/>
                <w:sz w:val="20"/>
                <w:szCs w:val="20"/>
              </w:rPr>
              <w:t>∅</w:t>
            </w:r>
            <w:r w:rsidRPr="006453D6">
              <w:rPr>
                <w:rFonts w:ascii="Arial" w:eastAsia="Times New Roman" w:hAnsi="Arial" w:cs="Arial"/>
                <w:sz w:val="20"/>
                <w:szCs w:val="20"/>
              </w:rPr>
              <w:t>50- podni-horizontalan</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02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kišne kanalizacione rešetke sa elektricnim grejačem, DN110 proizvođač Hutterer-Lechner. Obračunava se po komplet ugrađenom i ispitanom slivniku a prema prečniku i to: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slivnik </w:t>
            </w:r>
            <w:r w:rsidRPr="006453D6">
              <w:rPr>
                <w:rFonts w:ascii="Cambria Math" w:eastAsia="Times New Roman" w:hAnsi="Cambria Math" w:cs="Cambria Math"/>
                <w:sz w:val="20"/>
                <w:szCs w:val="20"/>
              </w:rPr>
              <w:t>∅</w:t>
            </w:r>
            <w:r w:rsidRPr="006453D6">
              <w:rPr>
                <w:rFonts w:ascii="Arial" w:eastAsia="Times New Roman" w:hAnsi="Arial" w:cs="Arial"/>
                <w:sz w:val="20"/>
                <w:szCs w:val="20"/>
              </w:rPr>
              <w:t>110 vertikalan</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84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PVC ventilacionih glava sa zaštitnom kragnom od istog materijala. Pod montaže ventilacione glave podrazumevaju se sledeće operacije. Doprema vent. </w:t>
            </w:r>
            <w:proofErr w:type="gramStart"/>
            <w:r w:rsidRPr="006453D6">
              <w:rPr>
                <w:rFonts w:ascii="Arial" w:eastAsia="Times New Roman" w:hAnsi="Arial" w:cs="Arial"/>
                <w:sz w:val="20"/>
                <w:szCs w:val="20"/>
              </w:rPr>
              <w:t>glave</w:t>
            </w:r>
            <w:proofErr w:type="gramEnd"/>
            <w:r w:rsidRPr="006453D6">
              <w:rPr>
                <w:rFonts w:ascii="Arial" w:eastAsia="Times New Roman" w:hAnsi="Arial" w:cs="Arial"/>
                <w:sz w:val="20"/>
                <w:szCs w:val="20"/>
              </w:rPr>
              <w:t xml:space="preserve"> do mesta ugradnje montaža podložnog lima koji se mora postaviti ispod krovnog pokrivača. Spoj vent. </w:t>
            </w:r>
            <w:proofErr w:type="gramStart"/>
            <w:r w:rsidRPr="006453D6">
              <w:rPr>
                <w:rFonts w:ascii="Arial" w:eastAsia="Times New Roman" w:hAnsi="Arial" w:cs="Arial"/>
                <w:sz w:val="20"/>
                <w:szCs w:val="20"/>
              </w:rPr>
              <w:t>glave</w:t>
            </w:r>
            <w:proofErr w:type="gramEnd"/>
            <w:r w:rsidRPr="006453D6">
              <w:rPr>
                <w:rFonts w:ascii="Arial" w:eastAsia="Times New Roman" w:hAnsi="Arial" w:cs="Arial"/>
                <w:sz w:val="20"/>
                <w:szCs w:val="20"/>
              </w:rPr>
              <w:t xml:space="preserve"> sa vertikalom izvršiti uz upotrebu gumenog zaptivača (dihtunga). Obračun po komadu a prema prečniku:</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 xml:space="preserve">110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xml:space="preserve">kom          </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66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PVC ventilacione glave sa nepovratnim ventilom, HL100. Za muški i ženski toalet u suterenu.</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110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xml:space="preserve">kom          </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81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liveno-gvozdenih šaht poklopaca. Poklopce postaviti na kotu regulisanog terena (poda) i fiksirati ih tako da ram poklopca bude nepokretan.                                                                  </w:t>
            </w:r>
          </w:p>
        </w:tc>
        <w:tc>
          <w:tcPr>
            <w:tcW w:w="99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Tip JUS-M.J6.226 Prečnik 600mm, nosivosti 250KN</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49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Ispitivanje kanalizacione mreže na vodonepropustivost i kvalitet upotrebljenog materijala.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606</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2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11</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Ispitivanje kanalizacione mreže na prohodnost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606</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46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Priključenje na kanalizacionu septičku jamu saglasno zahtevima JKP Vodovod</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single" w:sz="4" w:space="0" w:color="000000"/>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995" w:type="dxa"/>
            <w:tcBorders>
              <w:top w:val="nil"/>
              <w:left w:val="nil"/>
              <w:bottom w:val="single" w:sz="4" w:space="0" w:color="000000"/>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883"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00"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20"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 Kanalizacija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Vodovod</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Izrada priključka na postojeću gradsku vodovodnu mrežu saglasno zahtevima JKP Vodovod u kompletu sa potrebnim materijalom, a prema tehnilkim uslovima.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02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TPE 110 (DN100) cevi sa fazonskim kamadima i pomoćnim materijalom</w:t>
            </w:r>
            <w:proofErr w:type="gramStart"/>
            <w:r w:rsidRPr="006453D6">
              <w:rPr>
                <w:rFonts w:ascii="Arial" w:eastAsia="Times New Roman" w:hAnsi="Arial" w:cs="Arial"/>
                <w:sz w:val="20"/>
                <w:szCs w:val="20"/>
              </w:rPr>
              <w:t>,od</w:t>
            </w:r>
            <w:proofErr w:type="gramEnd"/>
            <w:r w:rsidRPr="006453D6">
              <w:rPr>
                <w:rFonts w:ascii="Arial" w:eastAsia="Times New Roman" w:hAnsi="Arial" w:cs="Arial"/>
                <w:sz w:val="20"/>
                <w:szCs w:val="20"/>
              </w:rPr>
              <w:t xml:space="preserve"> priključka na magistrali vodovod do piključne šahte sa vodomerima,       NP 20 bara.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140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88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čelično pocinkovanih vodovodnih cevi sa svim odgovarajućim fitinzima. Cevi moraju da odgovaraju JUS.C.B5. 225 a fitinzi JUS.M.B6 500-595. Cevi za zidove moraju biti pričvršćene dvostrukim obujmicama na svakih 1</w:t>
            </w:r>
            <w:proofErr w:type="gramStart"/>
            <w:r w:rsidRPr="006453D6">
              <w:rPr>
                <w:rFonts w:ascii="Arial" w:eastAsia="Times New Roman" w:hAnsi="Arial" w:cs="Arial"/>
                <w:sz w:val="20"/>
                <w:szCs w:val="20"/>
              </w:rPr>
              <w:t>,5</w:t>
            </w:r>
            <w:proofErr w:type="gramEnd"/>
            <w:r w:rsidRPr="006453D6">
              <w:rPr>
                <w:rFonts w:ascii="Arial" w:eastAsia="Times New Roman" w:hAnsi="Arial" w:cs="Arial"/>
                <w:sz w:val="20"/>
                <w:szCs w:val="20"/>
              </w:rPr>
              <w:t>-2,0 m. Cevi u zemlji i kroz konstrukciju moraju biti premazane jedanput bitulitom, zatim bitumenom i obavijene bituminiziranom jutom. Razvod u zidu obavezno izolovati "dekorodal" trakom ili filcom, tako da se izbegne svaki dodir sa malterom. Celokupna vodovodna instalacija pre zatvaranja žljebova i malterisanja mora biti ispitana na pritisak od 12 bara prema važećim propisima.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 xml:space="preserve">32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50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65</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3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montaža vodovodnih cevi u kompletu sa materijalom za kacenje, PP-R Aquatherm, Wavin ili sl. i fazonskih komada, za hladnu i toplu vodu sa davanjem spojivog materijala.  Pozicijom obuhvatiti </w:t>
            </w:r>
            <w:proofErr w:type="gramStart"/>
            <w:r w:rsidRPr="006453D6">
              <w:rPr>
                <w:rFonts w:ascii="Arial" w:eastAsia="Times New Roman" w:hAnsi="Arial" w:cs="Arial"/>
                <w:sz w:val="20"/>
                <w:szCs w:val="20"/>
              </w:rPr>
              <w:t>i  termoizolaciju</w:t>
            </w:r>
            <w:proofErr w:type="gramEnd"/>
            <w:r w:rsidRPr="006453D6">
              <w:rPr>
                <w:rFonts w:ascii="Arial" w:eastAsia="Times New Roman" w:hAnsi="Arial" w:cs="Arial"/>
                <w:sz w:val="20"/>
                <w:szCs w:val="20"/>
              </w:rPr>
              <w:t xml:space="preserve"> sa parnom branom, debljine 6-9mm. Razvodna mreža mora biti tako fiksirana da rozetne ventila i baterija budu potpuno ravne sa fiksnom površinom zida. Svi otvori na mreži moraju biti zatvoreni propisnim čepovima do ugradnje armature. Plaća se po m cevi mereno po osovini cevi a prema prečniku i to: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NP20 </w:t>
            </w:r>
            <w:r w:rsidRPr="006453D6">
              <w:rPr>
                <w:rFonts w:ascii="Cambria Math" w:eastAsia="Times New Roman" w:hAnsi="Cambria Math" w:cs="Cambria Math"/>
                <w:sz w:val="20"/>
                <w:szCs w:val="20"/>
              </w:rPr>
              <w:t>∅</w:t>
            </w:r>
            <w:r w:rsidRPr="006453D6">
              <w:rPr>
                <w:rFonts w:ascii="Arial" w:eastAsia="Times New Roman" w:hAnsi="Arial" w:cs="Arial"/>
                <w:sz w:val="20"/>
                <w:szCs w:val="20"/>
              </w:rPr>
              <w:t>20 mm</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280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NP20 </w:t>
            </w:r>
            <w:r w:rsidRPr="006453D6">
              <w:rPr>
                <w:rFonts w:ascii="Cambria Math" w:eastAsia="Times New Roman" w:hAnsi="Cambria Math" w:cs="Cambria Math"/>
                <w:sz w:val="20"/>
                <w:szCs w:val="20"/>
              </w:rPr>
              <w:t>∅</w:t>
            </w:r>
            <w:r w:rsidRPr="006453D6">
              <w:rPr>
                <w:rFonts w:ascii="Arial" w:eastAsia="Times New Roman" w:hAnsi="Arial" w:cs="Arial"/>
                <w:sz w:val="20"/>
                <w:szCs w:val="20"/>
              </w:rPr>
              <w:t>25 mm</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132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NP20 </w:t>
            </w:r>
            <w:r w:rsidRPr="006453D6">
              <w:rPr>
                <w:rFonts w:ascii="Cambria Math" w:eastAsia="Times New Roman" w:hAnsi="Cambria Math" w:cs="Cambria Math"/>
                <w:sz w:val="20"/>
                <w:szCs w:val="20"/>
              </w:rPr>
              <w:t>∅</w:t>
            </w:r>
            <w:r w:rsidRPr="006453D6">
              <w:rPr>
                <w:rFonts w:ascii="Arial" w:eastAsia="Times New Roman" w:hAnsi="Arial" w:cs="Arial"/>
                <w:sz w:val="20"/>
                <w:szCs w:val="20"/>
              </w:rPr>
              <w:t>32 mm</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304</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NP20 </w:t>
            </w:r>
            <w:r w:rsidRPr="006453D6">
              <w:rPr>
                <w:rFonts w:ascii="Cambria Math" w:eastAsia="Times New Roman" w:hAnsi="Cambria Math" w:cs="Cambria Math"/>
                <w:sz w:val="20"/>
                <w:szCs w:val="20"/>
              </w:rPr>
              <w:t>∅</w:t>
            </w:r>
            <w:r w:rsidRPr="006453D6">
              <w:rPr>
                <w:rFonts w:ascii="Arial" w:eastAsia="Times New Roman" w:hAnsi="Arial" w:cs="Arial"/>
                <w:sz w:val="20"/>
                <w:szCs w:val="20"/>
              </w:rPr>
              <w:t>40 mm</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NP20 </w:t>
            </w:r>
            <w:r w:rsidRPr="006453D6">
              <w:rPr>
                <w:rFonts w:ascii="Cambria Math" w:eastAsia="Times New Roman" w:hAnsi="Cambria Math" w:cs="Cambria Math"/>
                <w:sz w:val="20"/>
                <w:szCs w:val="20"/>
              </w:rPr>
              <w:t>∅</w:t>
            </w:r>
            <w:r w:rsidRPr="006453D6">
              <w:rPr>
                <w:rFonts w:ascii="Arial" w:eastAsia="Times New Roman" w:hAnsi="Arial" w:cs="Arial"/>
                <w:sz w:val="20"/>
                <w:szCs w:val="20"/>
              </w:rPr>
              <w:t>50 mm</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25</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7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montaža kućnog višemlaznog propelernog vodomera za hladnu vodu, sa mokrim mehanizmom, "INSA" Beograd (ugradjnja u vodomernom šahtu). Maksimalna temperatura vode je do +40 C, za nazivni pritisak NP16 klasa A.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Prečnika 3" (DN80). Voltmanovi vodomer tip VPI li ekvivalentno.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Prečnika 2" (DN50). Kombinovani vodomer tip VWV-S3 ili ekvivalentno.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hvatača nečistoće za zaštitu vodomera NP10</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Prečnika 2 1/2"  (DN65)</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komplet</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montaža regulatora pritiska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Prečnika 2".</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ručnog regulacionog ventila, sa drenažnim slavinom NP16</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70"/>
        </w:trPr>
        <w:tc>
          <w:tcPr>
            <w:tcW w:w="6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Prečnika 1/2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ravnog zapornog ventila, sa drenažnim slavinom NP16</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70"/>
        </w:trPr>
        <w:tc>
          <w:tcPr>
            <w:tcW w:w="6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Prečnika 3/4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70"/>
        </w:trPr>
        <w:tc>
          <w:tcPr>
            <w:tcW w:w="6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Prečnika 1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70"/>
        </w:trPr>
        <w:tc>
          <w:tcPr>
            <w:tcW w:w="6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Prečnika 2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70"/>
        </w:trPr>
        <w:tc>
          <w:tcPr>
            <w:tcW w:w="6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Prečnika 3"</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propusnih ventila za ugradnju u sanitarne čvorove. Uložak ventila je mesingani, a telo u skladu sa vrstom cevi (fluidterm</w:t>
            </w:r>
            <w:proofErr w:type="gramStart"/>
            <w:r w:rsidRPr="006453D6">
              <w:rPr>
                <w:rFonts w:ascii="Arial" w:eastAsia="Times New Roman" w:hAnsi="Arial" w:cs="Arial"/>
                <w:sz w:val="20"/>
                <w:szCs w:val="20"/>
              </w:rPr>
              <w:t>)  sa</w:t>
            </w:r>
            <w:proofErr w:type="gramEnd"/>
            <w:r w:rsidRPr="006453D6">
              <w:rPr>
                <w:rFonts w:ascii="Arial" w:eastAsia="Times New Roman" w:hAnsi="Arial" w:cs="Arial"/>
                <w:sz w:val="20"/>
                <w:szCs w:val="20"/>
              </w:rPr>
              <w:t xml:space="preserve"> kapom i rozetnom.</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15 propusni sa kapom i rozetnom (na ulazu u kupatilo)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20 propusni sa kapom i rozetnom (na ulazu u kupatilo)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02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11</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zidnog požarnog hidranta:  ø52 mm sa mlaznicom, crevom od trevire dužine 15m, ventilom DN50 i metalnom kutijom. Kutija mora biti vidno obojena i sa euro ručkom. Proizvodnja "</w:t>
            </w:r>
            <w:proofErr w:type="gramStart"/>
            <w:r w:rsidRPr="006453D6">
              <w:rPr>
                <w:rFonts w:ascii="Arial" w:eastAsia="Times New Roman" w:hAnsi="Arial" w:cs="Arial"/>
                <w:sz w:val="20"/>
                <w:szCs w:val="20"/>
              </w:rPr>
              <w:t>Vatrosprem "</w:t>
            </w:r>
            <w:proofErr w:type="gramEnd"/>
            <w:r w:rsidRPr="006453D6">
              <w:rPr>
                <w:rFonts w:ascii="Arial" w:eastAsia="Times New Roman" w:hAnsi="Arial" w:cs="Arial"/>
                <w:sz w:val="20"/>
                <w:szCs w:val="20"/>
              </w:rPr>
              <w:t xml:space="preserve"> ili slično.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57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podzemnog hidranta DN100 u kompletu sa samostojećim hidrantskim ormarom za podzemni hidrant. Dimenzije 1080x1080x150. Sadržaj: hidrantski nastavak B/2C (1kom), crevo fi52*15m (kom2), mlaznice fi52 (kom2), T ključ za podzemni hidrant, ključ ABC (1kom), ključ C (kom1).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02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13</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Pre puštanja mreže u eksploataciju izvršiti hlorisanje i ispiranje mreže, sa uzimanjem uzoraka vode koje ispituje zavod za zaštitu zdravlja                                   </w:t>
            </w:r>
            <w:r w:rsidRPr="006453D6">
              <w:rPr>
                <w:rFonts w:ascii="Arial" w:eastAsia="Times New Roman" w:hAnsi="Arial" w:cs="Arial"/>
                <w:sz w:val="20"/>
                <w:szCs w:val="20"/>
              </w:rPr>
              <w:br/>
              <w:t>Obračun po m cevne mreže</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781</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86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14</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Ispitivanje nepropustljivosti. Vrši se po hidrauličkim pritiskom koji je dva puta veći od redovnog radnog pritiska na mestu priključka </w:t>
            </w:r>
            <w:proofErr w:type="gramStart"/>
            <w:r w:rsidRPr="006453D6">
              <w:rPr>
                <w:rFonts w:ascii="Arial" w:eastAsia="Times New Roman" w:hAnsi="Arial" w:cs="Arial"/>
                <w:sz w:val="20"/>
                <w:szCs w:val="20"/>
              </w:rPr>
              <w:t>a</w:t>
            </w:r>
            <w:proofErr w:type="gramEnd"/>
            <w:r w:rsidRPr="006453D6">
              <w:rPr>
                <w:rFonts w:ascii="Arial" w:eastAsia="Times New Roman" w:hAnsi="Arial" w:cs="Arial"/>
                <w:sz w:val="20"/>
                <w:szCs w:val="20"/>
              </w:rPr>
              <w:t xml:space="preserve"> iznosi najmanje 12 bara. Instalacija se ostavlja pod pritiskom sve dok se ne pregledaju svi delovi instalacije, a najmanje 10min. Pritisak se meri na najnižem mestu instalacije. Na instalaciji se ispituje nepropustljivost i kvalitet upotrebljenog materijala.Plaća se po m cevne mreže.</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781</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single" w:sz="4" w:space="0" w:color="000000"/>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995" w:type="dxa"/>
            <w:tcBorders>
              <w:top w:val="nil"/>
              <w:left w:val="nil"/>
              <w:bottom w:val="single" w:sz="4" w:space="0" w:color="000000"/>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883"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00" w:type="dxa"/>
            <w:tcBorders>
              <w:top w:val="nil"/>
              <w:left w:val="nil"/>
              <w:bottom w:val="single" w:sz="4" w:space="0" w:color="000000"/>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20"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 Vodovod</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Sanitarni objekti i galanterija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370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konzolne WC šolje komplet sa ugradbenim vodokotlićem GEBERIT-duofix (šolja, vodokotlić, daska, komplet armatura za vezu na vodovod) sa svim pripadajućim delovima po izboru Investitora. </w:t>
            </w:r>
            <w:r w:rsidRPr="006453D6">
              <w:rPr>
                <w:rFonts w:ascii="Arial" w:eastAsia="Times New Roman" w:hAnsi="Arial" w:cs="Arial"/>
                <w:sz w:val="20"/>
                <w:szCs w:val="20"/>
              </w:rPr>
              <w:br w:type="page"/>
              <w:t xml:space="preserve">MATERIJAL:                                                                   </w:t>
            </w:r>
            <w:r w:rsidRPr="006453D6">
              <w:rPr>
                <w:rFonts w:ascii="Arial" w:eastAsia="Times New Roman" w:hAnsi="Arial" w:cs="Arial"/>
                <w:sz w:val="20"/>
                <w:szCs w:val="20"/>
              </w:rPr>
              <w:br w:type="page"/>
              <w:t xml:space="preserve">-WC šolja od sanitarne keramike boje po izboru projektanta arh. </w:t>
            </w:r>
            <w:proofErr w:type="gramStart"/>
            <w:r w:rsidRPr="006453D6">
              <w:rPr>
                <w:rFonts w:ascii="Arial" w:eastAsia="Times New Roman" w:hAnsi="Arial" w:cs="Arial"/>
                <w:sz w:val="20"/>
                <w:szCs w:val="20"/>
              </w:rPr>
              <w:t>građ</w:t>
            </w:r>
            <w:proofErr w:type="gramEnd"/>
            <w:r w:rsidRPr="006453D6">
              <w:rPr>
                <w:rFonts w:ascii="Arial" w:eastAsia="Times New Roman" w:hAnsi="Arial" w:cs="Arial"/>
                <w:sz w:val="20"/>
                <w:szCs w:val="20"/>
              </w:rPr>
              <w:t xml:space="preserve">. </w:t>
            </w:r>
            <w:proofErr w:type="gramStart"/>
            <w:r w:rsidRPr="006453D6">
              <w:rPr>
                <w:rFonts w:ascii="Arial" w:eastAsia="Times New Roman" w:hAnsi="Arial" w:cs="Arial"/>
                <w:sz w:val="20"/>
                <w:szCs w:val="20"/>
              </w:rPr>
              <w:t>dela</w:t>
            </w:r>
            <w:proofErr w:type="gramEnd"/>
            <w:r w:rsidRPr="006453D6">
              <w:rPr>
                <w:rFonts w:ascii="Arial" w:eastAsia="Times New Roman" w:hAnsi="Arial" w:cs="Arial"/>
                <w:sz w:val="20"/>
                <w:szCs w:val="20"/>
              </w:rPr>
              <w:t xml:space="preserve"> sa spojevima materijalom i opremom za ugradnju.   </w:t>
            </w:r>
            <w:r w:rsidRPr="006453D6">
              <w:rPr>
                <w:rFonts w:ascii="Arial" w:eastAsia="Times New Roman" w:hAnsi="Arial" w:cs="Arial"/>
                <w:sz w:val="20"/>
                <w:szCs w:val="20"/>
              </w:rPr>
              <w:br w:type="page"/>
              <w:t xml:space="preserve">-Vodokotlić </w:t>
            </w:r>
            <w:proofErr w:type="gramStart"/>
            <w:r w:rsidRPr="006453D6">
              <w:rPr>
                <w:rFonts w:ascii="Arial" w:eastAsia="Times New Roman" w:hAnsi="Arial" w:cs="Arial"/>
                <w:sz w:val="20"/>
                <w:szCs w:val="20"/>
              </w:rPr>
              <w:t>je  sa</w:t>
            </w:r>
            <w:proofErr w:type="gramEnd"/>
            <w:r w:rsidRPr="006453D6">
              <w:rPr>
                <w:rFonts w:ascii="Arial" w:eastAsia="Times New Roman" w:hAnsi="Arial" w:cs="Arial"/>
                <w:sz w:val="20"/>
                <w:szCs w:val="20"/>
              </w:rPr>
              <w:t xml:space="preserve"> pripadajućom armaturom N.P.9.JUS.U.N5.170 klase A                       </w:t>
            </w:r>
            <w:r w:rsidRPr="006453D6">
              <w:rPr>
                <w:rFonts w:ascii="Arial" w:eastAsia="Times New Roman" w:hAnsi="Arial" w:cs="Arial"/>
                <w:sz w:val="20"/>
                <w:szCs w:val="20"/>
              </w:rPr>
              <w:br w:type="page"/>
              <w:t xml:space="preserve"> -Ugaoni ventil f-1/2" sa hromiranom kapom i rozetom.  </w:t>
            </w:r>
            <w:r w:rsidRPr="006453D6">
              <w:rPr>
                <w:rFonts w:ascii="Arial" w:eastAsia="Times New Roman" w:hAnsi="Arial" w:cs="Arial"/>
                <w:sz w:val="20"/>
                <w:szCs w:val="20"/>
              </w:rPr>
              <w:br w:type="page"/>
              <w:t xml:space="preserve">-Daska za WC šolju (od plastike)                            </w:t>
            </w:r>
            <w:r w:rsidRPr="006453D6">
              <w:rPr>
                <w:rFonts w:ascii="Arial" w:eastAsia="Times New Roman" w:hAnsi="Arial" w:cs="Arial"/>
                <w:sz w:val="20"/>
                <w:szCs w:val="20"/>
              </w:rPr>
              <w:br w:type="page"/>
              <w:t>-Držač toaletnog papira sa potrebnim priborom za ugradnju.Sve komplet montirano.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standardne</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za invalide</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78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lastRenderedPageBreak/>
              <w:t>2</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umivaonika boje po izboru Investitora.  IDEAL STANDARD u kompletu sa: </w:t>
            </w:r>
            <w:r w:rsidRPr="006453D6">
              <w:rPr>
                <w:rFonts w:ascii="Arial" w:eastAsia="Times New Roman" w:hAnsi="Arial" w:cs="Arial"/>
                <w:sz w:val="20"/>
                <w:szCs w:val="20"/>
              </w:rPr>
              <w:br/>
              <w:t>-stojećom baterijom za hladnu i toplu vodu HANSGROHE</w:t>
            </w:r>
            <w:r w:rsidRPr="006453D6">
              <w:rPr>
                <w:rFonts w:ascii="Arial" w:eastAsia="Times New Roman" w:hAnsi="Arial" w:cs="Arial"/>
                <w:sz w:val="20"/>
                <w:szCs w:val="20"/>
              </w:rPr>
              <w:br/>
              <w:t xml:space="preserve">-2kom ugaoni regulacioni ventil (DN15, NP10), </w:t>
            </w:r>
            <w:r w:rsidRPr="006453D6">
              <w:rPr>
                <w:rFonts w:ascii="Arial" w:eastAsia="Times New Roman" w:hAnsi="Arial" w:cs="Arial"/>
                <w:sz w:val="20"/>
                <w:szCs w:val="20"/>
              </w:rPr>
              <w:br/>
              <w:t xml:space="preserve">-2kom gibke cevi (za povezivanje na bateriju) </w:t>
            </w:r>
            <w:r w:rsidRPr="006453D6">
              <w:rPr>
                <w:rFonts w:ascii="Arial" w:eastAsia="Times New Roman" w:hAnsi="Arial" w:cs="Arial"/>
                <w:sz w:val="20"/>
                <w:szCs w:val="20"/>
              </w:rPr>
              <w:br/>
              <w:t xml:space="preserve">-sifonom od mesinga prečnika 50mm sa rozetom.  </w:t>
            </w:r>
            <w:r w:rsidRPr="006453D6">
              <w:rPr>
                <w:rFonts w:ascii="Arial" w:eastAsia="Times New Roman" w:hAnsi="Arial" w:cs="Arial"/>
                <w:sz w:val="20"/>
                <w:szCs w:val="20"/>
              </w:rPr>
              <w:br/>
              <w:t>Plaća se po komadu komplet montiranog umivaonika.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dim. 510/460-standardni</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za invalide</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02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tuš kabine sa kadom, boje po izboru Investitora, klase A. Sifon proizvođača Hutterer-Lechner prečnika 50mm. Plaća se po komadu komplet montirane kabine.Dimenzije potvrditi pre nabavke.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roofErr w:type="gramStart"/>
            <w:r w:rsidRPr="006453D6">
              <w:rPr>
                <w:rFonts w:ascii="Arial" w:eastAsia="Times New Roman" w:hAnsi="Arial" w:cs="Arial"/>
                <w:sz w:val="20"/>
                <w:szCs w:val="20"/>
              </w:rPr>
              <w:t>dim</w:t>
            </w:r>
            <w:proofErr w:type="gramEnd"/>
            <w:r w:rsidRPr="006453D6">
              <w:rPr>
                <w:rFonts w:ascii="Arial" w:eastAsia="Times New Roman" w:hAnsi="Arial" w:cs="Arial"/>
                <w:sz w:val="20"/>
                <w:szCs w:val="20"/>
              </w:rPr>
              <w:t>. 90/90. (lučne/kvadratne)</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66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konzolnog pisoara </w:t>
            </w:r>
            <w:proofErr w:type="gramStart"/>
            <w:r w:rsidRPr="006453D6">
              <w:rPr>
                <w:rFonts w:ascii="Arial" w:eastAsia="Times New Roman" w:hAnsi="Arial" w:cs="Arial"/>
                <w:sz w:val="20"/>
                <w:szCs w:val="20"/>
              </w:rPr>
              <w:t>komplet  sa</w:t>
            </w:r>
            <w:proofErr w:type="gramEnd"/>
            <w:r w:rsidRPr="006453D6">
              <w:rPr>
                <w:rFonts w:ascii="Arial" w:eastAsia="Times New Roman" w:hAnsi="Arial" w:cs="Arial"/>
                <w:sz w:val="20"/>
                <w:szCs w:val="20"/>
              </w:rPr>
              <w:t xml:space="preserve"> svim pripadajućim delovima po izboru Investitora. </w:t>
            </w:r>
            <w:r w:rsidRPr="006453D6">
              <w:rPr>
                <w:rFonts w:ascii="Arial" w:eastAsia="Times New Roman" w:hAnsi="Arial" w:cs="Arial"/>
                <w:sz w:val="20"/>
                <w:szCs w:val="20"/>
              </w:rPr>
              <w:br/>
              <w:t xml:space="preserve">MATERIJAL:                                                                   </w:t>
            </w:r>
            <w:r w:rsidRPr="006453D6">
              <w:rPr>
                <w:rFonts w:ascii="Arial" w:eastAsia="Times New Roman" w:hAnsi="Arial" w:cs="Arial"/>
                <w:sz w:val="20"/>
                <w:szCs w:val="20"/>
              </w:rPr>
              <w:br/>
              <w:t xml:space="preserve">-pisoar od sanitarne keramike boje po izboru projektanta arh. </w:t>
            </w:r>
            <w:proofErr w:type="gramStart"/>
            <w:r w:rsidRPr="006453D6">
              <w:rPr>
                <w:rFonts w:ascii="Arial" w:eastAsia="Times New Roman" w:hAnsi="Arial" w:cs="Arial"/>
                <w:sz w:val="20"/>
                <w:szCs w:val="20"/>
              </w:rPr>
              <w:t>građ</w:t>
            </w:r>
            <w:proofErr w:type="gramEnd"/>
            <w:r w:rsidRPr="006453D6">
              <w:rPr>
                <w:rFonts w:ascii="Arial" w:eastAsia="Times New Roman" w:hAnsi="Arial" w:cs="Arial"/>
                <w:sz w:val="20"/>
                <w:szCs w:val="20"/>
              </w:rPr>
              <w:t xml:space="preserve">. </w:t>
            </w:r>
            <w:proofErr w:type="gramStart"/>
            <w:r w:rsidRPr="006453D6">
              <w:rPr>
                <w:rFonts w:ascii="Arial" w:eastAsia="Times New Roman" w:hAnsi="Arial" w:cs="Arial"/>
                <w:sz w:val="20"/>
                <w:szCs w:val="20"/>
              </w:rPr>
              <w:t>dela</w:t>
            </w:r>
            <w:proofErr w:type="gramEnd"/>
            <w:r w:rsidRPr="006453D6">
              <w:rPr>
                <w:rFonts w:ascii="Arial" w:eastAsia="Times New Roman" w:hAnsi="Arial" w:cs="Arial"/>
                <w:sz w:val="20"/>
                <w:szCs w:val="20"/>
              </w:rPr>
              <w:t xml:space="preserve"> sa spojevima materijalom i opremom za ugradnju.   -Ugaoni ventil f-1/2" sa hromiranom kapom i rozetom.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7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termostatske tuš baterije za hladnu i toplu vodu HANSGROHE,</w:t>
            </w:r>
            <w:r w:rsidRPr="006453D6">
              <w:rPr>
                <w:rFonts w:ascii="Arial" w:eastAsia="Times New Roman" w:hAnsi="Arial" w:cs="Arial"/>
                <w:sz w:val="20"/>
                <w:szCs w:val="20"/>
              </w:rPr>
              <w:br/>
              <w:t xml:space="preserve">-2kom ugaoni regulacioni ventil (DN15, NP10), </w:t>
            </w:r>
            <w:r w:rsidRPr="006453D6">
              <w:rPr>
                <w:rFonts w:ascii="Arial" w:eastAsia="Times New Roman" w:hAnsi="Arial" w:cs="Arial"/>
                <w:sz w:val="20"/>
                <w:szCs w:val="20"/>
              </w:rPr>
              <w:br/>
              <w:t>Plaća se po komadu komplet montirane baterije. Baterije se isporučuju I za zidane tuš kade.</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0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priključka sudopere na V i K. Pozicijom je obuhvaćeno: sudoperska stojeća baterija za toplu i hladnu vodu HANSGROHE, sa 2 kom ugaona regulaciona ventila (DN15, NP10) </w:t>
            </w:r>
            <w:proofErr w:type="gramStart"/>
            <w:r w:rsidRPr="006453D6">
              <w:rPr>
                <w:rFonts w:ascii="Arial" w:eastAsia="Times New Roman" w:hAnsi="Arial" w:cs="Arial"/>
                <w:sz w:val="20"/>
                <w:szCs w:val="20"/>
              </w:rPr>
              <w:t>i  2kom</w:t>
            </w:r>
            <w:proofErr w:type="gramEnd"/>
            <w:r w:rsidRPr="006453D6">
              <w:rPr>
                <w:rFonts w:ascii="Arial" w:eastAsia="Times New Roman" w:hAnsi="Arial" w:cs="Arial"/>
                <w:sz w:val="20"/>
                <w:szCs w:val="20"/>
              </w:rPr>
              <w:t xml:space="preserve"> gibka creva (za povezivanje na bateriju).</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02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w:t>
            </w: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el. bojlera tipske proizvodnje, zapremine prema projektu. Plaća se po komadu komplet montiranog bojlera. Uz bojler je uracunat i sigurnosni ventil. Veličina bojlera: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50l, vertikalni (usaglasiti na mestu)</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sifona za sudoperu Plaća se po komadu komplet montiranog sifona.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14</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hromiranog držača rolo toalet papira i četke za WC šolju.</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34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ogledala dimenzija prema enterijeru.</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34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standardno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21</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34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za invalide</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34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11</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etažera iznad umivaonika.</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Isporuka i montaža niklovanog držača peškira pored umivaonika </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lastRenderedPageBreak/>
              <w:t>13</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trokadera u kompletu sa vodokotlićem i pripadajućom opremom.</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14</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vetilacionih kapa na krovu.</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7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15</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držača-šipki za invalidski toalet. Komplet obuhvata: dvojni držač-oslonac za lavabo, pokretan i nepokretan držač-oslonac za vc šolju (Rotpunkt, Ideal Standard ili sl.). Sve usaglasiti sa arhitektom i investitorom.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komplet</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single" w:sz="4" w:space="0" w:color="000000"/>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995" w:type="dxa"/>
            <w:tcBorders>
              <w:top w:val="nil"/>
              <w:left w:val="nil"/>
              <w:bottom w:val="single" w:sz="4" w:space="0" w:color="000000"/>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883"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00" w:type="dxa"/>
            <w:tcBorders>
              <w:top w:val="nil"/>
              <w:left w:val="nil"/>
              <w:bottom w:val="single" w:sz="4" w:space="0" w:color="000000"/>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20"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 Sanitarni objekti i galanterija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u w:val="single"/>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Ventilacija kupatila i toaleta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80"/>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ventilatora za kupatilo tip Silent ili sl., sa nepovratnim ventilom. Uključivanje i isključivanje ventilatora se vrši prekidačem za svetlo.</w:t>
            </w:r>
          </w:p>
        </w:tc>
        <w:tc>
          <w:tcPr>
            <w:tcW w:w="995"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520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plastičnih PVC cevi, dimenzija 125mm za ventilaciju toaleta. Cevi se isporučuju u kompletu sa svim fitingom i pomoćnim materijalom.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single" w:sz="4" w:space="0" w:color="000000"/>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995"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883"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00"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20" w:type="dxa"/>
            <w:tcBorders>
              <w:top w:val="nil"/>
              <w:left w:val="nil"/>
              <w:bottom w:val="single" w:sz="4" w:space="0" w:color="000000"/>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 Ventilacija kupatila i toaleta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31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4"/>
                <w:szCs w:val="24"/>
              </w:rPr>
            </w:pPr>
            <w:r w:rsidRPr="006453D6">
              <w:rPr>
                <w:rFonts w:ascii="Arial" w:eastAsia="Times New Roman" w:hAnsi="Arial" w:cs="Arial"/>
                <w:b/>
                <w:bCs/>
                <w:sz w:val="24"/>
                <w:szCs w:val="24"/>
              </w:rPr>
              <w:t>Rekapitulacija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31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4"/>
                <w:szCs w:val="24"/>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31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4"/>
                <w:szCs w:val="24"/>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Zemljani radovi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Betonski i zidarski radovi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Kanalizacija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Vodovod</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Sanitarni objekti i galanterija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Ventilacija kupatila i toaleta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pdv</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00"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520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r>
    </w:tbl>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numPr>
          <w:ilvl w:val="0"/>
          <w:numId w:val="32"/>
        </w:numPr>
        <w:contextualSpacing/>
      </w:pPr>
      <w:r w:rsidRPr="006453D6">
        <w:rPr>
          <w:rFonts w:ascii="Arial" w:eastAsia="Times New Roman" w:hAnsi="Arial" w:cs="Arial"/>
          <w:b/>
          <w:bCs/>
          <w:sz w:val="28"/>
          <w:szCs w:val="28"/>
        </w:rPr>
        <w:t>ELEKTRO- ENERGETSKE INSTALACIJE (II FAZA-PRVI DEO)</w:t>
      </w:r>
    </w:p>
    <w:tbl>
      <w:tblPr>
        <w:tblW w:w="10848" w:type="dxa"/>
        <w:jc w:val="center"/>
        <w:tblInd w:w="98" w:type="dxa"/>
        <w:tblLayout w:type="fixed"/>
        <w:tblLook w:val="04A0" w:firstRow="1" w:lastRow="0" w:firstColumn="1" w:lastColumn="0" w:noHBand="0" w:noVBand="1"/>
      </w:tblPr>
      <w:tblGrid>
        <w:gridCol w:w="600"/>
        <w:gridCol w:w="4760"/>
        <w:gridCol w:w="821"/>
        <w:gridCol w:w="21"/>
        <w:gridCol w:w="936"/>
        <w:gridCol w:w="54"/>
        <w:gridCol w:w="990"/>
        <w:gridCol w:w="121"/>
        <w:gridCol w:w="1332"/>
        <w:gridCol w:w="1213"/>
      </w:tblGrid>
      <w:tr w:rsidR="006453D6" w:rsidRPr="006453D6" w:rsidTr="006453D6">
        <w:trPr>
          <w:trHeight w:val="1962"/>
          <w:jc w:val="center"/>
        </w:trPr>
        <w:tc>
          <w:tcPr>
            <w:tcW w:w="600" w:type="dxa"/>
            <w:tcBorders>
              <w:top w:val="nil"/>
            </w:tcBorders>
            <w:shd w:val="clear" w:color="auto" w:fill="auto"/>
            <w:noWrap/>
            <w:vAlign w:val="bottom"/>
            <w:hideMark/>
          </w:tcPr>
          <w:p w:rsidR="006453D6" w:rsidRPr="006453D6" w:rsidRDefault="006453D6" w:rsidP="006453D6">
            <w:pPr>
              <w:widowControl/>
            </w:pPr>
            <w:r w:rsidRPr="006453D6">
              <w:lastRenderedPageBreak/>
              <w:t> </w:t>
            </w:r>
          </w:p>
        </w:tc>
        <w:tc>
          <w:tcPr>
            <w:tcW w:w="5602" w:type="dxa"/>
            <w:gridSpan w:val="3"/>
            <w:tcBorders>
              <w:top w:val="nil"/>
            </w:tcBorders>
            <w:shd w:val="clear" w:color="auto" w:fill="auto"/>
            <w:vAlign w:val="bottom"/>
            <w:hideMark/>
          </w:tcPr>
          <w:p w:rsidR="006453D6" w:rsidRPr="006453D6" w:rsidRDefault="006453D6" w:rsidP="006453D6">
            <w:pPr>
              <w:widowControl/>
            </w:pPr>
            <w:r w:rsidRPr="006453D6">
              <w:t xml:space="preserve">Ovim Predmerom predviđa se isporuka opreme </w:t>
            </w:r>
            <w:proofErr w:type="gramStart"/>
            <w:r w:rsidRPr="006453D6">
              <w:t>i  materijala</w:t>
            </w:r>
            <w:proofErr w:type="gramEnd"/>
            <w:r w:rsidRPr="006453D6">
              <w:t xml:space="preserve"> navedenih u pozicijama kao i svog sitnog nespecificiranog materijala potrebnog za kompletnu izradu i montažu, kako je to navedeno u pojedinim pozicijama, ispitivanje i puštanje u ispravan rad kao i dovođenje u ispravno-prvobitno stanje svih oštećenih mesta na već navedenim radovima i konstrukcijama.</w:t>
            </w:r>
          </w:p>
        </w:tc>
        <w:tc>
          <w:tcPr>
            <w:tcW w:w="990" w:type="dxa"/>
            <w:gridSpan w:val="2"/>
            <w:tcBorders>
              <w:top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tcBorders>
            <w:shd w:val="clear" w:color="auto" w:fill="auto"/>
            <w:noWrap/>
            <w:vAlign w:val="bottom"/>
            <w:hideMark/>
          </w:tcPr>
          <w:p w:rsidR="006453D6" w:rsidRPr="006453D6" w:rsidRDefault="006453D6" w:rsidP="006453D6">
            <w:pPr>
              <w:widowControl/>
            </w:pPr>
          </w:p>
        </w:tc>
        <w:tc>
          <w:tcPr>
            <w:tcW w:w="1453" w:type="dxa"/>
            <w:gridSpan w:val="2"/>
            <w:tcBorders>
              <w:top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116"/>
          <w:jc w:val="center"/>
        </w:trPr>
        <w:tc>
          <w:tcPr>
            <w:tcW w:w="600" w:type="dxa"/>
            <w:tcBorders>
              <w:top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tcBorders>
            <w:shd w:val="clear" w:color="auto" w:fill="auto"/>
            <w:hideMark/>
          </w:tcPr>
          <w:p w:rsidR="006453D6" w:rsidRPr="006453D6" w:rsidRDefault="006453D6" w:rsidP="006453D6">
            <w:pPr>
              <w:widowControl/>
            </w:pPr>
            <w:r w:rsidRPr="006453D6">
              <w:t>Sav upotrebljeni materijal mora biti od prvoklasnog kvaliteta i odgovarati standardima. Svi radovi moraju biti izvedeni sa stručnom radnom snagom, a u potpunosti prema jugoslovenskim tehničkim propisima važećim za predmetne vrste radova.</w:t>
            </w:r>
          </w:p>
        </w:tc>
        <w:tc>
          <w:tcPr>
            <w:tcW w:w="990" w:type="dxa"/>
            <w:gridSpan w:val="2"/>
            <w:tcBorders>
              <w:top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tcBorders>
            <w:shd w:val="clear" w:color="auto" w:fill="auto"/>
            <w:noWrap/>
            <w:vAlign w:val="bottom"/>
            <w:hideMark/>
          </w:tcPr>
          <w:p w:rsidR="006453D6" w:rsidRPr="006453D6" w:rsidRDefault="006453D6" w:rsidP="006453D6">
            <w:pPr>
              <w:widowControl/>
            </w:pPr>
            <w:r w:rsidRPr="006453D6">
              <w:t> </w:t>
            </w:r>
          </w:p>
        </w:tc>
        <w:tc>
          <w:tcPr>
            <w:tcW w:w="1453" w:type="dxa"/>
            <w:gridSpan w:val="2"/>
            <w:tcBorders>
              <w:top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530"/>
          <w:jc w:val="center"/>
        </w:trPr>
        <w:tc>
          <w:tcPr>
            <w:tcW w:w="600" w:type="dxa"/>
            <w:tcBorders>
              <w:top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tcBorders>
            <w:shd w:val="clear" w:color="auto" w:fill="auto"/>
            <w:vAlign w:val="bottom"/>
            <w:hideMark/>
          </w:tcPr>
          <w:p w:rsidR="006453D6" w:rsidRPr="006453D6" w:rsidRDefault="006453D6" w:rsidP="006453D6">
            <w:pPr>
              <w:widowControl/>
            </w:pPr>
            <w:r w:rsidRPr="006453D6">
              <w:t>U cenu se uračunava cena svog navedenog materijala u pozicijama i cena montažnog nespecificiranog materijala, cena radne snage i svi porezi i doprinosi i rad. Cena uključuje i izradu sve eventualno potrebne radioničke dokumentacije, ispitivanje i puštanje u ispravan rad svih elemenata instalacija navedenih u pozicijama.</w:t>
            </w:r>
          </w:p>
        </w:tc>
        <w:tc>
          <w:tcPr>
            <w:tcW w:w="990" w:type="dxa"/>
            <w:gridSpan w:val="2"/>
            <w:tcBorders>
              <w:top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tcBorders>
            <w:shd w:val="clear" w:color="auto" w:fill="auto"/>
            <w:noWrap/>
            <w:vAlign w:val="bottom"/>
            <w:hideMark/>
          </w:tcPr>
          <w:p w:rsidR="006453D6" w:rsidRPr="006453D6" w:rsidRDefault="006453D6" w:rsidP="006453D6">
            <w:pPr>
              <w:widowControl/>
            </w:pPr>
            <w:r w:rsidRPr="006453D6">
              <w:t> </w:t>
            </w:r>
          </w:p>
        </w:tc>
        <w:tc>
          <w:tcPr>
            <w:tcW w:w="1453" w:type="dxa"/>
            <w:gridSpan w:val="2"/>
            <w:tcBorders>
              <w:top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295"/>
          <w:jc w:val="center"/>
        </w:trPr>
        <w:tc>
          <w:tcPr>
            <w:tcW w:w="600" w:type="dxa"/>
            <w:tcBorders>
              <w:top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tcBorders>
            <w:shd w:val="clear" w:color="auto" w:fill="auto"/>
            <w:vAlign w:val="bottom"/>
            <w:hideMark/>
          </w:tcPr>
          <w:p w:rsidR="006453D6" w:rsidRPr="006453D6" w:rsidRDefault="006453D6" w:rsidP="006453D6">
            <w:pPr>
              <w:widowControl/>
            </w:pPr>
            <w:r w:rsidRPr="006453D6">
              <w:t xml:space="preserve">a) Jedinačna cena "isporuke" obuhvata cenu opremei/ili materijala franko fabrika proizvođača ili mesto kupovine, a dodatno sadrži:      </w:t>
            </w:r>
            <w:r w:rsidRPr="006453D6">
              <w:br/>
              <w:t xml:space="preserve"> - Transport i osiguranje do gradilišta         </w:t>
            </w:r>
            <w:r w:rsidRPr="006453D6">
              <w:br/>
              <w:t xml:space="preserve"> - Specijalnu opremu i alat za pogon i održavanje opreme, ukoliko takve ima, sa upustvima za upotrebu                                                       </w:t>
            </w:r>
            <w:r w:rsidRPr="006453D6">
              <w:br/>
              <w:t xml:space="preserve"> - Pakovanje i zaštita opreme i/ili materijala     </w:t>
            </w:r>
            <w:r w:rsidRPr="006453D6">
              <w:br/>
              <w:t xml:space="preserve"> - Dokumentacija opreme i/ili materijala (atesti, crteži,upustva za montažu, rukovanje i održavanje itd.)</w:t>
            </w:r>
          </w:p>
        </w:tc>
        <w:tc>
          <w:tcPr>
            <w:tcW w:w="990" w:type="dxa"/>
            <w:gridSpan w:val="2"/>
            <w:tcBorders>
              <w:top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tcBorders>
            <w:shd w:val="clear" w:color="auto" w:fill="auto"/>
            <w:noWrap/>
            <w:vAlign w:val="bottom"/>
            <w:hideMark/>
          </w:tcPr>
          <w:p w:rsidR="006453D6" w:rsidRPr="006453D6" w:rsidRDefault="006453D6" w:rsidP="006453D6">
            <w:pPr>
              <w:widowControl/>
            </w:pPr>
            <w:r w:rsidRPr="006453D6">
              <w:t> </w:t>
            </w:r>
          </w:p>
        </w:tc>
        <w:tc>
          <w:tcPr>
            <w:tcW w:w="1453" w:type="dxa"/>
            <w:gridSpan w:val="2"/>
            <w:tcBorders>
              <w:top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tcBorders>
            <w:shd w:val="clear" w:color="auto" w:fill="auto"/>
            <w:vAlign w:val="bottom"/>
            <w:hideMark/>
          </w:tcPr>
          <w:p w:rsidR="006453D6" w:rsidRPr="006453D6" w:rsidRDefault="006453D6" w:rsidP="006453D6">
            <w:pPr>
              <w:widowControl/>
            </w:pPr>
            <w:r w:rsidRPr="006453D6">
              <w:t xml:space="preserve">b) Jedinačna cena "montaže" obuhvata sve ostalo što nije sadržano u ceni "isporuka", odnosno sav rad mehanizacije i radne snage, uključujući sve pripremno-završne radove i ostalo  </w:t>
            </w:r>
          </w:p>
        </w:tc>
        <w:tc>
          <w:tcPr>
            <w:tcW w:w="990" w:type="dxa"/>
            <w:gridSpan w:val="2"/>
            <w:tcBorders>
              <w:top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tcBorders>
            <w:shd w:val="clear" w:color="auto" w:fill="auto"/>
            <w:noWrap/>
            <w:vAlign w:val="bottom"/>
            <w:hideMark/>
          </w:tcPr>
          <w:p w:rsidR="006453D6" w:rsidRPr="006453D6" w:rsidRDefault="006453D6" w:rsidP="006453D6">
            <w:pPr>
              <w:widowControl/>
            </w:pPr>
            <w:r w:rsidRPr="006453D6">
              <w:t> </w:t>
            </w:r>
          </w:p>
        </w:tc>
        <w:tc>
          <w:tcPr>
            <w:tcW w:w="1453" w:type="dxa"/>
            <w:gridSpan w:val="2"/>
            <w:tcBorders>
              <w:top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008"/>
          <w:jc w:val="center"/>
        </w:trPr>
        <w:tc>
          <w:tcPr>
            <w:tcW w:w="600" w:type="dxa"/>
            <w:tcBorders>
              <w:top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tcBorders>
            <w:shd w:val="clear" w:color="auto" w:fill="auto"/>
            <w:vAlign w:val="bottom"/>
            <w:hideMark/>
          </w:tcPr>
          <w:p w:rsidR="006453D6" w:rsidRPr="006453D6" w:rsidRDefault="006453D6" w:rsidP="006453D6">
            <w:pPr>
              <w:widowControl/>
            </w:pPr>
            <w:r w:rsidRPr="006453D6">
              <w:t>Navedeni tipovi i proizvođači pojedinih delova opreme i/ili materijala nisu obavezni. Izvođač može ugraditi i drugu opremui/ili materija ali pod uslovom da ima iste elektrotehničke i konstruktivne karakteristike kao navedeni, a što potvrđuje i overava stručno lice - nadzorni organ.</w:t>
            </w:r>
          </w:p>
        </w:tc>
        <w:tc>
          <w:tcPr>
            <w:tcW w:w="990" w:type="dxa"/>
            <w:gridSpan w:val="2"/>
            <w:tcBorders>
              <w:top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tcBorders>
            <w:shd w:val="clear" w:color="auto" w:fill="auto"/>
            <w:noWrap/>
            <w:vAlign w:val="bottom"/>
            <w:hideMark/>
          </w:tcPr>
          <w:p w:rsidR="006453D6" w:rsidRPr="006453D6" w:rsidRDefault="006453D6" w:rsidP="006453D6">
            <w:pPr>
              <w:widowControl/>
            </w:pPr>
            <w:r w:rsidRPr="006453D6">
              <w:t> </w:t>
            </w:r>
          </w:p>
        </w:tc>
        <w:tc>
          <w:tcPr>
            <w:tcW w:w="1453" w:type="dxa"/>
            <w:gridSpan w:val="2"/>
            <w:tcBorders>
              <w:top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95"/>
          <w:jc w:val="center"/>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A</w:t>
            </w:r>
          </w:p>
        </w:tc>
        <w:tc>
          <w:tcPr>
            <w:tcW w:w="5602" w:type="dxa"/>
            <w:gridSpan w:val="3"/>
            <w:tcBorders>
              <w:top w:val="nil"/>
              <w:left w:val="nil"/>
              <w:bottom w:val="nil"/>
              <w:right w:val="nil"/>
            </w:tcBorders>
            <w:shd w:val="clear" w:color="auto" w:fill="auto"/>
            <w:noWrap/>
            <w:vAlign w:val="center"/>
            <w:hideMark/>
          </w:tcPr>
          <w:p w:rsidR="006453D6" w:rsidRPr="006453D6" w:rsidRDefault="006453D6" w:rsidP="006453D6">
            <w:pPr>
              <w:widowControl/>
            </w:pPr>
            <w:r w:rsidRPr="006453D6">
              <w:t>PRIKLJUČAK</w:t>
            </w:r>
          </w:p>
        </w:tc>
        <w:tc>
          <w:tcPr>
            <w:tcW w:w="990"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90"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1453"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1213" w:type="dxa"/>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199"/>
          <w:jc w:val="center"/>
        </w:trPr>
        <w:tc>
          <w:tcPr>
            <w:tcW w:w="600" w:type="dxa"/>
            <w:tcBorders>
              <w:top w:val="nil"/>
              <w:left w:val="nil"/>
              <w:bottom w:val="nil"/>
              <w:right w:val="nil"/>
            </w:tcBorders>
            <w:shd w:val="clear" w:color="auto" w:fill="auto"/>
            <w:noWrap/>
            <w:hideMark/>
          </w:tcPr>
          <w:p w:rsidR="006453D6" w:rsidRPr="006453D6" w:rsidRDefault="006453D6" w:rsidP="006453D6">
            <w:pPr>
              <w:widowControl/>
            </w:pPr>
          </w:p>
        </w:tc>
        <w:tc>
          <w:tcPr>
            <w:tcW w:w="5602"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90"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90"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1453"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1213" w:type="dxa"/>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75"/>
          <w:jc w:val="center"/>
        </w:trPr>
        <w:tc>
          <w:tcPr>
            <w:tcW w:w="600" w:type="dxa"/>
            <w:tcBorders>
              <w:top w:val="single" w:sz="8"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rPr>
                <w:b/>
              </w:rPr>
            </w:pPr>
            <w:r w:rsidRPr="006453D6">
              <w:rPr>
                <w:b/>
              </w:rPr>
              <w:t>1</w:t>
            </w:r>
          </w:p>
        </w:tc>
        <w:tc>
          <w:tcPr>
            <w:tcW w:w="5602" w:type="dxa"/>
            <w:gridSpan w:val="3"/>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rPr>
                <w:b/>
              </w:rPr>
            </w:pPr>
            <w:r w:rsidRPr="006453D6">
              <w:rPr>
                <w:b/>
              </w:rPr>
              <w:t>Građevinski radovi</w:t>
            </w:r>
          </w:p>
        </w:tc>
        <w:tc>
          <w:tcPr>
            <w:tcW w:w="990" w:type="dxa"/>
            <w:gridSpan w:val="2"/>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90" w:type="dxa"/>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213" w:type="dxa"/>
            <w:tcBorders>
              <w:top w:val="single" w:sz="8" w:space="0" w:color="auto"/>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7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lastRenderedPageBreak/>
              <w:t>1.1</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Trasiranje energetske kablovske kanalizacije. TS-IMO-GRO</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70</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102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1.2</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Iskop kablovskog rova dimenzija (š x v x d) 0,6m x 0,8m x 60m, u zemljištu II i III kategorije, sa ponovnim zatrpavanjem u slojevima od po 15-20cm i dovođenjem površine u prvobitno stanje.</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m3</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28.8</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1.3</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Isporuka i razastiranje sitnozrnaste zemlje ispod i iznad kabla u slojevima od po 10cm</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m3</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7.2</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1.4</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Isporuka i postavljanje pvc GAL štitnika iznad kabla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60</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1.5</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Isporuka i postavljanje pvc upozoravajuće trake na 0,5m iznad kabla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60</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130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1.6</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Isporuka i postavljanje pvc Ø110 cevi, elektroizolacione korugovane cevi, postavljene u zemlji, ispod ulice i u betonskoj ploči, kroz objekat. Kroz cev se polaže provodnik P 1x6mm2, radi kasnijeg provlačenja kabla. Kroz jednu cev se polaže jedan kabal</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32</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1.7</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Isporuka i postavljanje oznaka kablovske trase na neregulisanom terenu, na svakih 20m i uglovima skretanja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4</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1.8</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Geodetsko snimanje podzemne instalacije</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paušal</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double" w:sz="6" w:space="0" w:color="auto"/>
              <w:left w:val="single" w:sz="8"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5602" w:type="dxa"/>
            <w:gridSpan w:val="3"/>
            <w:tcBorders>
              <w:top w:val="double" w:sz="6" w:space="0" w:color="auto"/>
              <w:left w:val="nil"/>
              <w:bottom w:val="single" w:sz="4" w:space="0" w:color="auto"/>
              <w:right w:val="nil"/>
            </w:tcBorders>
            <w:shd w:val="clear" w:color="auto" w:fill="auto"/>
            <w:hideMark/>
          </w:tcPr>
          <w:p w:rsidR="006453D6" w:rsidRPr="006453D6" w:rsidRDefault="006453D6" w:rsidP="006453D6">
            <w:pPr>
              <w:widowControl/>
            </w:pPr>
            <w:r w:rsidRPr="006453D6">
              <w:t> </w:t>
            </w:r>
          </w:p>
        </w:tc>
        <w:tc>
          <w:tcPr>
            <w:tcW w:w="990" w:type="dxa"/>
            <w:gridSpan w:val="2"/>
            <w:tcBorders>
              <w:top w:val="double" w:sz="6" w:space="0" w:color="auto"/>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double" w:sz="6" w:space="0" w:color="auto"/>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453" w:type="dxa"/>
            <w:gridSpan w:val="2"/>
            <w:tcBorders>
              <w:top w:val="double" w:sz="6"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213" w:type="dxa"/>
            <w:tcBorders>
              <w:top w:val="double" w:sz="6"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0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w:t>
            </w:r>
          </w:p>
        </w:tc>
        <w:tc>
          <w:tcPr>
            <w:tcW w:w="5602"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Napojni kabal</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105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2.1</w:t>
            </w:r>
          </w:p>
        </w:tc>
        <w:tc>
          <w:tcPr>
            <w:tcW w:w="5602" w:type="dxa"/>
            <w:gridSpan w:val="3"/>
            <w:tcBorders>
              <w:top w:val="nil"/>
              <w:left w:val="nil"/>
              <w:bottom w:val="nil"/>
              <w:right w:val="single" w:sz="4" w:space="0" w:color="auto"/>
            </w:tcBorders>
            <w:shd w:val="clear" w:color="auto" w:fill="auto"/>
            <w:hideMark/>
          </w:tcPr>
          <w:p w:rsidR="006453D6" w:rsidRPr="006453D6" w:rsidRDefault="006453D6" w:rsidP="006453D6">
            <w:pPr>
              <w:widowControl/>
            </w:pPr>
            <w:r w:rsidRPr="006453D6">
              <w:t>Isporuka i polaganje kabla PP00-A  4x150mm2, sa izradom potrebnih veza na priključcima (izmeriti na licu mesta) TS - IMO - GRO. U kanalu se polažu kablovi u paru, na međusobnoj udaljenosti ne manjoj od 25cm</w:t>
            </w:r>
          </w:p>
        </w:tc>
        <w:tc>
          <w:tcPr>
            <w:tcW w:w="990"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m</w:t>
            </w:r>
          </w:p>
        </w:tc>
        <w:tc>
          <w:tcPr>
            <w:tcW w:w="99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200</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2.2</w:t>
            </w:r>
          </w:p>
        </w:tc>
        <w:tc>
          <w:tcPr>
            <w:tcW w:w="5602" w:type="dxa"/>
            <w:gridSpan w:val="3"/>
            <w:tcBorders>
              <w:top w:val="single" w:sz="4" w:space="0" w:color="auto"/>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Isporuka i postavljanje trake Fe-Zn 25x4 mm u kanalu, sa izradom potrbnih veza TS-IMO-GŠIP</w:t>
            </w:r>
          </w:p>
        </w:tc>
        <w:tc>
          <w:tcPr>
            <w:tcW w:w="990" w:type="dxa"/>
            <w:gridSpan w:val="2"/>
            <w:tcBorders>
              <w:top w:val="single" w:sz="4" w:space="0" w:color="auto"/>
              <w:left w:val="nil"/>
              <w:bottom w:val="nil"/>
              <w:right w:val="single" w:sz="4" w:space="0" w:color="auto"/>
            </w:tcBorders>
            <w:shd w:val="clear" w:color="auto" w:fill="auto"/>
            <w:vAlign w:val="bottom"/>
            <w:hideMark/>
          </w:tcPr>
          <w:p w:rsidR="006453D6" w:rsidRPr="006453D6" w:rsidRDefault="006453D6" w:rsidP="006453D6">
            <w:pPr>
              <w:widowControl/>
            </w:pPr>
            <w:r w:rsidRPr="006453D6">
              <w:t>m</w:t>
            </w:r>
          </w:p>
        </w:tc>
        <w:tc>
          <w:tcPr>
            <w:tcW w:w="990" w:type="dxa"/>
            <w:tcBorders>
              <w:top w:val="single" w:sz="4" w:space="0" w:color="auto"/>
              <w:left w:val="nil"/>
              <w:bottom w:val="nil"/>
              <w:right w:val="single" w:sz="4" w:space="0" w:color="auto"/>
            </w:tcBorders>
            <w:shd w:val="clear" w:color="auto" w:fill="auto"/>
            <w:vAlign w:val="bottom"/>
            <w:hideMark/>
          </w:tcPr>
          <w:p w:rsidR="006453D6" w:rsidRPr="006453D6" w:rsidRDefault="006453D6" w:rsidP="006453D6">
            <w:pPr>
              <w:widowControl/>
            </w:pPr>
            <w:r w:rsidRPr="006453D6">
              <w:t>100</w:t>
            </w:r>
          </w:p>
        </w:tc>
        <w:tc>
          <w:tcPr>
            <w:tcW w:w="1453" w:type="dxa"/>
            <w:gridSpan w:val="2"/>
            <w:tcBorders>
              <w:top w:val="single" w:sz="4" w:space="0" w:color="auto"/>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single" w:sz="4" w:space="0" w:color="auto"/>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single" w:sz="4" w:space="0" w:color="auto"/>
              <w:left w:val="single" w:sz="8" w:space="0" w:color="auto"/>
              <w:bottom w:val="double" w:sz="6" w:space="0" w:color="auto"/>
              <w:right w:val="nil"/>
            </w:tcBorders>
            <w:shd w:val="clear" w:color="auto" w:fill="auto"/>
            <w:hideMark/>
          </w:tcPr>
          <w:p w:rsidR="006453D6" w:rsidRPr="006453D6" w:rsidRDefault="006453D6" w:rsidP="006453D6">
            <w:pPr>
              <w:widowControl/>
            </w:pPr>
            <w:r w:rsidRPr="006453D6">
              <w:t> </w:t>
            </w:r>
          </w:p>
        </w:tc>
        <w:tc>
          <w:tcPr>
            <w:tcW w:w="5602" w:type="dxa"/>
            <w:gridSpan w:val="3"/>
            <w:tcBorders>
              <w:top w:val="nil"/>
              <w:left w:val="nil"/>
              <w:bottom w:val="double" w:sz="6" w:space="0" w:color="auto"/>
              <w:right w:val="nil"/>
            </w:tcBorders>
            <w:shd w:val="clear" w:color="auto" w:fill="auto"/>
            <w:hideMark/>
          </w:tcPr>
          <w:p w:rsidR="006453D6" w:rsidRPr="006453D6" w:rsidRDefault="006453D6" w:rsidP="006453D6">
            <w:pPr>
              <w:widowControl/>
            </w:pPr>
            <w:r w:rsidRPr="006453D6">
              <w:t> </w:t>
            </w:r>
          </w:p>
        </w:tc>
        <w:tc>
          <w:tcPr>
            <w:tcW w:w="990" w:type="dxa"/>
            <w:gridSpan w:val="2"/>
            <w:tcBorders>
              <w:top w:val="single" w:sz="4" w:space="0" w:color="auto"/>
              <w:left w:val="nil"/>
              <w:bottom w:val="double" w:sz="6"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single" w:sz="4" w:space="0" w:color="auto"/>
              <w:left w:val="nil"/>
              <w:bottom w:val="double" w:sz="6" w:space="0" w:color="auto"/>
              <w:right w:val="nil"/>
            </w:tcBorders>
            <w:shd w:val="clear" w:color="auto" w:fill="auto"/>
            <w:noWrap/>
            <w:vAlign w:val="bottom"/>
            <w:hideMark/>
          </w:tcPr>
          <w:p w:rsidR="006453D6" w:rsidRPr="006453D6" w:rsidRDefault="006453D6" w:rsidP="006453D6">
            <w:pPr>
              <w:widowControl/>
            </w:pPr>
            <w:r w:rsidRPr="006453D6">
              <w:t> </w:t>
            </w:r>
          </w:p>
        </w:tc>
        <w:tc>
          <w:tcPr>
            <w:tcW w:w="1453" w:type="dxa"/>
            <w:gridSpan w:val="2"/>
            <w:tcBorders>
              <w:top w:val="single" w:sz="4" w:space="0" w:color="auto"/>
              <w:left w:val="nil"/>
              <w:bottom w:val="double" w:sz="6" w:space="0" w:color="auto"/>
              <w:right w:val="nil"/>
            </w:tcBorders>
            <w:shd w:val="clear" w:color="auto" w:fill="auto"/>
            <w:vAlign w:val="bottom"/>
            <w:hideMark/>
          </w:tcPr>
          <w:p w:rsidR="006453D6" w:rsidRPr="006453D6" w:rsidRDefault="006453D6" w:rsidP="006453D6">
            <w:pPr>
              <w:widowControl/>
              <w:jc w:val="both"/>
            </w:pPr>
            <w:r w:rsidRPr="006453D6">
              <w:t>ukupno A2:</w:t>
            </w:r>
          </w:p>
        </w:tc>
        <w:tc>
          <w:tcPr>
            <w:tcW w:w="1213" w:type="dxa"/>
            <w:tcBorders>
              <w:top w:val="single" w:sz="4" w:space="0" w:color="auto"/>
              <w:left w:val="nil"/>
              <w:bottom w:val="double" w:sz="6"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30"/>
          <w:jc w:val="center"/>
        </w:trPr>
        <w:tc>
          <w:tcPr>
            <w:tcW w:w="600" w:type="dxa"/>
            <w:tcBorders>
              <w:top w:val="nil"/>
              <w:left w:val="single" w:sz="8" w:space="0" w:color="auto"/>
              <w:bottom w:val="single" w:sz="8" w:space="0" w:color="auto"/>
              <w:right w:val="nil"/>
            </w:tcBorders>
            <w:shd w:val="clear" w:color="auto" w:fill="auto"/>
            <w:hideMark/>
          </w:tcPr>
          <w:p w:rsidR="006453D6" w:rsidRPr="006453D6" w:rsidRDefault="006453D6" w:rsidP="006453D6">
            <w:pPr>
              <w:widowControl/>
            </w:pPr>
            <w:r w:rsidRPr="006453D6">
              <w:t> </w:t>
            </w:r>
          </w:p>
        </w:tc>
        <w:tc>
          <w:tcPr>
            <w:tcW w:w="5602" w:type="dxa"/>
            <w:gridSpan w:val="3"/>
            <w:tcBorders>
              <w:top w:val="nil"/>
              <w:left w:val="nil"/>
              <w:bottom w:val="single" w:sz="8" w:space="0" w:color="auto"/>
              <w:right w:val="nil"/>
            </w:tcBorders>
            <w:shd w:val="clear" w:color="auto" w:fill="auto"/>
            <w:hideMark/>
          </w:tcPr>
          <w:p w:rsidR="006453D6" w:rsidRPr="006453D6" w:rsidRDefault="006453D6" w:rsidP="006453D6">
            <w:pPr>
              <w:widowControl/>
            </w:pPr>
            <w:r w:rsidRPr="006453D6">
              <w:t> </w:t>
            </w:r>
          </w:p>
        </w:tc>
        <w:tc>
          <w:tcPr>
            <w:tcW w:w="990" w:type="dxa"/>
            <w:gridSpan w:val="2"/>
            <w:tcBorders>
              <w:top w:val="nil"/>
              <w:left w:val="nil"/>
              <w:bottom w:val="single" w:sz="8" w:space="0" w:color="auto"/>
              <w:right w:val="nil"/>
            </w:tcBorders>
            <w:shd w:val="clear" w:color="auto" w:fill="auto"/>
            <w:vAlign w:val="bottom"/>
            <w:hideMark/>
          </w:tcPr>
          <w:p w:rsidR="006453D6" w:rsidRPr="006453D6" w:rsidRDefault="006453D6" w:rsidP="006453D6">
            <w:pPr>
              <w:widowControl/>
            </w:pPr>
            <w:r w:rsidRPr="006453D6">
              <w:t> </w:t>
            </w:r>
          </w:p>
        </w:tc>
        <w:tc>
          <w:tcPr>
            <w:tcW w:w="990" w:type="dxa"/>
            <w:tcBorders>
              <w:top w:val="nil"/>
              <w:left w:val="nil"/>
              <w:bottom w:val="single" w:sz="8"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8" w:space="0" w:color="auto"/>
              <w:right w:val="nil"/>
            </w:tcBorders>
            <w:shd w:val="clear" w:color="auto" w:fill="auto"/>
            <w:noWrap/>
            <w:vAlign w:val="bottom"/>
            <w:hideMark/>
          </w:tcPr>
          <w:p w:rsidR="006453D6" w:rsidRPr="006453D6" w:rsidRDefault="006453D6" w:rsidP="006453D6">
            <w:pPr>
              <w:widowControl/>
            </w:pPr>
            <w:r w:rsidRPr="006453D6">
              <w:t>UKUPNO A:</w:t>
            </w:r>
          </w:p>
        </w:tc>
        <w:tc>
          <w:tcPr>
            <w:tcW w:w="1213" w:type="dxa"/>
            <w:tcBorders>
              <w:top w:val="nil"/>
              <w:left w:val="nil"/>
              <w:bottom w:val="single" w:sz="8"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315"/>
          <w:jc w:val="center"/>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B</w:t>
            </w:r>
          </w:p>
        </w:tc>
        <w:tc>
          <w:tcPr>
            <w:tcW w:w="5602" w:type="dxa"/>
            <w:gridSpan w:val="3"/>
            <w:tcBorders>
              <w:top w:val="nil"/>
              <w:left w:val="nil"/>
              <w:bottom w:val="nil"/>
              <w:right w:val="nil"/>
            </w:tcBorders>
            <w:shd w:val="clear" w:color="auto" w:fill="auto"/>
            <w:noWrap/>
            <w:vAlign w:val="center"/>
            <w:hideMark/>
          </w:tcPr>
          <w:p w:rsidR="006453D6" w:rsidRPr="006453D6" w:rsidRDefault="006453D6" w:rsidP="006453D6">
            <w:pPr>
              <w:widowControl/>
            </w:pPr>
            <w:r w:rsidRPr="006453D6">
              <w:t>NAPOJNI KABLOVI</w:t>
            </w:r>
          </w:p>
        </w:tc>
        <w:tc>
          <w:tcPr>
            <w:tcW w:w="990"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90"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1453"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1213" w:type="dxa"/>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199"/>
          <w:jc w:val="center"/>
        </w:trPr>
        <w:tc>
          <w:tcPr>
            <w:tcW w:w="600" w:type="dxa"/>
            <w:tcBorders>
              <w:top w:val="nil"/>
              <w:left w:val="nil"/>
              <w:bottom w:val="nil"/>
              <w:right w:val="nil"/>
            </w:tcBorders>
            <w:shd w:val="clear" w:color="auto" w:fill="auto"/>
            <w:noWrap/>
            <w:hideMark/>
          </w:tcPr>
          <w:p w:rsidR="006453D6" w:rsidRPr="006453D6" w:rsidRDefault="006453D6" w:rsidP="006453D6">
            <w:pPr>
              <w:widowControl/>
            </w:pPr>
          </w:p>
        </w:tc>
        <w:tc>
          <w:tcPr>
            <w:tcW w:w="5602"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90"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90"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1453"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1213" w:type="dxa"/>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1249"/>
          <w:jc w:val="center"/>
        </w:trPr>
        <w:tc>
          <w:tcPr>
            <w:tcW w:w="600" w:type="dxa"/>
            <w:tcBorders>
              <w:top w:val="single" w:sz="8"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5602" w:type="dxa"/>
            <w:gridSpan w:val="3"/>
            <w:tcBorders>
              <w:top w:val="single" w:sz="8" w:space="0" w:color="auto"/>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OPŠTE: Pozicije obuhvataju isporuku, transport, skladištenje na gradilištu, štemanje, krpljenje,  polaganje kablova, provlačenje po potrebi u gibljiva pvc creva, izradu kablovskih završetaka i povezivanje, ispitivanje, puštanje </w:t>
            </w:r>
            <w:r w:rsidRPr="006453D6">
              <w:lastRenderedPageBreak/>
              <w:t>pod napon i garantni rok prema Ugovoru sa Investitorom</w:t>
            </w:r>
          </w:p>
        </w:tc>
        <w:tc>
          <w:tcPr>
            <w:tcW w:w="990" w:type="dxa"/>
            <w:gridSpan w:val="2"/>
            <w:tcBorders>
              <w:top w:val="single" w:sz="8" w:space="0" w:color="auto"/>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lastRenderedPageBreak/>
              <w:t> </w:t>
            </w:r>
          </w:p>
        </w:tc>
        <w:tc>
          <w:tcPr>
            <w:tcW w:w="990" w:type="dxa"/>
            <w:tcBorders>
              <w:top w:val="single" w:sz="8" w:space="0" w:color="auto"/>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single" w:sz="8" w:space="0" w:color="auto"/>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single" w:sz="8" w:space="0" w:color="auto"/>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4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lastRenderedPageBreak/>
              <w:t>1</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N2XH- 4x70+50mm2 (izmeriti na licu mesta) / GRO - RO-TP (napajanje razvodnog ormara toplotne podstanice)</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50</w:t>
            </w:r>
          </w:p>
        </w:tc>
        <w:tc>
          <w:tcPr>
            <w:tcW w:w="1453"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4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N2XH-5x10mm2 / GRO - RO-AD (napajanje razvodnog ormara administrativnog dela)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16</w:t>
            </w:r>
          </w:p>
        </w:tc>
        <w:tc>
          <w:tcPr>
            <w:tcW w:w="1453"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79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N2XH-5x6mm2 / GRO-RO-S1, S2, G (napajanje razvodnih ormara smeštajnog dela - 1. sprat, 2. sprat i garderobe) - prosečno po RO - 22m</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w:t>
            </w:r>
          </w:p>
        </w:tc>
        <w:tc>
          <w:tcPr>
            <w:tcW w:w="1453"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4</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N2XH-5x4mm2 / GRO - RT-BF (napajanje razvodne table bifea)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453"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4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5</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N2XH-5x4mm2 (izmeriti na licu mesta) / GRO - RO-KK (napajanje razvodnog ormara klima komora)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45</w:t>
            </w:r>
          </w:p>
        </w:tc>
        <w:tc>
          <w:tcPr>
            <w:tcW w:w="1453"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449"/>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6</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N2XH-5x2,5mm2 / RO-S1 - RT-A, RT-KS1; RO-S2 - RT-A, RT-KS2 (napajanje razvodnih tabli apartmana i konferencijskih sala) - prosečno po RT - 8m</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14</w:t>
            </w:r>
          </w:p>
        </w:tc>
        <w:tc>
          <w:tcPr>
            <w:tcW w:w="1453"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4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7</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N2XH-5x2,5mm2 / RO-KK - DEA (napajanje dizel električnog agregata) </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453"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4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8</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N2XH-5x2,5mm2 / RO-KK - RO-M (napajanje razvodnog ormara majstora svetla i tona)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40</w:t>
            </w:r>
          </w:p>
        </w:tc>
        <w:tc>
          <w:tcPr>
            <w:tcW w:w="1453"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4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9</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NHXHX fe180/e90 -5x2,5mm2 / DEA - RO-DEA (napajanje razvodnog ormara dizel električnog agregata) </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453"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4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10</w:t>
            </w:r>
          </w:p>
        </w:tc>
        <w:tc>
          <w:tcPr>
            <w:tcW w:w="5602"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NHXHX fe180/e90 -5x1,5mm2 / RO-DEA - RO-PPK (napajanje razvodnog ormara protivpožarnih klapni) </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6</w:t>
            </w:r>
          </w:p>
        </w:tc>
        <w:tc>
          <w:tcPr>
            <w:tcW w:w="1453"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810"/>
          <w:jc w:val="center"/>
        </w:trPr>
        <w:tc>
          <w:tcPr>
            <w:tcW w:w="600" w:type="dxa"/>
            <w:tcBorders>
              <w:top w:val="nil"/>
              <w:left w:val="single" w:sz="8" w:space="0" w:color="auto"/>
              <w:bottom w:val="double" w:sz="6" w:space="0" w:color="auto"/>
              <w:right w:val="single" w:sz="4" w:space="0" w:color="auto"/>
            </w:tcBorders>
            <w:shd w:val="clear" w:color="auto" w:fill="auto"/>
            <w:hideMark/>
          </w:tcPr>
          <w:p w:rsidR="006453D6" w:rsidRPr="006453D6" w:rsidRDefault="006453D6" w:rsidP="006453D6">
            <w:pPr>
              <w:widowControl/>
            </w:pPr>
            <w:r w:rsidRPr="006453D6">
              <w:t>11</w:t>
            </w:r>
          </w:p>
        </w:tc>
        <w:tc>
          <w:tcPr>
            <w:tcW w:w="5602" w:type="dxa"/>
            <w:gridSpan w:val="3"/>
            <w:tcBorders>
              <w:top w:val="nil"/>
              <w:left w:val="nil"/>
              <w:bottom w:val="double" w:sz="6" w:space="0" w:color="auto"/>
              <w:right w:val="single" w:sz="4" w:space="0" w:color="auto"/>
            </w:tcBorders>
            <w:shd w:val="clear" w:color="auto" w:fill="auto"/>
            <w:hideMark/>
          </w:tcPr>
          <w:p w:rsidR="006453D6" w:rsidRPr="006453D6" w:rsidRDefault="006453D6" w:rsidP="006453D6">
            <w:pPr>
              <w:widowControl/>
            </w:pPr>
            <w:r w:rsidRPr="006453D6">
              <w:t>Opciono: po usvajanju tehnologije pozorišta N2XH- 4x70+50mm2 (izmeriti na licu mesta) / GRO - RO-POZ (napajanje razvodnog ormara pozorišta)</w:t>
            </w:r>
          </w:p>
        </w:tc>
        <w:tc>
          <w:tcPr>
            <w:tcW w:w="990" w:type="dxa"/>
            <w:gridSpan w:val="2"/>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90" w:type="dxa"/>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50</w:t>
            </w:r>
          </w:p>
        </w:tc>
        <w:tc>
          <w:tcPr>
            <w:tcW w:w="1453" w:type="dxa"/>
            <w:gridSpan w:val="2"/>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double" w:sz="6"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30"/>
          <w:jc w:val="center"/>
        </w:trPr>
        <w:tc>
          <w:tcPr>
            <w:tcW w:w="600" w:type="dxa"/>
            <w:tcBorders>
              <w:top w:val="nil"/>
              <w:left w:val="single" w:sz="8" w:space="0" w:color="auto"/>
              <w:bottom w:val="single" w:sz="8" w:space="0" w:color="auto"/>
              <w:right w:val="nil"/>
            </w:tcBorders>
            <w:shd w:val="clear" w:color="auto" w:fill="auto"/>
            <w:hideMark/>
          </w:tcPr>
          <w:p w:rsidR="006453D6" w:rsidRPr="006453D6" w:rsidRDefault="006453D6" w:rsidP="006453D6">
            <w:pPr>
              <w:widowControl/>
            </w:pPr>
            <w:r w:rsidRPr="006453D6">
              <w:t> </w:t>
            </w:r>
          </w:p>
        </w:tc>
        <w:tc>
          <w:tcPr>
            <w:tcW w:w="5602" w:type="dxa"/>
            <w:gridSpan w:val="3"/>
            <w:tcBorders>
              <w:top w:val="nil"/>
              <w:left w:val="nil"/>
              <w:bottom w:val="single" w:sz="8" w:space="0" w:color="auto"/>
              <w:right w:val="nil"/>
            </w:tcBorders>
            <w:shd w:val="clear" w:color="auto" w:fill="auto"/>
            <w:hideMark/>
          </w:tcPr>
          <w:p w:rsidR="006453D6" w:rsidRPr="006453D6" w:rsidRDefault="006453D6" w:rsidP="006453D6">
            <w:pPr>
              <w:widowControl/>
            </w:pPr>
            <w:r w:rsidRPr="006453D6">
              <w:t> </w:t>
            </w:r>
          </w:p>
        </w:tc>
        <w:tc>
          <w:tcPr>
            <w:tcW w:w="990" w:type="dxa"/>
            <w:gridSpan w:val="2"/>
            <w:tcBorders>
              <w:top w:val="nil"/>
              <w:left w:val="nil"/>
              <w:bottom w:val="single" w:sz="8" w:space="0" w:color="auto"/>
              <w:right w:val="nil"/>
            </w:tcBorders>
            <w:shd w:val="clear" w:color="auto" w:fill="auto"/>
            <w:vAlign w:val="bottom"/>
            <w:hideMark/>
          </w:tcPr>
          <w:p w:rsidR="006453D6" w:rsidRPr="006453D6" w:rsidRDefault="006453D6" w:rsidP="006453D6">
            <w:pPr>
              <w:widowControl/>
            </w:pPr>
            <w:r w:rsidRPr="006453D6">
              <w:t> </w:t>
            </w:r>
          </w:p>
        </w:tc>
        <w:tc>
          <w:tcPr>
            <w:tcW w:w="990" w:type="dxa"/>
            <w:tcBorders>
              <w:top w:val="nil"/>
              <w:left w:val="nil"/>
              <w:bottom w:val="single" w:sz="8"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8" w:space="0" w:color="auto"/>
              <w:right w:val="nil"/>
            </w:tcBorders>
            <w:shd w:val="clear" w:color="auto" w:fill="auto"/>
            <w:noWrap/>
            <w:vAlign w:val="bottom"/>
            <w:hideMark/>
          </w:tcPr>
          <w:p w:rsidR="006453D6" w:rsidRPr="006453D6" w:rsidRDefault="006453D6" w:rsidP="006453D6">
            <w:pPr>
              <w:widowControl/>
            </w:pPr>
            <w:r w:rsidRPr="006453D6">
              <w:t>UKUPNO B:</w:t>
            </w:r>
          </w:p>
        </w:tc>
        <w:tc>
          <w:tcPr>
            <w:tcW w:w="1213" w:type="dxa"/>
            <w:tcBorders>
              <w:top w:val="nil"/>
              <w:left w:val="nil"/>
              <w:bottom w:val="single" w:sz="8"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300"/>
          <w:jc w:val="center"/>
        </w:trPr>
        <w:tc>
          <w:tcPr>
            <w:tcW w:w="600" w:type="dxa"/>
            <w:tcBorders>
              <w:top w:val="nil"/>
              <w:left w:val="nil"/>
              <w:bottom w:val="nil"/>
              <w:right w:val="nil"/>
            </w:tcBorders>
            <w:shd w:val="clear" w:color="auto" w:fill="auto"/>
            <w:hideMark/>
          </w:tcPr>
          <w:p w:rsidR="006453D6" w:rsidRPr="006453D6" w:rsidRDefault="006453D6" w:rsidP="006453D6">
            <w:pPr>
              <w:widowControl/>
            </w:pPr>
          </w:p>
        </w:tc>
        <w:tc>
          <w:tcPr>
            <w:tcW w:w="5602" w:type="dxa"/>
            <w:gridSpan w:val="3"/>
            <w:tcBorders>
              <w:top w:val="nil"/>
              <w:left w:val="nil"/>
              <w:bottom w:val="nil"/>
              <w:right w:val="nil"/>
            </w:tcBorders>
            <w:shd w:val="clear" w:color="auto" w:fill="auto"/>
            <w:hideMark/>
          </w:tcPr>
          <w:p w:rsidR="006453D6" w:rsidRPr="006453D6" w:rsidRDefault="006453D6" w:rsidP="006453D6">
            <w:pPr>
              <w:widowControl/>
            </w:pPr>
          </w:p>
        </w:tc>
        <w:tc>
          <w:tcPr>
            <w:tcW w:w="990"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990"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1453"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1213" w:type="dxa"/>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C</w:t>
            </w:r>
          </w:p>
        </w:tc>
        <w:tc>
          <w:tcPr>
            <w:tcW w:w="5602" w:type="dxa"/>
            <w:gridSpan w:val="3"/>
            <w:tcBorders>
              <w:top w:val="nil"/>
              <w:left w:val="nil"/>
              <w:bottom w:val="nil"/>
              <w:right w:val="nil"/>
            </w:tcBorders>
            <w:shd w:val="clear" w:color="auto" w:fill="auto"/>
            <w:noWrap/>
            <w:vAlign w:val="center"/>
            <w:hideMark/>
          </w:tcPr>
          <w:p w:rsidR="006453D6" w:rsidRPr="006453D6" w:rsidRDefault="006453D6" w:rsidP="006453D6">
            <w:pPr>
              <w:widowControl/>
            </w:pPr>
            <w:r w:rsidRPr="006453D6">
              <w:t>RAZVODNI ORMARI</w:t>
            </w:r>
          </w:p>
        </w:tc>
        <w:tc>
          <w:tcPr>
            <w:tcW w:w="990"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90"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1453"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1213" w:type="dxa"/>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199"/>
          <w:jc w:val="center"/>
        </w:trPr>
        <w:tc>
          <w:tcPr>
            <w:tcW w:w="600" w:type="dxa"/>
            <w:tcBorders>
              <w:top w:val="nil"/>
              <w:left w:val="nil"/>
              <w:bottom w:val="nil"/>
              <w:right w:val="nil"/>
            </w:tcBorders>
            <w:shd w:val="clear" w:color="auto" w:fill="auto"/>
            <w:noWrap/>
            <w:hideMark/>
          </w:tcPr>
          <w:p w:rsidR="006453D6" w:rsidRPr="006453D6" w:rsidRDefault="006453D6" w:rsidP="006453D6">
            <w:pPr>
              <w:widowControl/>
            </w:pPr>
          </w:p>
        </w:tc>
        <w:tc>
          <w:tcPr>
            <w:tcW w:w="5602"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90"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90"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1453"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1213" w:type="dxa"/>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single" w:sz="8" w:space="0" w:color="auto"/>
              <w:left w:val="single" w:sz="8" w:space="0" w:color="auto"/>
              <w:bottom w:val="nil"/>
              <w:right w:val="nil"/>
            </w:tcBorders>
            <w:shd w:val="clear" w:color="auto" w:fill="auto"/>
            <w:vAlign w:val="center"/>
            <w:hideMark/>
          </w:tcPr>
          <w:p w:rsidR="006453D6" w:rsidRPr="006453D6" w:rsidRDefault="006453D6" w:rsidP="006453D6">
            <w:pPr>
              <w:widowControl/>
            </w:pPr>
            <w:r w:rsidRPr="006453D6">
              <w:t>1</w:t>
            </w:r>
          </w:p>
        </w:tc>
        <w:tc>
          <w:tcPr>
            <w:tcW w:w="5602" w:type="dxa"/>
            <w:gridSpan w:val="3"/>
            <w:tcBorders>
              <w:top w:val="single" w:sz="8" w:space="0" w:color="auto"/>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IZDVOJENI MERNO RAZVODNI ORMAR =IMO</w:t>
            </w:r>
          </w:p>
        </w:tc>
        <w:tc>
          <w:tcPr>
            <w:tcW w:w="990" w:type="dxa"/>
            <w:gridSpan w:val="2"/>
            <w:tcBorders>
              <w:top w:val="single" w:sz="8" w:space="0" w:color="auto"/>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single" w:sz="8" w:space="0" w:color="auto"/>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single" w:sz="8" w:space="0" w:color="auto"/>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935"/>
          <w:jc w:val="center"/>
        </w:trPr>
        <w:tc>
          <w:tcPr>
            <w:tcW w:w="600" w:type="dxa"/>
            <w:tcBorders>
              <w:top w:val="single" w:sz="4" w:space="0" w:color="auto"/>
              <w:left w:val="single" w:sz="8" w:space="0" w:color="auto"/>
              <w:bottom w:val="nil"/>
              <w:right w:val="nil"/>
            </w:tcBorders>
            <w:shd w:val="clear" w:color="auto" w:fill="auto"/>
            <w:hideMark/>
          </w:tcPr>
          <w:p w:rsidR="006453D6" w:rsidRPr="006453D6" w:rsidRDefault="006453D6" w:rsidP="006453D6">
            <w:pPr>
              <w:widowControl/>
            </w:pPr>
            <w:r w:rsidRPr="006453D6">
              <w:lastRenderedPageBreak/>
              <w:t> </w:t>
            </w:r>
          </w:p>
        </w:tc>
        <w:tc>
          <w:tcPr>
            <w:tcW w:w="5602" w:type="dxa"/>
            <w:gridSpan w:val="3"/>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Slobodnostojeći, izdvojeni merno razvodni ormar izrađen od samogasivog poliestera, ojačanog staklenim vlaknima, opseg radnih temperatura -50°C do +150°C, IP54, IK10, otporan na UV zrake, hemijske agense. U posebnom kućištu smeštena je KPK, koja zajedno sa mernim ormarom čini jednu celinu, a postolje se ukopava i štiti mesto za uvod kablova. </w:t>
            </w:r>
            <w:proofErr w:type="gramStart"/>
            <w:r w:rsidRPr="006453D6">
              <w:t>ormar</w:t>
            </w:r>
            <w:proofErr w:type="gramEnd"/>
            <w:r w:rsidRPr="006453D6">
              <w:t xml:space="preserve"> se isporučuje kompletno završen, ispitan i spreman za priključak kablova. </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5602" w:type="dxa"/>
            <w:gridSpan w:val="3"/>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U ormaru se nalazi sledeća oprema:</w:t>
            </w:r>
          </w:p>
        </w:tc>
        <w:tc>
          <w:tcPr>
            <w:tcW w:w="990"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90" w:type="dxa"/>
            <w:tcBorders>
              <w:top w:val="nil"/>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nil"/>
            </w:tcBorders>
            <w:shd w:val="clear" w:color="auto" w:fill="auto"/>
            <w:noWrap/>
            <w:vAlign w:val="bottom"/>
            <w:hideMark/>
          </w:tcPr>
          <w:p w:rsidR="006453D6" w:rsidRPr="006453D6" w:rsidRDefault="006453D6" w:rsidP="006453D6">
            <w:pPr>
              <w:widowControl/>
            </w:pPr>
            <w:r w:rsidRPr="006453D6">
              <w:t> </w:t>
            </w:r>
          </w:p>
        </w:tc>
        <w:tc>
          <w:tcPr>
            <w:tcW w:w="5602"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NV00 Rastavna sklopka sa osiguračima 400A, 3p</w:t>
            </w:r>
          </w:p>
        </w:tc>
        <w:tc>
          <w:tcPr>
            <w:tcW w:w="990" w:type="dxa"/>
            <w:gridSpan w:val="2"/>
            <w:tcBorders>
              <w:top w:val="single" w:sz="4" w:space="0" w:color="auto"/>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nil"/>
            </w:tcBorders>
            <w:shd w:val="clear" w:color="auto" w:fill="auto"/>
            <w:noWrap/>
            <w:vAlign w:val="bottom"/>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NV00 Rastavna sklopka sa osiguračima 160A, 3p</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2</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825"/>
          <w:jc w:val="center"/>
        </w:trPr>
        <w:tc>
          <w:tcPr>
            <w:tcW w:w="600" w:type="dxa"/>
            <w:tcBorders>
              <w:top w:val="nil"/>
              <w:left w:val="single" w:sz="8" w:space="0" w:color="auto"/>
              <w:bottom w:val="nil"/>
              <w:right w:val="nil"/>
            </w:tcBorders>
            <w:shd w:val="clear" w:color="auto" w:fill="auto"/>
            <w:noWrap/>
            <w:vAlign w:val="bottom"/>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Trofazno trosistemsko dvotarifno brojilo DMG 3x5A 3x230/400V, za poludirektno merenje, sa pokazivačem maksigrafa i modemom</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vAlign w:val="bottom"/>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Strujni prolazni merni transformatori prenosnog odnosa 400/5A klase tačnosti 0</w:t>
            </w:r>
            <w:proofErr w:type="gramStart"/>
            <w:r w:rsidRPr="006453D6">
              <w:t>,5</w:t>
            </w:r>
            <w:proofErr w:type="gramEnd"/>
            <w:r w:rsidRPr="006453D6">
              <w:t>.</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3</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nil"/>
            </w:tcBorders>
            <w:shd w:val="clear" w:color="auto" w:fill="auto"/>
            <w:noWrap/>
            <w:vAlign w:val="bottom"/>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Zaštitni instalacioni automatski prekidač, 1 polni, In=6A,k-ke B</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020"/>
          <w:jc w:val="center"/>
        </w:trPr>
        <w:tc>
          <w:tcPr>
            <w:tcW w:w="600" w:type="dxa"/>
            <w:tcBorders>
              <w:top w:val="nil"/>
              <w:left w:val="single" w:sz="8"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Ostali montažni materijal (PVC kanali, šlicovani, širine 40mm, kablovske stopice, provodnici tipa P preseka 0,75, 1.5, 2.5 - 16 mm2,  kablovske oznake, oznake uređaja i ormara, Cu-šine za izjednačenje potencijala i slično)</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2</w:t>
            </w:r>
          </w:p>
        </w:tc>
        <w:tc>
          <w:tcPr>
            <w:tcW w:w="5602" w:type="dxa"/>
            <w:gridSpan w:val="3"/>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GLAVNI RAZVODNI ORMAR =GRO</w:t>
            </w:r>
          </w:p>
        </w:tc>
        <w:tc>
          <w:tcPr>
            <w:tcW w:w="990"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27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Nazidni dvokrilni razvodni ormar izrađen od dva puta dekapiranog lima, za u zid</w:t>
            </w:r>
            <w:proofErr w:type="gramStart"/>
            <w:r w:rsidRPr="006453D6">
              <w:t>,  mehanički</w:t>
            </w:r>
            <w:proofErr w:type="gramEnd"/>
            <w:r w:rsidRPr="006453D6">
              <w:t xml:space="preserve"> zaštićen u zaštiti IP54, dvokrilni,  sa bravom.  Uvod napojnog kabla odozdo, </w:t>
            </w:r>
            <w:proofErr w:type="gramStart"/>
            <w:r w:rsidRPr="006453D6">
              <w:t>a</w:t>
            </w:r>
            <w:proofErr w:type="gramEnd"/>
            <w:r w:rsidRPr="006453D6">
              <w:t xml:space="preserve"> ostalih kablova u ormar je odozgo. Ormar se isporučuje kompletno završen, ispitan i spreman za priključak kablova.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34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Tropolni kompaktni prekidač snage  In=350A, podesive prekostrujne zaštite  u opsegu 280-350A, podesive kratkospojne zaštite u opsegu 6-10In, sa termomagnetskom zaštitnom jedinicom (A), maksimalne podnosive struje kratkog spoja 25kA, sa četvoropolnim ZUDS modulom DI=0,5A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Zaštitni uređaj diferencijane struje, 230VAC, 40A/4p/0,3A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 xml:space="preserve">Prekidač opremiti naponskim okidačem za daljinsko </w:t>
            </w:r>
            <w:r w:rsidRPr="006453D6">
              <w:lastRenderedPageBreak/>
              <w:t>isključenje komandnog napona 230V AC</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lastRenderedPageBreak/>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lastRenderedPageBreak/>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Grebenasti prekidač 1-0-2, 1p, 10A, za DIN šinu</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2</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Instalacioni kontaktor, 1p, 16A, 230V za DIN šinu</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Instalacioni kontaktor, 1p, 10A, 230V za DIN šinu</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8" w:space="0" w:color="auto"/>
              <w:bottom w:val="nil"/>
              <w:right w:val="nil"/>
            </w:tcBorders>
            <w:shd w:val="clear" w:color="auto" w:fill="auto"/>
            <w:noWrap/>
            <w:vAlign w:val="bottom"/>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Kosmički (svetski) sat sa aku napajanjem i prekidačem 16A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center"/>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8" w:space="0" w:color="auto"/>
              <w:bottom w:val="nil"/>
              <w:right w:val="nil"/>
            </w:tcBorders>
            <w:shd w:val="clear" w:color="auto" w:fill="auto"/>
            <w:noWrap/>
            <w:vAlign w:val="bottom"/>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Stepenišni automat</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center"/>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nil"/>
            </w:tcBorders>
            <w:shd w:val="clear" w:color="auto" w:fill="auto"/>
            <w:noWrap/>
            <w:vAlign w:val="bottom"/>
            <w:hideMark/>
          </w:tcPr>
          <w:p w:rsidR="006453D6" w:rsidRPr="006453D6" w:rsidRDefault="006453D6" w:rsidP="006453D6">
            <w:pPr>
              <w:widowControl/>
            </w:pPr>
            <w:r w:rsidRPr="006453D6">
              <w:t> </w:t>
            </w:r>
          </w:p>
        </w:tc>
        <w:tc>
          <w:tcPr>
            <w:tcW w:w="5602" w:type="dxa"/>
            <w:gridSpan w:val="3"/>
            <w:tcBorders>
              <w:top w:val="nil"/>
              <w:left w:val="single" w:sz="8" w:space="0" w:color="auto"/>
              <w:bottom w:val="nil"/>
              <w:right w:val="single" w:sz="4" w:space="0" w:color="auto"/>
            </w:tcBorders>
            <w:shd w:val="clear" w:color="auto" w:fill="auto"/>
            <w:vAlign w:val="bottom"/>
            <w:hideMark/>
          </w:tcPr>
          <w:p w:rsidR="006453D6" w:rsidRPr="006453D6" w:rsidRDefault="006453D6" w:rsidP="006453D6">
            <w:pPr>
              <w:widowControl/>
            </w:pPr>
            <w:r w:rsidRPr="006453D6">
              <w:t>NV00 Rastavna sklopka sa osiguračima 160A, 3p</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2</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40A, k-ke okidanja B, prekidne moći 10 kA, 1p</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3</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32A, k-ke okidanja B, prekidne moći 10 kA, 1p</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9</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32A, k-ke okidanja C, prekidne moći 10 kA, 3p</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25A, k-ke okidanja B, prekidne moći 10 kA, 1p</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3</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20A, k-ke okidanja B, prekidne moći 6 kA, 1p</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3</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16A, k-ke okidanja B, prekidne moći 6 kA, 1p</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3</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10A, k-ke okidanja B, prekidne moći 6 kA, 1p</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5</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6A, k-ke okidanja B, prekidne moći 6 kA, 1p</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2A, k-ke okidanja B, prekidne moći 6 kA, 1p</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4</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 xml:space="preserve">Signalna LED sijalica zelene boje i zelenim LED modulom 230V AC/DC, IP67, Φ22.5mm,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3</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nil"/>
              <w:right w:val="single" w:sz="4" w:space="0" w:color="auto"/>
            </w:tcBorders>
            <w:shd w:val="clear" w:color="auto" w:fill="auto"/>
            <w:vAlign w:val="center"/>
            <w:hideMark/>
          </w:tcPr>
          <w:p w:rsidR="006453D6" w:rsidRPr="006453D6" w:rsidRDefault="006453D6" w:rsidP="006453D6">
            <w:pPr>
              <w:widowControl/>
            </w:pPr>
            <w:r w:rsidRPr="006453D6">
              <w:t>Sitan montažni materijal, bakarne sabirnice, brojevi za redne kleme, DIN šine, oznake elemenata. Povezivanje elemenata prema projektnoj dokumentaciji i ispitivanje veza.</w:t>
            </w:r>
          </w:p>
        </w:tc>
        <w:tc>
          <w:tcPr>
            <w:tcW w:w="990"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99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530"/>
          <w:jc w:val="center"/>
        </w:trPr>
        <w:tc>
          <w:tcPr>
            <w:tcW w:w="600" w:type="dxa"/>
            <w:tcBorders>
              <w:top w:val="nil"/>
              <w:left w:val="single" w:sz="8" w:space="0" w:color="auto"/>
              <w:bottom w:val="single" w:sz="4" w:space="0" w:color="auto"/>
              <w:right w:val="nil"/>
            </w:tcBorders>
            <w:shd w:val="clear" w:color="auto" w:fill="auto"/>
            <w:noWrap/>
            <w:hideMark/>
          </w:tcPr>
          <w:p w:rsidR="006453D6" w:rsidRPr="006453D6" w:rsidRDefault="006453D6" w:rsidP="006453D6">
            <w:pPr>
              <w:widowControl/>
            </w:pPr>
            <w:r w:rsidRPr="006453D6">
              <w:lastRenderedPageBreak/>
              <w:t> </w:t>
            </w:r>
          </w:p>
        </w:tc>
        <w:tc>
          <w:tcPr>
            <w:tcW w:w="5602" w:type="dxa"/>
            <w:gridSpan w:val="3"/>
            <w:tcBorders>
              <w:top w:val="nil"/>
              <w:left w:val="single" w:sz="8" w:space="0" w:color="auto"/>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Sve komplet izrađeno u radionici, isporučeno, i montirano na zidu na mjesto naznačeno na grafičkoj dokumentaciji, sa jednopolnom semom u transparetnoj foliji  u posebnom začepu na unutrašnjoj strani vrata ormara, sa oznakama opreme u ormaru i na vratima ormara u skladu sa jednopolnom šemom,, puštanjem u rad i obukom za korišćenje i održavanje</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3</w:t>
            </w:r>
          </w:p>
        </w:tc>
        <w:tc>
          <w:tcPr>
            <w:tcW w:w="5602" w:type="dxa"/>
            <w:gridSpan w:val="3"/>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RAZVODNA TABLA GARDEROBA =RT-G</w:t>
            </w:r>
          </w:p>
        </w:tc>
        <w:tc>
          <w:tcPr>
            <w:tcW w:w="990"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Razvodna tabla, ugradna, u stepenu zaštite IP20, od samogasivog materijala, sa providnim vratima, modularnosti 2x18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Zaštitni uređaj diferencijane struje, 230VAC, 40A/4p/0,3A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Tropolni motorni zaštitni prekidač, sa fiksnom kratkospojnom zaštitom i podesivom bimetalnom zaštitom 0,1-0,16A, sa zaštitom od ispada neke od faza, prekidne moći 10kA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16A,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16</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10A,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4</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8" w:space="0" w:color="auto"/>
              <w:bottom w:val="single" w:sz="4" w:space="0" w:color="auto"/>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Sitan montažni materijal, bakarne sabirnice, brojevi za redne kleme, DIN šine, oznake elemenata. Povezivanje elemenata prema projektnoj dokumentaciji i ispitivanje veza.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4</w:t>
            </w:r>
          </w:p>
        </w:tc>
        <w:tc>
          <w:tcPr>
            <w:tcW w:w="5602" w:type="dxa"/>
            <w:gridSpan w:val="3"/>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RAZVODNA TABLA BIFEA =RT-BF</w:t>
            </w:r>
          </w:p>
        </w:tc>
        <w:tc>
          <w:tcPr>
            <w:tcW w:w="990"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Razvodna tabla, ugradna, u stepenu zaštite IP20, od samogasivog materijala, sa providnim vratima, modularnosti 2x12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Zaštitni uređaj diferencijane struje, 230VAC, 40A/4p/0,3A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16A,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13</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 xml:space="preserve">Minijaturni zaštitni prekidač - automatski osigurač, jednopolni, nazivne struje 10A, k-ke okidanja B, prekidne </w:t>
            </w:r>
            <w:r w:rsidRPr="006453D6">
              <w:lastRenderedPageBreak/>
              <w:t>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lastRenderedPageBreak/>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3</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8" w:space="0" w:color="auto"/>
              <w:bottom w:val="single" w:sz="4" w:space="0" w:color="auto"/>
              <w:right w:val="nil"/>
            </w:tcBorders>
            <w:shd w:val="clear" w:color="auto" w:fill="auto"/>
            <w:noWrap/>
            <w:hideMark/>
          </w:tcPr>
          <w:p w:rsidR="006453D6" w:rsidRPr="006453D6" w:rsidRDefault="006453D6" w:rsidP="006453D6">
            <w:pPr>
              <w:widowControl/>
            </w:pPr>
            <w:r w:rsidRPr="006453D6">
              <w:lastRenderedPageBreak/>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Sitan montažni materijal, bakarne sabirnice, brojevi za redne kleme, DIN šine, oznake elemenata. Povezivanje elemenata prema projektnoj dokumentaciji i ispitivanje veza.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5</w:t>
            </w:r>
          </w:p>
        </w:tc>
        <w:tc>
          <w:tcPr>
            <w:tcW w:w="5602" w:type="dxa"/>
            <w:gridSpan w:val="3"/>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RAZVODNI ORMAR ADMINISTRATIVNOG DELA =RO-AD</w:t>
            </w:r>
          </w:p>
        </w:tc>
        <w:tc>
          <w:tcPr>
            <w:tcW w:w="990"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27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Ugradni jednokrilni razvodni ormar izrađen od dva puta dekapiranog lima, za u zid</w:t>
            </w:r>
            <w:proofErr w:type="gramStart"/>
            <w:r w:rsidRPr="006453D6">
              <w:t>,  mehanički</w:t>
            </w:r>
            <w:proofErr w:type="gramEnd"/>
            <w:r w:rsidRPr="006453D6">
              <w:t xml:space="preserve"> zaštićen u zaštiti IP54, sa bravom.  Uvod napojnog kabla odozgo, kao i ostalih kablova. Ormar se isporučuje kompletno završen, ispitan i spreman za priključak kablova.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Grebenasti prekidač 1-0, 3p, 50A, za na DIN šinu</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Zaštitni uređaj diferencijane struje, 230VAC, 63A/4p/0,3A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Tropolni motorni zaštitni prekidač, sa fiksnom kratkospojnom zaštitom i podesivom bimetalnom zaštitom 0,16-0,25A, sa zaštitom od ispada neke od faza, prekidne moći 10kA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16A,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31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10A,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9</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8" w:space="0" w:color="auto"/>
              <w:bottom w:val="single" w:sz="4" w:space="0" w:color="auto"/>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Sitan montažni materijal, bakarne sabirnice, brojevi za redne kleme, DIN šine, oznake elemenata. Povezivanje elemenata prema projektnoj dokumentaciji i ispitivanje veza.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6</w:t>
            </w:r>
          </w:p>
        </w:tc>
        <w:tc>
          <w:tcPr>
            <w:tcW w:w="5602" w:type="dxa"/>
            <w:gridSpan w:val="3"/>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RAZVODNI ORMARI SMEŠTAJNOG DELA =RO-S1, =RO-S2</w:t>
            </w:r>
          </w:p>
        </w:tc>
        <w:tc>
          <w:tcPr>
            <w:tcW w:w="990"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27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Ugradni jednokrilni razvodni ormar izrađen od dva puta dekapiranog lima, za u zid</w:t>
            </w:r>
            <w:proofErr w:type="gramStart"/>
            <w:r w:rsidRPr="006453D6">
              <w:t>,  mehanički</w:t>
            </w:r>
            <w:proofErr w:type="gramEnd"/>
            <w:r w:rsidRPr="006453D6">
              <w:t xml:space="preserve"> zaštićen u zaštiti IP54, sa bravom.  Uvod napojnog kabla odozgo, kao i ostalih kablova. Ormar se isporučuje kompletno završen, ispitan i spreman za priključak kablova.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Grebenasti prekidač 1-0, 3p, 50A, za na DIN šinu</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Grebenasti prekidač 1-0-2, 1p, 10A, za na DIN šinu</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8" w:space="0" w:color="auto"/>
              <w:bottom w:val="nil"/>
              <w:right w:val="nil"/>
            </w:tcBorders>
            <w:shd w:val="clear" w:color="auto" w:fill="auto"/>
            <w:noWrap/>
            <w:vAlign w:val="bottom"/>
            <w:hideMark/>
          </w:tcPr>
          <w:p w:rsidR="006453D6" w:rsidRPr="006453D6" w:rsidRDefault="006453D6" w:rsidP="006453D6">
            <w:pPr>
              <w:widowControl/>
            </w:pPr>
            <w:r w:rsidRPr="006453D6">
              <w:lastRenderedPageBreak/>
              <w:t> </w:t>
            </w:r>
          </w:p>
        </w:tc>
        <w:tc>
          <w:tcPr>
            <w:tcW w:w="5602" w:type="dxa"/>
            <w:gridSpan w:val="3"/>
            <w:tcBorders>
              <w:top w:val="nil"/>
              <w:left w:val="single" w:sz="8" w:space="0" w:color="auto"/>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Stepenišni automat</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center"/>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20A, k-ke okidanja B, prekidne moći 10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21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16A,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10A,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3</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8" w:space="0" w:color="auto"/>
              <w:bottom w:val="single" w:sz="4" w:space="0" w:color="auto"/>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Sitan montažni materijal, bakarne sabirnice, brojevi za redne kleme, DIN šine, oznake elemenata. Povezivanje elemenata prema projektnoj dokumentaciji i ispitivanje veza.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7</w:t>
            </w:r>
          </w:p>
        </w:tc>
        <w:tc>
          <w:tcPr>
            <w:tcW w:w="5602" w:type="dxa"/>
            <w:gridSpan w:val="3"/>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RAZVODNE TABLE KONFERENCIJSKIH SALA =RT-KS1,    =RT-KS2</w:t>
            </w:r>
          </w:p>
        </w:tc>
        <w:tc>
          <w:tcPr>
            <w:tcW w:w="990"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Razvodna tabla, ugradna, u stepenu zaštite IP20, od samogasivog materijala, sa providnim vratima, modularnosti 2x12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Zaštitni uređaj diferencijane struje, 230VAC, 25A/4p/0,03A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16A,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6</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10A,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4</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8" w:space="0" w:color="auto"/>
              <w:bottom w:val="single" w:sz="4" w:space="0" w:color="auto"/>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Sitan montažni materijal, bakarne sabirnice, brojevi za redne kleme, DIN šine, oznake elemenata. Povezivanje elemenata prema projektnoj dokumentaciji i ispitivanje veza.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8</w:t>
            </w:r>
          </w:p>
        </w:tc>
        <w:tc>
          <w:tcPr>
            <w:tcW w:w="5602" w:type="dxa"/>
            <w:gridSpan w:val="3"/>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RAZVODNE TABLE APARTMANA =ST-A1,A2, A3, A4, A7, A8, A9, A10</w:t>
            </w:r>
          </w:p>
        </w:tc>
        <w:tc>
          <w:tcPr>
            <w:tcW w:w="990"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Razvodna tabla, ugradna, u stepenu zaštite IP20, od samogasivog materijala, sa providnim vratima, modularnosti 2x12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lastRenderedPageBreak/>
              <w:t> </w:t>
            </w:r>
          </w:p>
        </w:tc>
        <w:tc>
          <w:tcPr>
            <w:tcW w:w="5602" w:type="dxa"/>
            <w:gridSpan w:val="3"/>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Zaštitni uređaj diferencijane struje, 230VAC, 25A/4p/0,03A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Termostat za DIN šinu, za regulaciju temperature podnog grejanja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16A,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5</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10A,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4</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8" w:space="0" w:color="auto"/>
              <w:bottom w:val="single" w:sz="4" w:space="0" w:color="auto"/>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Sitan montažni materijal, bakarne sabirnice, brojevi za redne kleme, DIN šine, oznake elemenata. Povezivanje elemenata prema projektnoj dokumentaciji i ispitivanje veza.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8</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9</w:t>
            </w:r>
          </w:p>
        </w:tc>
        <w:tc>
          <w:tcPr>
            <w:tcW w:w="5602" w:type="dxa"/>
            <w:gridSpan w:val="3"/>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RAZVODNE TABLE APARTMANA =ST-A5, A6, A11, A12</w:t>
            </w:r>
          </w:p>
        </w:tc>
        <w:tc>
          <w:tcPr>
            <w:tcW w:w="990"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Razvodna tabla, ugradna, u stepenu zaštite IP20, od samogasivog materijala, sa providnim vratima, modularnosti 2x12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Zaštitni uređaj diferencijane struje, 230VAC, 25A/4p/0,03A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Termostat za DIN šinu, za regulaciju temperature podnog grejanja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16A,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6</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10A,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4</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8" w:space="0" w:color="auto"/>
              <w:bottom w:val="single" w:sz="4" w:space="0" w:color="auto"/>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Sitan montažni materijal, bakarne sabirnice, brojevi za redne kleme, DIN šine, oznake elemenata. Povezivanje elemenata prema projektnoj dokumentaciji i ispitivanje veza.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10</w:t>
            </w:r>
          </w:p>
        </w:tc>
        <w:tc>
          <w:tcPr>
            <w:tcW w:w="5602" w:type="dxa"/>
            <w:gridSpan w:val="3"/>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RAZVODNI ORMAR DEA =RO-DEA</w:t>
            </w:r>
          </w:p>
        </w:tc>
        <w:tc>
          <w:tcPr>
            <w:tcW w:w="990"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27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Nadgradni jednokrilni razvodni ormar izrađen od dva puta dekapiranog lima, za u zid</w:t>
            </w:r>
            <w:proofErr w:type="gramStart"/>
            <w:r w:rsidRPr="006453D6">
              <w:t>,  mehanički</w:t>
            </w:r>
            <w:proofErr w:type="gramEnd"/>
            <w:r w:rsidRPr="006453D6">
              <w:t xml:space="preserve"> zaštićen u zaštiti IP54, sa bravom.  Uvod napojnog kabla odozgo, kao i ostalih kablova. Ormar se isporučuje kompletno završen, ispitan i </w:t>
            </w:r>
            <w:r w:rsidRPr="006453D6">
              <w:lastRenderedPageBreak/>
              <w:t xml:space="preserve">spreman za priključak kablova.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lastRenderedPageBreak/>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lastRenderedPageBreak/>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Grebenasti prekidač 1-0, 3p, 16A, za na vrata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10A, k-ke okidanja C,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3</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10A,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8" w:space="0" w:color="auto"/>
              <w:bottom w:val="single" w:sz="4" w:space="0" w:color="auto"/>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Sitan montažni materijal, bakarne sabirnice, brojevi za redne kleme, DIN šine, oznake elemenata. Povezivanje elemenata prema projektnoj dokumentaciji i ispitivanje veza.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11</w:t>
            </w:r>
          </w:p>
        </w:tc>
        <w:tc>
          <w:tcPr>
            <w:tcW w:w="5602" w:type="dxa"/>
            <w:gridSpan w:val="3"/>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RAZVODNA TABLA MAJSTORA TONA I SVETLA=RT-M</w:t>
            </w:r>
          </w:p>
        </w:tc>
        <w:tc>
          <w:tcPr>
            <w:tcW w:w="990"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Razvodna tabla, ugradna, u stepenu zaštite IP20, od samogasivog materijala, sa providnim vratima, modularnosti 12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315"/>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Zaštitni uređaj diferencijane struje, 230VAC, 25A/4p/0,3A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16A,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2</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Minijaturni zaštitni prekidač - automatski osigurač, jednopolni, nazivne struje 10A, k-ke okidanja B, prekidne moći 6 kA</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6</w:t>
            </w:r>
          </w:p>
        </w:tc>
        <w:tc>
          <w:tcPr>
            <w:tcW w:w="1453"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8" w:space="0" w:color="auto"/>
              <w:bottom w:val="single" w:sz="4" w:space="0" w:color="auto"/>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Sitan montažni materijal, bakarne sabirnice, brojevi za redne kleme, DIN šine, oznake elemenata. Povezivanje elemenata prema projektnoj dokumentaciji i ispitivanje veza.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12</w:t>
            </w:r>
          </w:p>
        </w:tc>
        <w:tc>
          <w:tcPr>
            <w:tcW w:w="5602" w:type="dxa"/>
            <w:gridSpan w:val="3"/>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 xml:space="preserve">RAZVODNI ORMAR =RO-TP  </w:t>
            </w:r>
          </w:p>
        </w:tc>
        <w:tc>
          <w:tcPr>
            <w:tcW w:w="990"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27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RO-TP razvodni orman, izrađen od dva puta dekapiranog lima, stojeći, mehanički zaštićen u zaštiti IP54, jednokrilni, sa bravom, dimenzija 80x100x21cm (ŠxVxD). Uvod kablova u orman je odozgo iz kablovskog regala. Orman se isporučuje kompletno završen, ispitan i spreman za priključak kablova.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lastRenderedPageBreak/>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U ormanu i na vratima ormana se nalazi sledeća oprema: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02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 xml:space="preserve">Kompaktni prekidač, 3 polni, prekidne moći 25kA, sa zaštitnom jedinicom 160A, kućište MC1B, sa naponskim isklopnikom 230VAC, produženim pogonom sa ručicom, montaža na vrata, sličan Schrack M1B-A125A </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Transformator 230V/24Vac, 100VA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Napajanje 24Vdc, 5A, modularno, za ugradnju na DIN šinu</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Touch panel  7"</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Ethernet switch 8CH TPLink 1008</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Zaštitni instalacioni automatski prekidač 2A, jednopolni, brzi B</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Zaštitni instalacioni automatski prekidač 6A, jednopolni, brzi B</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9</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Zaštitni instalacioni automatski prekidač 10A, jednopolni, brzi B</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Zaštitni instalacioni automatski prekidač 16A, jednopolni, brzi B</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Zaštitni instalacioni automatski prekidač 16A, tropolni, spori C</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Zaštitni instalacioni automatski prekidač 32A, tropolni, spori C</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6</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Kontaktor 16A, 1 polni, komandni napon 230Vac, AC3</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8</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Motorna zaštitna sklopka 1x230Vac, sa pomoćnim signalnim kontaktom, Ir = 0.55-0.8A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Motorna zaštitna sklopka 1x230Vac, sa pomoćnim signalnim kontaktom, Ir = 0.7-1A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Motorna zaštitna sklopka 1x230Vac, sa pomoćnim signalnim kontaktom, Ir = 1.1-1.6A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Motorna zaštitna sklopka 1x230Vac, sa pomoćnim signalnim kontaktom, Ir = 0.9-1.25A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Pomoćno rele 16A, 3NO+3NC, komandni napon 230Vac</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8</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 xml:space="preserve">Rele za kontrolu prisutnosti faza i redosleda faza sa 1 </w:t>
            </w:r>
            <w:r w:rsidRPr="006453D6">
              <w:lastRenderedPageBreak/>
              <w:t>preklopnim kontaktom 5A,230V</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lastRenderedPageBreak/>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lastRenderedPageBreak/>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Izborni grebenasti prekidač, tropoložajni R-0-A, jednopolni, 10A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8</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Signalna sijalica 5W, 230Vac, zelena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8</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Trofazna priključnica sa zaštitnim kontaktom 3x400Vac, 10A, IP54 sa poklopcem, za montažu na bočnu stranicu ormana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Monofazna priključnica sa zaštitnim kontaktom 230Vac, 16A, IP54 sa poklopcem, za montažu na bočnu stranicu ormana</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Mikroprocesorski kontroler Siemens sa dodatnim IO modulom , napajanje 24Vac Sličan kao Siemens S7-1200 (17DI, 8DO, 7AI)</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pomoćni i potrošni materijal i pribor (kleme, sabirnice, provodnici, kanalne kutije, DIN šine ...)</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pauš</w:t>
            </w:r>
          </w:p>
        </w:tc>
        <w:tc>
          <w:tcPr>
            <w:tcW w:w="9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453"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single" w:sz="4" w:space="0" w:color="auto"/>
              <w:right w:val="nil"/>
            </w:tcBorders>
            <w:shd w:val="clear" w:color="auto" w:fill="auto"/>
            <w:noWrap/>
            <w:hideMark/>
          </w:tcPr>
          <w:p w:rsidR="006453D6" w:rsidRPr="006453D6" w:rsidRDefault="006453D6" w:rsidP="006453D6">
            <w:pPr>
              <w:widowControl/>
            </w:pPr>
            <w:r w:rsidRPr="006453D6">
              <w:t> </w:t>
            </w:r>
          </w:p>
        </w:tc>
        <w:tc>
          <w:tcPr>
            <w:tcW w:w="5602" w:type="dxa"/>
            <w:gridSpan w:val="3"/>
            <w:tcBorders>
              <w:top w:val="nil"/>
              <w:left w:val="single" w:sz="8" w:space="0" w:color="auto"/>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ispitanu kablovsku instalaciju.</w:t>
            </w:r>
          </w:p>
        </w:tc>
        <w:tc>
          <w:tcPr>
            <w:tcW w:w="990"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453"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213" w:type="dxa"/>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nil"/>
            </w:tcBorders>
            <w:shd w:val="clear" w:color="auto" w:fill="auto"/>
            <w:vAlign w:val="center"/>
            <w:hideMark/>
          </w:tcPr>
          <w:p w:rsidR="006453D6" w:rsidRPr="006453D6" w:rsidRDefault="006453D6" w:rsidP="006453D6">
            <w:pPr>
              <w:widowControl/>
            </w:pPr>
            <w:r w:rsidRPr="006453D6">
              <w:t>13</w:t>
            </w:r>
          </w:p>
        </w:tc>
        <w:tc>
          <w:tcPr>
            <w:tcW w:w="10248" w:type="dxa"/>
            <w:gridSpan w:val="9"/>
            <w:tcBorders>
              <w:top w:val="nil"/>
              <w:left w:val="single" w:sz="8" w:space="0" w:color="auto"/>
              <w:bottom w:val="single" w:sz="4" w:space="0" w:color="auto"/>
              <w:right w:val="single" w:sz="8" w:space="0" w:color="000000"/>
            </w:tcBorders>
            <w:shd w:val="clear" w:color="auto" w:fill="auto"/>
            <w:vAlign w:val="center"/>
            <w:hideMark/>
          </w:tcPr>
          <w:p w:rsidR="006453D6" w:rsidRPr="006453D6" w:rsidRDefault="006453D6" w:rsidP="006453D6">
            <w:pPr>
              <w:widowControl/>
            </w:pPr>
            <w:r w:rsidRPr="006453D6">
              <w:t>RAZVODNI ORMAR =RO-KK  (Ventilaciona komora KK1, KK2, KK3)</w:t>
            </w:r>
          </w:p>
        </w:tc>
      </w:tr>
      <w:tr w:rsidR="006453D6" w:rsidRPr="006453D6" w:rsidTr="006453D6">
        <w:trPr>
          <w:trHeight w:val="127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3.1</w:t>
            </w:r>
          </w:p>
        </w:tc>
        <w:tc>
          <w:tcPr>
            <w:tcW w:w="4760" w:type="dxa"/>
            <w:tcBorders>
              <w:top w:val="nil"/>
              <w:left w:val="single" w:sz="8" w:space="0" w:color="auto"/>
              <w:bottom w:val="nil"/>
              <w:right w:val="nil"/>
            </w:tcBorders>
            <w:shd w:val="clear" w:color="auto" w:fill="auto"/>
            <w:vAlign w:val="center"/>
            <w:hideMark/>
          </w:tcPr>
          <w:p w:rsidR="006453D6" w:rsidRPr="006453D6" w:rsidRDefault="006453D6" w:rsidP="006453D6">
            <w:pPr>
              <w:widowControl/>
            </w:pPr>
            <w:r w:rsidRPr="006453D6">
              <w:t>RO-KK razvodni orman, izrađen od dva puta dekapiranog lima, stojeći, mehanički zaštićen u zaštiti IP54, jednokrilni, sa bravom, dimenzija 100x210x30cm (ŠxVxD). Uvod kablova u orman je odozgo iz kablovskog regala. Orman se isporučuje kompletno završen, ispitan i spreman za priključak kablova.</w:t>
            </w:r>
          </w:p>
        </w:tc>
        <w:tc>
          <w:tcPr>
            <w:tcW w:w="821"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U ormanu i na vratima ormana se nalazi sledeća oprema:</w:t>
            </w:r>
          </w:p>
        </w:tc>
        <w:tc>
          <w:tcPr>
            <w:tcW w:w="821" w:type="dxa"/>
            <w:tcBorders>
              <w:top w:val="single" w:sz="4" w:space="0" w:color="auto"/>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02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Kompaktni prekidač, 4 polni, prekidne moći 40kA, sa zaštitnom jedinicom 40A, kućište MC1B, sa naponskim isklopnikom 230VAC, produženim pogonom sa ručicom, montaža na vrata.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Transformator 230V/24Vac, 100VA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Napajanje 24Vdc, 5A, modularno, za ugradnju na DIN šinu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Ethernet switch 8CH TPLink 1008</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lastRenderedPageBreak/>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Touch panel  7"</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Zaštitni instalacioni automatski prekidač 2A, jednopolni, brzi B</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Zaštitni instalacioni automatski prekidač 6A, jednopolni, brzi B</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10</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Zaštitni instalacioni automatski prekidač 10A, jednopolni, brzi B</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Zaštitni instalacioni automatski prekidač 16A, jednopolni, brzi B</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Zaštitni instalacioni automatski prekidač 16A, tropolni, brzi B</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Zaštitni instalacioni automatski prekidač 25A, tropolni, brzi B</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Kontaktor 16A, 1 polni, komandni napon 230Vac, AC3</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Motorna zaštitna sklopka 1x230Vac, sa pomoćnim signalnim kontaktom, Ir = 0.55-0.8A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Motorna zaštitna sklopka 1x230Vac, sa pomoćnim signalnim kontaktom, Ir = 0.9-1.25A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Motorna zaštitna sklopka 1x230Vac, sa pomoćnim signalnim kontaktom, Ir = 1.4-2A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Motorna zaštitna sklopka 1x230Vac, sa pomoćnim signalnim kontaktom, Ir = 1.8-2.5A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Motorna zaštitna sklopka 3x400Vac, sa pomoćnim signalnim kontaktom, Ir =2.2-3.2A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Motorna zaštitna sklopka 3x400Vac, sa pomoćnim signalnim kontaktom, Ir =2.8-4A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02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Frekventni regulator ulazni napon 3x380 Vac, izlazni napon 3x380 Vac, podesive krive pokretanja i zaustavljanja, karakteristika upravljanja U/f za motor snage 1.4KW sa odgovarajućim zaštitama u primarnom krugu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02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lastRenderedPageBreak/>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Frekventni regulator ulazni napon 3x380 Vac, izlazni napon 3x380 Vac, podesive krive pokretanja i zaustavljanja, karakteristika upravljanja U/f za motor snage 1KW sa odgovarajućim zaštitama u primarnom krugu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5</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Reostat ulazni napon 1x230 Vac, izlazni napon 1x230 Vac, karakteristika upravljanja U/f za motor snage 750W sa odgovarajućim zaštitama u primarnom krugu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Reostat ulazni napon 1x230 Vac, izlazni napon 1x230 Vac, karakteristika upravljanja U/f za motor snage 500W sa odgovarajućim zaštitama u primarnom krugu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Reostat ulazni napon 1x230 Vac, izlazni napon 1x230 Vac, karakteristika upravljanja U/f za motor snage 140W sa odgovarajućim zaštitama u primarnom krugu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Pomoćno rele 16A, 3NO+3NC, komandni napon 230Vac</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Pomoćno rele 16A, 1NO, komandni napon 230Vac</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Pomoćno rele 16A, 1NO, komandni napon 24Vdc</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Rele za kontrolu prisutnosti faza i redosleda faza sa 1 preklopnim kontaktom 5A,230V</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Izborni grebenasti prekidač, tropoložajni R-0-A, jednopolni, 10A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Signalna sijalica 5W, 230Vac, zelena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22</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Trofazna priključnica sa zaštitnim kontaktom 3x400Vac, 10A, IP54 sa poklopcem, za montažu na bočnu stranicu ormana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Monofazna priključnica sa zaštitnim kontaktom 230Vac, 16A, IP54 sa poklopcem, za montažu na bočnu stranicu ormana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65"/>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Mikroprocesorski kontroler Siemens sa dodatnim IO modulom , napajanje 24Vac Sličan kao Siemens S7-1200 (42DI, 12DO, 7AI, 8AO)</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4" w:space="0" w:color="auto"/>
              <w:bottom w:val="nil"/>
              <w:right w:val="nil"/>
            </w:tcBorders>
            <w:shd w:val="clear" w:color="auto" w:fill="auto"/>
            <w:vAlign w:val="center"/>
            <w:hideMark/>
          </w:tcPr>
          <w:p w:rsidR="006453D6" w:rsidRPr="006453D6" w:rsidRDefault="006453D6" w:rsidP="006453D6">
            <w:pPr>
              <w:widowControl/>
            </w:pPr>
            <w:r w:rsidRPr="006453D6">
              <w:lastRenderedPageBreak/>
              <w:t> </w:t>
            </w:r>
          </w:p>
        </w:tc>
        <w:tc>
          <w:tcPr>
            <w:tcW w:w="4760" w:type="dxa"/>
            <w:tcBorders>
              <w:top w:val="nil"/>
              <w:left w:val="single" w:sz="8" w:space="0" w:color="auto"/>
              <w:bottom w:val="single" w:sz="4" w:space="0" w:color="auto"/>
              <w:right w:val="single" w:sz="4" w:space="0" w:color="auto"/>
            </w:tcBorders>
            <w:shd w:val="clear" w:color="auto" w:fill="auto"/>
            <w:vAlign w:val="center"/>
            <w:hideMark/>
          </w:tcPr>
          <w:p w:rsidR="006453D6" w:rsidRPr="006453D6" w:rsidRDefault="006453D6" w:rsidP="006453D6">
            <w:pPr>
              <w:widowControl/>
            </w:pPr>
            <w:r w:rsidRPr="006453D6">
              <w:t>pomoćni i potrošni materijal i pribor (kleme, sabirnice, provodnici, kanalne kutije, DIN šine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pauš</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25"/>
          <w:jc w:val="center"/>
        </w:trPr>
        <w:tc>
          <w:tcPr>
            <w:tcW w:w="600" w:type="dxa"/>
            <w:tcBorders>
              <w:top w:val="nil"/>
              <w:left w:val="single" w:sz="4" w:space="0" w:color="auto"/>
              <w:bottom w:val="double" w:sz="6" w:space="0" w:color="auto"/>
              <w:right w:val="nil"/>
            </w:tcBorders>
            <w:shd w:val="clear" w:color="auto" w:fill="auto"/>
            <w:noWrap/>
            <w:hideMark/>
          </w:tcPr>
          <w:p w:rsidR="006453D6" w:rsidRPr="006453D6" w:rsidRDefault="006453D6" w:rsidP="006453D6">
            <w:pPr>
              <w:widowControl/>
            </w:pPr>
            <w:r w:rsidRPr="006453D6">
              <w:t> </w:t>
            </w:r>
          </w:p>
        </w:tc>
        <w:tc>
          <w:tcPr>
            <w:tcW w:w="4760" w:type="dxa"/>
            <w:tcBorders>
              <w:top w:val="nil"/>
              <w:left w:val="single" w:sz="8" w:space="0" w:color="auto"/>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ispitanu kablovsku instalaciju.</w:t>
            </w:r>
          </w:p>
        </w:tc>
        <w:tc>
          <w:tcPr>
            <w:tcW w:w="821" w:type="dxa"/>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kpl</w:t>
            </w:r>
          </w:p>
        </w:tc>
        <w:tc>
          <w:tcPr>
            <w:tcW w:w="957" w:type="dxa"/>
            <w:gridSpan w:val="2"/>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double" w:sz="6" w:space="0" w:color="auto"/>
              <w:right w:val="single" w:sz="8" w:space="0" w:color="auto"/>
            </w:tcBorders>
            <w:shd w:val="clear" w:color="auto" w:fill="auto"/>
            <w:noWrap/>
            <w:vAlign w:val="bottom"/>
            <w:hideMark/>
          </w:tcPr>
          <w:p w:rsidR="006453D6" w:rsidRPr="006453D6" w:rsidRDefault="006453D6" w:rsidP="006453D6">
            <w:pPr>
              <w:widowControl/>
            </w:pPr>
          </w:p>
        </w:tc>
      </w:tr>
      <w:tr w:rsidR="006453D6" w:rsidRPr="006453D6" w:rsidTr="006453D6">
        <w:trPr>
          <w:trHeight w:val="345"/>
          <w:jc w:val="center"/>
        </w:trPr>
        <w:tc>
          <w:tcPr>
            <w:tcW w:w="600" w:type="dxa"/>
            <w:tcBorders>
              <w:top w:val="nil"/>
              <w:left w:val="single" w:sz="8" w:space="0" w:color="auto"/>
              <w:bottom w:val="single" w:sz="8" w:space="0" w:color="auto"/>
              <w:right w:val="nil"/>
            </w:tcBorders>
            <w:shd w:val="clear" w:color="auto" w:fill="auto"/>
            <w:noWrap/>
            <w:hideMark/>
          </w:tcPr>
          <w:p w:rsidR="006453D6" w:rsidRPr="006453D6" w:rsidRDefault="006453D6" w:rsidP="006453D6">
            <w:pPr>
              <w:widowControl/>
            </w:pPr>
            <w:r w:rsidRPr="006453D6">
              <w:t> </w:t>
            </w:r>
          </w:p>
        </w:tc>
        <w:tc>
          <w:tcPr>
            <w:tcW w:w="4760" w:type="dxa"/>
            <w:tcBorders>
              <w:top w:val="nil"/>
              <w:left w:val="single" w:sz="8" w:space="0" w:color="auto"/>
              <w:bottom w:val="single" w:sz="8" w:space="0" w:color="auto"/>
              <w:right w:val="nil"/>
            </w:tcBorders>
            <w:shd w:val="clear" w:color="auto" w:fill="auto"/>
            <w:hideMark/>
          </w:tcPr>
          <w:p w:rsidR="006453D6" w:rsidRPr="006453D6" w:rsidRDefault="006453D6" w:rsidP="006453D6">
            <w:pPr>
              <w:widowControl/>
            </w:pPr>
            <w:r w:rsidRPr="006453D6">
              <w:t> </w:t>
            </w:r>
          </w:p>
        </w:tc>
        <w:tc>
          <w:tcPr>
            <w:tcW w:w="2943" w:type="dxa"/>
            <w:gridSpan w:val="6"/>
            <w:tcBorders>
              <w:top w:val="nil"/>
              <w:left w:val="nil"/>
              <w:bottom w:val="single" w:sz="8" w:space="0" w:color="auto"/>
              <w:right w:val="nil"/>
            </w:tcBorders>
            <w:shd w:val="clear" w:color="auto" w:fill="auto"/>
            <w:vAlign w:val="center"/>
            <w:hideMark/>
          </w:tcPr>
          <w:p w:rsidR="006453D6" w:rsidRPr="006453D6" w:rsidRDefault="006453D6" w:rsidP="006453D6">
            <w:pPr>
              <w:widowControl/>
            </w:pPr>
            <w:r w:rsidRPr="006453D6">
              <w:t>UKUPNO C</w:t>
            </w:r>
          </w:p>
        </w:tc>
        <w:tc>
          <w:tcPr>
            <w:tcW w:w="2545" w:type="dxa"/>
            <w:gridSpan w:val="2"/>
            <w:tcBorders>
              <w:top w:val="nil"/>
              <w:left w:val="single" w:sz="4" w:space="0" w:color="auto"/>
              <w:bottom w:val="single" w:sz="8" w:space="0" w:color="auto"/>
              <w:right w:val="single" w:sz="8" w:space="0" w:color="auto"/>
            </w:tcBorders>
            <w:shd w:val="clear" w:color="auto" w:fill="auto"/>
            <w:noWrap/>
            <w:vAlign w:val="center"/>
            <w:hideMark/>
          </w:tcPr>
          <w:p w:rsidR="006453D6" w:rsidRPr="006453D6" w:rsidRDefault="006453D6" w:rsidP="006453D6">
            <w:pPr>
              <w:widowControl/>
            </w:pPr>
          </w:p>
        </w:tc>
      </w:tr>
      <w:tr w:rsidR="006453D6" w:rsidRPr="006453D6" w:rsidTr="006453D6">
        <w:trPr>
          <w:trHeight w:val="300"/>
          <w:jc w:val="center"/>
        </w:trPr>
        <w:tc>
          <w:tcPr>
            <w:tcW w:w="600" w:type="dxa"/>
            <w:tcBorders>
              <w:top w:val="nil"/>
              <w:left w:val="nil"/>
              <w:bottom w:val="nil"/>
              <w:right w:val="nil"/>
            </w:tcBorders>
            <w:shd w:val="clear" w:color="auto" w:fill="auto"/>
            <w:hideMark/>
          </w:tcPr>
          <w:p w:rsidR="006453D6" w:rsidRPr="006453D6" w:rsidRDefault="006453D6" w:rsidP="006453D6">
            <w:pPr>
              <w:widowControl/>
            </w:pPr>
          </w:p>
        </w:tc>
        <w:tc>
          <w:tcPr>
            <w:tcW w:w="4760" w:type="dxa"/>
            <w:tcBorders>
              <w:top w:val="nil"/>
              <w:left w:val="nil"/>
              <w:bottom w:val="nil"/>
              <w:right w:val="nil"/>
            </w:tcBorders>
            <w:shd w:val="clear" w:color="auto" w:fill="auto"/>
            <w:hideMark/>
          </w:tcPr>
          <w:p w:rsidR="006453D6" w:rsidRPr="006453D6" w:rsidRDefault="006453D6" w:rsidP="006453D6">
            <w:pPr>
              <w:widowControl/>
            </w:pPr>
          </w:p>
        </w:tc>
        <w:tc>
          <w:tcPr>
            <w:tcW w:w="821"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D</w:t>
            </w:r>
          </w:p>
        </w:tc>
        <w:tc>
          <w:tcPr>
            <w:tcW w:w="476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INSTALACIJA OSVETLJENJA</w:t>
            </w: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199"/>
          <w:jc w:val="center"/>
        </w:trPr>
        <w:tc>
          <w:tcPr>
            <w:tcW w:w="600" w:type="dxa"/>
            <w:tcBorders>
              <w:top w:val="nil"/>
              <w:left w:val="nil"/>
              <w:bottom w:val="nil"/>
              <w:right w:val="nil"/>
            </w:tcBorders>
            <w:shd w:val="clear" w:color="auto" w:fill="auto"/>
            <w:noWrap/>
            <w:hideMark/>
          </w:tcPr>
          <w:p w:rsidR="006453D6" w:rsidRPr="006453D6" w:rsidRDefault="006453D6" w:rsidP="006453D6">
            <w:pPr>
              <w:widowControl/>
            </w:pPr>
          </w:p>
        </w:tc>
        <w:tc>
          <w:tcPr>
            <w:tcW w:w="4760"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255"/>
          <w:jc w:val="center"/>
        </w:trPr>
        <w:tc>
          <w:tcPr>
            <w:tcW w:w="600" w:type="dxa"/>
            <w:tcBorders>
              <w:top w:val="single" w:sz="8"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w:t>
            </w:r>
          </w:p>
        </w:tc>
        <w:tc>
          <w:tcPr>
            <w:tcW w:w="4760" w:type="dxa"/>
            <w:tcBorders>
              <w:top w:val="single" w:sz="8" w:space="0" w:color="auto"/>
              <w:left w:val="nil"/>
              <w:bottom w:val="single" w:sz="4" w:space="0" w:color="auto"/>
              <w:right w:val="nil"/>
            </w:tcBorders>
            <w:shd w:val="clear" w:color="auto" w:fill="auto"/>
            <w:hideMark/>
          </w:tcPr>
          <w:p w:rsidR="006453D6" w:rsidRPr="006453D6" w:rsidRDefault="006453D6" w:rsidP="006453D6">
            <w:pPr>
              <w:widowControl/>
            </w:pPr>
            <w:r w:rsidRPr="006453D6">
              <w:t xml:space="preserve">KABLOVI ZA NAPAJANJE SVETILJKI </w:t>
            </w:r>
          </w:p>
        </w:tc>
        <w:tc>
          <w:tcPr>
            <w:tcW w:w="821" w:type="dxa"/>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8" w:space="0" w:color="auto"/>
              <w:left w:val="nil"/>
              <w:bottom w:val="single" w:sz="4" w:space="0" w:color="auto"/>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1.1</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SMEŠTAJNI DEO-apartmani</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5x1,5mm2 (prosek po paru naizmeničnih prekidača 10m)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svetiljci 4m)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92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SMEŠTAJNI DEO-hodnici i stepenište</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svetiljci i tasteru 6m)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nil"/>
              <w:right w:val="single" w:sz="8" w:space="0" w:color="auto"/>
            </w:tcBorders>
            <w:shd w:val="clear" w:color="auto" w:fill="auto"/>
            <w:vAlign w:val="bottom"/>
            <w:hideMark/>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1.2</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ADMINISTRATIVNI DEO</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54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5x1,5mm2 (prosek po svetiljci 3m i paru naizmeničnih prekidača)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25</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svetiljci 4m)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27</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1.3</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KONFERENCIJSKI DEO</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54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5x1,5mm2 (prosek po svetiljci 4m i paru naizmeničnih prekidača)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27</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svetiljci 4m)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1.4</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BIFE</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svetiljci 2,5m)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15</w:t>
            </w:r>
          </w:p>
        </w:tc>
        <w:tc>
          <w:tcPr>
            <w:tcW w:w="1165" w:type="dxa"/>
            <w:gridSpan w:val="3"/>
            <w:tcBorders>
              <w:top w:val="nil"/>
              <w:left w:val="nil"/>
              <w:bottom w:val="single" w:sz="4" w:space="0" w:color="auto"/>
              <w:right w:val="single" w:sz="4" w:space="0" w:color="auto"/>
            </w:tcBorders>
            <w:shd w:val="clear" w:color="auto" w:fill="auto"/>
            <w:vAlign w:val="bottom"/>
          </w:tcPr>
          <w:p w:rsidR="006453D6" w:rsidRPr="006453D6" w:rsidRDefault="006453D6" w:rsidP="006453D6">
            <w:pPr>
              <w:widowControl/>
            </w:pP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1.5</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HOL, GARDEROBE,TOALETI I MAJSTOR SVETLA I TONA</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54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5x1,5mm2 (prosek po svetiljci 5m i paru naizmeničnih prekidača)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svetiljci 4m)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102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lastRenderedPageBreak/>
              <w:t>1.6</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MAŠINSKA SALA I TOPLOTNA PODSTANICA</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svetiljci 4m)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1.7</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AUDITORIJUM</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NHXHX fe180/e90 3x1.5mm2 (prosek po svetiljci 10m)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00"/>
          <w:jc w:val="center"/>
        </w:trPr>
        <w:tc>
          <w:tcPr>
            <w:tcW w:w="600" w:type="dxa"/>
            <w:tcBorders>
              <w:top w:val="nil"/>
              <w:left w:val="single" w:sz="8" w:space="0" w:color="auto"/>
              <w:bottom w:val="double" w:sz="6"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svetiljci 10m)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double" w:sz="6" w:space="0" w:color="auto"/>
              <w:left w:val="single" w:sz="4" w:space="0" w:color="auto"/>
              <w:bottom w:val="nil"/>
              <w:right w:val="nil"/>
            </w:tcBorders>
            <w:shd w:val="clear" w:color="auto" w:fill="auto"/>
            <w:hideMark/>
          </w:tcPr>
          <w:p w:rsidR="006453D6" w:rsidRPr="006453D6" w:rsidRDefault="006453D6" w:rsidP="006453D6">
            <w:pPr>
              <w:widowControl/>
            </w:pPr>
            <w:r w:rsidRPr="006453D6">
              <w:t> </w:t>
            </w:r>
          </w:p>
        </w:tc>
        <w:tc>
          <w:tcPr>
            <w:tcW w:w="821" w:type="dxa"/>
            <w:tcBorders>
              <w:top w:val="double" w:sz="6"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double" w:sz="6"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double" w:sz="6" w:space="0" w:color="auto"/>
              <w:left w:val="nil"/>
              <w:bottom w:val="nil"/>
              <w:right w:val="nil"/>
            </w:tcBorders>
            <w:shd w:val="clear" w:color="auto" w:fill="auto"/>
            <w:vAlign w:val="bottom"/>
            <w:hideMark/>
          </w:tcPr>
          <w:p w:rsidR="006453D6" w:rsidRPr="006453D6" w:rsidRDefault="006453D6" w:rsidP="006453D6">
            <w:pPr>
              <w:widowControl/>
            </w:pPr>
            <w:r w:rsidRPr="006453D6">
              <w:t>ukupno D1:</w:t>
            </w:r>
          </w:p>
        </w:tc>
        <w:tc>
          <w:tcPr>
            <w:tcW w:w="2545" w:type="dxa"/>
            <w:gridSpan w:val="2"/>
            <w:tcBorders>
              <w:top w:val="double" w:sz="6" w:space="0" w:color="auto"/>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w:t>
            </w:r>
          </w:p>
        </w:tc>
        <w:tc>
          <w:tcPr>
            <w:tcW w:w="4760" w:type="dxa"/>
            <w:tcBorders>
              <w:top w:val="single" w:sz="4" w:space="0" w:color="auto"/>
              <w:left w:val="nil"/>
              <w:bottom w:val="single" w:sz="4" w:space="0" w:color="auto"/>
              <w:right w:val="nil"/>
            </w:tcBorders>
            <w:shd w:val="clear" w:color="auto" w:fill="auto"/>
            <w:hideMark/>
          </w:tcPr>
          <w:p w:rsidR="006453D6" w:rsidRPr="006453D6" w:rsidRDefault="006453D6" w:rsidP="006453D6">
            <w:pPr>
              <w:widowControl/>
            </w:pPr>
            <w:r w:rsidRPr="006453D6">
              <w:t>INSTALACIONI MATERIJAL</w:t>
            </w:r>
          </w:p>
        </w:tc>
        <w:tc>
          <w:tcPr>
            <w:tcW w:w="821" w:type="dxa"/>
            <w:tcBorders>
              <w:top w:val="single" w:sz="4"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4"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61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2.1</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Ø 60 za 1 modul</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58</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61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2.2</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Ø 60 za 2 modula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19</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2.3</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za 3 modula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2.4</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za 4 modula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2.5</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Modularni jednopolni prekidač 1M, 10A,  250V</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66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2.6</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Modularni naizmenični prekidač 1M, 10A,  250V</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2.7</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Modularni unakrsni prekidač 1M, 10A,  250V</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2.8</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Modularni jednopolni prekidač sa indikacijom i aplikacijom 1M, 16A,  250V (kip)</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33</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2.9</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Modularni taster za rasvetu sa indikacijom, 10A, 250V</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double" w:sz="6" w:space="0" w:color="auto"/>
              <w:right w:val="single" w:sz="4" w:space="0" w:color="auto"/>
            </w:tcBorders>
            <w:shd w:val="clear" w:color="auto" w:fill="auto"/>
            <w:hideMark/>
          </w:tcPr>
          <w:p w:rsidR="006453D6" w:rsidRPr="006453D6" w:rsidRDefault="006453D6" w:rsidP="006453D6">
            <w:pPr>
              <w:widowControl/>
            </w:pPr>
            <w:r w:rsidRPr="006453D6">
              <w:t>2.10</w:t>
            </w:r>
          </w:p>
        </w:tc>
        <w:tc>
          <w:tcPr>
            <w:tcW w:w="4760" w:type="dxa"/>
            <w:tcBorders>
              <w:top w:val="nil"/>
              <w:left w:val="nil"/>
              <w:bottom w:val="double" w:sz="6" w:space="0" w:color="auto"/>
              <w:right w:val="single" w:sz="4" w:space="0" w:color="auto"/>
            </w:tcBorders>
            <w:shd w:val="clear" w:color="auto" w:fill="auto"/>
            <w:hideMark/>
          </w:tcPr>
          <w:p w:rsidR="006453D6" w:rsidRPr="006453D6" w:rsidRDefault="006453D6" w:rsidP="006453D6">
            <w:pPr>
              <w:widowControl/>
            </w:pPr>
            <w:r w:rsidRPr="006453D6">
              <w:t>OG prekidač - jednopolni, 10A, 230V</w:t>
            </w:r>
          </w:p>
        </w:tc>
        <w:tc>
          <w:tcPr>
            <w:tcW w:w="821" w:type="dxa"/>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double" w:sz="6"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30"/>
          <w:jc w:val="center"/>
        </w:trPr>
        <w:tc>
          <w:tcPr>
            <w:tcW w:w="600" w:type="dxa"/>
            <w:tcBorders>
              <w:top w:val="nil"/>
              <w:left w:val="single" w:sz="8" w:space="0" w:color="auto"/>
              <w:bottom w:val="nil"/>
              <w:right w:val="nil"/>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nil"/>
              <w:right w:val="nil"/>
            </w:tcBorders>
            <w:shd w:val="clear" w:color="auto" w:fill="auto"/>
            <w:hideMark/>
          </w:tcPr>
          <w:p w:rsidR="006453D6" w:rsidRPr="006453D6" w:rsidRDefault="006453D6" w:rsidP="006453D6">
            <w:pPr>
              <w:widowControl/>
            </w:pPr>
          </w:p>
        </w:tc>
        <w:tc>
          <w:tcPr>
            <w:tcW w:w="2943" w:type="dxa"/>
            <w:gridSpan w:val="6"/>
            <w:tcBorders>
              <w:top w:val="nil"/>
              <w:left w:val="nil"/>
              <w:bottom w:val="nil"/>
              <w:right w:val="nil"/>
            </w:tcBorders>
            <w:shd w:val="clear" w:color="auto" w:fill="auto"/>
            <w:vAlign w:val="center"/>
            <w:hideMark/>
          </w:tcPr>
          <w:p w:rsidR="006453D6" w:rsidRPr="006453D6" w:rsidRDefault="006453D6" w:rsidP="006453D6">
            <w:pPr>
              <w:widowControl/>
            </w:pPr>
            <w:r w:rsidRPr="006453D6">
              <w:t>UKUPNO D2:</w:t>
            </w:r>
          </w:p>
        </w:tc>
        <w:tc>
          <w:tcPr>
            <w:tcW w:w="2545" w:type="dxa"/>
            <w:gridSpan w:val="2"/>
            <w:tcBorders>
              <w:top w:val="nil"/>
              <w:left w:val="single" w:sz="4" w:space="0" w:color="auto"/>
              <w:bottom w:val="nil"/>
              <w:right w:val="single" w:sz="8" w:space="0" w:color="auto"/>
            </w:tcBorders>
            <w:shd w:val="clear" w:color="auto" w:fill="auto"/>
            <w:noWrap/>
            <w:vAlign w:val="center"/>
          </w:tcPr>
          <w:p w:rsidR="006453D6" w:rsidRPr="006453D6" w:rsidRDefault="006453D6" w:rsidP="006453D6">
            <w:pPr>
              <w:widowControl/>
            </w:pPr>
          </w:p>
        </w:tc>
      </w:tr>
      <w:tr w:rsidR="006453D6" w:rsidRPr="006453D6" w:rsidTr="006453D6">
        <w:trPr>
          <w:trHeight w:val="270"/>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w:t>
            </w:r>
          </w:p>
        </w:tc>
        <w:tc>
          <w:tcPr>
            <w:tcW w:w="4760" w:type="dxa"/>
            <w:tcBorders>
              <w:top w:val="single" w:sz="4" w:space="0" w:color="auto"/>
              <w:left w:val="nil"/>
              <w:bottom w:val="single" w:sz="4" w:space="0" w:color="auto"/>
              <w:right w:val="nil"/>
            </w:tcBorders>
            <w:shd w:val="clear" w:color="auto" w:fill="auto"/>
            <w:hideMark/>
          </w:tcPr>
          <w:p w:rsidR="006453D6" w:rsidRPr="006453D6" w:rsidRDefault="006453D6" w:rsidP="006453D6">
            <w:pPr>
              <w:widowControl/>
            </w:pPr>
            <w:r w:rsidRPr="006453D6">
              <w:t>SVETILJKE</w:t>
            </w:r>
          </w:p>
        </w:tc>
        <w:tc>
          <w:tcPr>
            <w:tcW w:w="821" w:type="dxa"/>
            <w:tcBorders>
              <w:top w:val="single" w:sz="4"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4"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Svetiljke, u kompletu sa predspojnim uređajima i izvorima:</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lastRenderedPageBreak/>
              <w:t>3.1</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SMEŠTAJNI DEO-apartmani</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L1 - ugradni led panel, okrugli, Ø285, 24W,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L2 - ugradni led panel, okrugli, Ø195, 16W,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L3 - ugradni led panel, okrugli, Ø125, 12W, 230V, IP23,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Z1 - zidna dekorativna led svetiljka iznad kreveta 5W,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Z2 - zidna led svetiljka iznad ogledala u kupatilu 9W, 230V, IP54,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SMEŠTAJNI DEO-hodnici i stepenište</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L3 - ugradni led panel, okrugli, Ø125, 12W, 230V, IP23,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L4 - ugradni led panel, četvrtasti, 300x300, 24W,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17</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pp - pp led svetiljka sa kapom i natpisom IZLAZ, 3W, 3h</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3.2</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ADMINISTRATIVNI DEO</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L2 - ugradni led panel, okrugli, Ø195, 16W,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L3 - ugradni led panel, okrugli, Ø125, 12W, 230V, IP23,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L4 - ugradni led panel, četvrtasti, 300x300, 24W,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Z3 - zidna led svetiljka, spoljna dekorativna, iznad ulaza u objekat 9W, 230V, IP54,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LP60 - ugradni led panel, četvrtasti, 600x600, 48W,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pp - pp led svetiljka sa kapom i natpisom IZLAZ, 3W, 3h</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9</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3.3</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KONFERENCIJSKI DEO</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lastRenderedPageBreak/>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LP60 - ugradni led panel, četvrtasti, 600x600, 48W,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Z3 - zidna led svetiljka, spoljna dekorativna, iznad ulaza u objekat 9W, 230V, IP54,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pp - pp led svetiljka sa kapom i natpisom IZLAZ, 3W, 3h</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3.4</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BIFE</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L3 - ugradni led panel, okrugli, Ø125, 12W, 230V, IP23,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L4 - ugradni led panel, četvrtasti, 300x300, 24W,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LS - ugradna led spot svetiljka iznad šanka 3W,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8</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Z3 - zidna led svetiljka, spoljna dekorativna, iznad ulaza u objekat 9W, 230V, IP54,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LP60 - ugradni led panel, četvrtasti, 600x600, 48W,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3.5</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HOL, GARDEROBE,TOALETI I MAJSTOR SVETLA I TONA</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L2 - ugradni led panel, okrugli, Ø195, 16W,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L3 - ugradni led panel, okrugli, Ø125, 12W, 230V, IP23,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L4 - ugradni led panel, četvrtasti, 300x300, 24W,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15</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Z2 - zidna led svetiljka iznad ogledala u kupatilu 9W, 230V, IP54,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Z3 - zidna led svetiljka, spoljna dekorativna, iznad ulaza u objekat 9W, 230V, IP54,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LP60 - ugradni led panel, četvrtasti, 600x600, 48W, 230V, IP20, toplo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76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tip SM - zidna led svetiljka za ogledala šminkernice, ravno belo sijačno grlo e27, u kompletu sa led opalnom sijalicom e27, 5W, 230V, </w:t>
            </w:r>
            <w:r w:rsidRPr="006453D6">
              <w:lastRenderedPageBreak/>
              <w:t>hladno bela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lastRenderedPageBreak/>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27</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lastRenderedPageBreak/>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pp - pp led svetiljka sa kapom i natpisom IZLAZ, 3W, 3h</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3.6</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MAŠINSKA SALA I TOPLOTNA PODSTANICA</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tip F - nadgradna fluo svetiljka sa kapom 2x36W, od polikarbonata, IP65</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8</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pp - pp led svetiljka sa kapom i natpisom IZLAZ, 3W, 3h</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3.7</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AUDITORIJUM</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Tip RA- ugradni led reflektor 20W, 1770lm, 230V, IP20</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58</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double" w:sz="6"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double" w:sz="6" w:space="0" w:color="auto"/>
              <w:right w:val="single" w:sz="4" w:space="0" w:color="auto"/>
            </w:tcBorders>
            <w:shd w:val="clear" w:color="auto" w:fill="auto"/>
            <w:hideMark/>
          </w:tcPr>
          <w:p w:rsidR="006453D6" w:rsidRPr="006453D6" w:rsidRDefault="006453D6" w:rsidP="006453D6">
            <w:pPr>
              <w:widowControl/>
            </w:pPr>
            <w:r w:rsidRPr="006453D6">
              <w:t>tip pp - pp led svetiljka sa kapom i natpisom IZLAZ, 3W, 3h</w:t>
            </w:r>
          </w:p>
        </w:tc>
        <w:tc>
          <w:tcPr>
            <w:tcW w:w="821" w:type="dxa"/>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8</w:t>
            </w:r>
          </w:p>
        </w:tc>
        <w:tc>
          <w:tcPr>
            <w:tcW w:w="1165" w:type="dxa"/>
            <w:gridSpan w:val="3"/>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double" w:sz="6"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45"/>
          <w:jc w:val="center"/>
        </w:trPr>
        <w:tc>
          <w:tcPr>
            <w:tcW w:w="600" w:type="dxa"/>
            <w:tcBorders>
              <w:top w:val="nil"/>
              <w:left w:val="single" w:sz="8" w:space="0" w:color="auto"/>
              <w:bottom w:val="double" w:sz="6" w:space="0" w:color="auto"/>
              <w:right w:val="nil"/>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double" w:sz="6" w:space="0" w:color="auto"/>
              <w:right w:val="nil"/>
            </w:tcBorders>
            <w:shd w:val="clear" w:color="auto" w:fill="auto"/>
            <w:hideMark/>
          </w:tcPr>
          <w:p w:rsidR="006453D6" w:rsidRPr="006453D6" w:rsidRDefault="006453D6" w:rsidP="006453D6">
            <w:pPr>
              <w:widowControl/>
            </w:pPr>
            <w:r w:rsidRPr="006453D6">
              <w:t> </w:t>
            </w:r>
          </w:p>
        </w:tc>
        <w:tc>
          <w:tcPr>
            <w:tcW w:w="2943" w:type="dxa"/>
            <w:gridSpan w:val="6"/>
            <w:tcBorders>
              <w:top w:val="nil"/>
              <w:left w:val="nil"/>
              <w:bottom w:val="double" w:sz="6" w:space="0" w:color="auto"/>
              <w:right w:val="nil"/>
            </w:tcBorders>
            <w:shd w:val="clear" w:color="auto" w:fill="auto"/>
            <w:vAlign w:val="center"/>
            <w:hideMark/>
          </w:tcPr>
          <w:p w:rsidR="006453D6" w:rsidRPr="006453D6" w:rsidRDefault="006453D6" w:rsidP="006453D6">
            <w:pPr>
              <w:widowControl/>
            </w:pPr>
            <w:r w:rsidRPr="006453D6">
              <w:t>UKUPNO D3:</w:t>
            </w:r>
          </w:p>
        </w:tc>
        <w:tc>
          <w:tcPr>
            <w:tcW w:w="2545" w:type="dxa"/>
            <w:gridSpan w:val="2"/>
            <w:tcBorders>
              <w:top w:val="nil"/>
              <w:left w:val="single" w:sz="4" w:space="0" w:color="auto"/>
              <w:bottom w:val="double" w:sz="6" w:space="0" w:color="auto"/>
              <w:right w:val="single" w:sz="8" w:space="0" w:color="auto"/>
            </w:tcBorders>
            <w:shd w:val="clear" w:color="auto" w:fill="auto"/>
            <w:noWrap/>
            <w:vAlign w:val="center"/>
          </w:tcPr>
          <w:p w:rsidR="006453D6" w:rsidRPr="006453D6" w:rsidRDefault="006453D6" w:rsidP="006453D6">
            <w:pPr>
              <w:widowControl/>
            </w:pPr>
          </w:p>
        </w:tc>
      </w:tr>
      <w:tr w:rsidR="006453D6" w:rsidRPr="006453D6" w:rsidTr="006453D6">
        <w:trPr>
          <w:trHeight w:val="345"/>
          <w:jc w:val="center"/>
        </w:trPr>
        <w:tc>
          <w:tcPr>
            <w:tcW w:w="600" w:type="dxa"/>
            <w:tcBorders>
              <w:top w:val="nil"/>
              <w:left w:val="single" w:sz="8" w:space="0" w:color="auto"/>
              <w:bottom w:val="single" w:sz="8" w:space="0" w:color="auto"/>
              <w:right w:val="nil"/>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8" w:space="0" w:color="auto"/>
              <w:right w:val="nil"/>
            </w:tcBorders>
            <w:shd w:val="clear" w:color="auto" w:fill="auto"/>
            <w:hideMark/>
          </w:tcPr>
          <w:p w:rsidR="006453D6" w:rsidRPr="006453D6" w:rsidRDefault="006453D6" w:rsidP="006453D6">
            <w:pPr>
              <w:widowControl/>
            </w:pPr>
            <w:r w:rsidRPr="006453D6">
              <w:t> </w:t>
            </w:r>
          </w:p>
        </w:tc>
        <w:tc>
          <w:tcPr>
            <w:tcW w:w="2943" w:type="dxa"/>
            <w:gridSpan w:val="6"/>
            <w:tcBorders>
              <w:top w:val="double" w:sz="6" w:space="0" w:color="auto"/>
              <w:left w:val="nil"/>
              <w:bottom w:val="single" w:sz="8" w:space="0" w:color="auto"/>
              <w:right w:val="single" w:sz="4" w:space="0" w:color="000000"/>
            </w:tcBorders>
            <w:shd w:val="clear" w:color="auto" w:fill="auto"/>
            <w:vAlign w:val="center"/>
            <w:hideMark/>
          </w:tcPr>
          <w:p w:rsidR="006453D6" w:rsidRPr="006453D6" w:rsidRDefault="006453D6" w:rsidP="006453D6">
            <w:pPr>
              <w:widowControl/>
            </w:pPr>
            <w:r w:rsidRPr="006453D6">
              <w:t>UKUPNO D:</w:t>
            </w:r>
          </w:p>
        </w:tc>
        <w:tc>
          <w:tcPr>
            <w:tcW w:w="2545" w:type="dxa"/>
            <w:gridSpan w:val="2"/>
            <w:tcBorders>
              <w:top w:val="nil"/>
              <w:left w:val="nil"/>
              <w:bottom w:val="single" w:sz="8" w:space="0" w:color="auto"/>
              <w:right w:val="single" w:sz="8" w:space="0" w:color="auto"/>
            </w:tcBorders>
            <w:shd w:val="clear" w:color="auto" w:fill="auto"/>
            <w:noWrap/>
            <w:vAlign w:val="center"/>
          </w:tcPr>
          <w:p w:rsidR="006453D6" w:rsidRPr="006453D6" w:rsidRDefault="006453D6" w:rsidP="006453D6">
            <w:pPr>
              <w:widowControl/>
            </w:pPr>
          </w:p>
        </w:tc>
      </w:tr>
      <w:tr w:rsidR="006453D6" w:rsidRPr="006453D6" w:rsidTr="006453D6">
        <w:trPr>
          <w:trHeight w:val="300"/>
          <w:jc w:val="center"/>
        </w:trPr>
        <w:tc>
          <w:tcPr>
            <w:tcW w:w="600" w:type="dxa"/>
            <w:tcBorders>
              <w:top w:val="nil"/>
              <w:left w:val="nil"/>
              <w:bottom w:val="nil"/>
              <w:right w:val="nil"/>
            </w:tcBorders>
            <w:shd w:val="clear" w:color="auto" w:fill="auto"/>
            <w:hideMark/>
          </w:tcPr>
          <w:p w:rsidR="006453D6" w:rsidRPr="006453D6" w:rsidRDefault="006453D6" w:rsidP="006453D6">
            <w:pPr>
              <w:widowControl/>
            </w:pPr>
          </w:p>
        </w:tc>
        <w:tc>
          <w:tcPr>
            <w:tcW w:w="4760" w:type="dxa"/>
            <w:tcBorders>
              <w:top w:val="nil"/>
              <w:left w:val="nil"/>
              <w:bottom w:val="nil"/>
              <w:right w:val="nil"/>
            </w:tcBorders>
            <w:shd w:val="clear" w:color="auto" w:fill="auto"/>
            <w:hideMark/>
          </w:tcPr>
          <w:p w:rsidR="006453D6" w:rsidRPr="006453D6" w:rsidRDefault="006453D6" w:rsidP="006453D6">
            <w:pPr>
              <w:widowControl/>
            </w:pPr>
          </w:p>
        </w:tc>
        <w:tc>
          <w:tcPr>
            <w:tcW w:w="821"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E</w:t>
            </w:r>
          </w:p>
        </w:tc>
        <w:tc>
          <w:tcPr>
            <w:tcW w:w="476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INSTALACIJA UTIČNICA</w:t>
            </w: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199"/>
          <w:jc w:val="center"/>
        </w:trPr>
        <w:tc>
          <w:tcPr>
            <w:tcW w:w="600" w:type="dxa"/>
            <w:tcBorders>
              <w:top w:val="nil"/>
              <w:left w:val="nil"/>
              <w:bottom w:val="nil"/>
              <w:right w:val="nil"/>
            </w:tcBorders>
            <w:shd w:val="clear" w:color="auto" w:fill="auto"/>
            <w:noWrap/>
            <w:hideMark/>
          </w:tcPr>
          <w:p w:rsidR="006453D6" w:rsidRPr="006453D6" w:rsidRDefault="006453D6" w:rsidP="006453D6">
            <w:pPr>
              <w:widowControl/>
            </w:pPr>
          </w:p>
        </w:tc>
        <w:tc>
          <w:tcPr>
            <w:tcW w:w="4760"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255"/>
          <w:jc w:val="center"/>
        </w:trPr>
        <w:tc>
          <w:tcPr>
            <w:tcW w:w="600" w:type="dxa"/>
            <w:tcBorders>
              <w:top w:val="single" w:sz="8"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w:t>
            </w:r>
          </w:p>
        </w:tc>
        <w:tc>
          <w:tcPr>
            <w:tcW w:w="4760" w:type="dxa"/>
            <w:tcBorders>
              <w:top w:val="single" w:sz="8" w:space="0" w:color="auto"/>
              <w:left w:val="nil"/>
              <w:bottom w:val="single" w:sz="4" w:space="0" w:color="auto"/>
              <w:right w:val="nil"/>
            </w:tcBorders>
            <w:shd w:val="clear" w:color="auto" w:fill="auto"/>
            <w:hideMark/>
          </w:tcPr>
          <w:p w:rsidR="006453D6" w:rsidRPr="006453D6" w:rsidRDefault="006453D6" w:rsidP="006453D6">
            <w:pPr>
              <w:widowControl/>
            </w:pPr>
            <w:r w:rsidRPr="006453D6">
              <w:t>KABLOVI ZA NAPAJANJE UTIČNICA</w:t>
            </w:r>
          </w:p>
        </w:tc>
        <w:tc>
          <w:tcPr>
            <w:tcW w:w="821" w:type="dxa"/>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8" w:space="0" w:color="auto"/>
              <w:left w:val="nil"/>
              <w:bottom w:val="single" w:sz="4" w:space="0" w:color="auto"/>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1.1</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SMEŠTAJNI DEO</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3x2.5mm2 (prosek po utičnici-dozni 7m)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110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5x1.5mm2 (prosek po fan coliu 4m)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termostatu i podnom grejaču 4m)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J-H(St)H 2x2x0.8mm² (prosek po utičnici 4m)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1.2</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ADMINISTRATIVNI DEO</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3x2.5mm2 (prosek po utičnici-dozni 16m)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47</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5x1.5mm2 (prosek po fan coliu 5m)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9</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termostatu 5m)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lastRenderedPageBreak/>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ventilatoru i centralama 10m)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J-H(St)H 2x2x0.8mm² (prosek po utičnici 5m)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9</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1.3</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KONFERENCIJSKI DEO</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3x2.5mm2 (prosek po utičnici-dozni 12m)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18</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5x1.5mm2 (prosek po fan coliu 4m)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9</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termostatu 9m)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J-H(St)H 2x2x0.8mm² (prosek po utičnici 4m)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9</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1.4</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BIFE</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5x2.5mm2 (prosek po utičnici-dozni 10m)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3x2.5mm2 (prosek po utičnici-dozni 8m)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7</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1.5</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HOL, GARDEROBE,TOALETI I MAJSTOR SVETLA I TONA</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5x2.5mm2 (prosek po vazdušna zavesa 18m)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3x2.5mm2 (prosek po utičnici-dozni 12m)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28</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5x1.5mm2 (prosek po fan coliu 4m)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termostatu 15m)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N2XH 3x1.5mm2 (prosek po ventilatoru 8m)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J-H(St)H 2x2x0.8mm² (prosek po utičnici 4m)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hideMark/>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double" w:sz="6" w:space="0" w:color="auto"/>
              <w:left w:val="single" w:sz="4" w:space="0" w:color="auto"/>
              <w:bottom w:val="nil"/>
              <w:right w:val="nil"/>
            </w:tcBorders>
            <w:shd w:val="clear" w:color="auto" w:fill="auto"/>
            <w:hideMark/>
          </w:tcPr>
          <w:p w:rsidR="006453D6" w:rsidRPr="006453D6" w:rsidRDefault="006453D6" w:rsidP="006453D6">
            <w:pPr>
              <w:widowControl/>
            </w:pPr>
            <w:r w:rsidRPr="006453D6">
              <w:t> </w:t>
            </w:r>
          </w:p>
        </w:tc>
        <w:tc>
          <w:tcPr>
            <w:tcW w:w="821" w:type="dxa"/>
            <w:tcBorders>
              <w:top w:val="double" w:sz="6"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double" w:sz="6"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double" w:sz="6" w:space="0" w:color="auto"/>
              <w:left w:val="nil"/>
              <w:bottom w:val="nil"/>
              <w:right w:val="nil"/>
            </w:tcBorders>
            <w:shd w:val="clear" w:color="auto" w:fill="auto"/>
            <w:vAlign w:val="bottom"/>
            <w:hideMark/>
          </w:tcPr>
          <w:p w:rsidR="006453D6" w:rsidRPr="006453D6" w:rsidRDefault="006453D6" w:rsidP="006453D6">
            <w:pPr>
              <w:widowControl/>
            </w:pPr>
            <w:r w:rsidRPr="006453D6">
              <w:t>ukupno E1:</w:t>
            </w:r>
          </w:p>
        </w:tc>
        <w:tc>
          <w:tcPr>
            <w:tcW w:w="2545" w:type="dxa"/>
            <w:gridSpan w:val="2"/>
            <w:tcBorders>
              <w:top w:val="double" w:sz="6" w:space="0" w:color="auto"/>
              <w:left w:val="nil"/>
              <w:bottom w:val="nil"/>
              <w:right w:val="single" w:sz="8" w:space="0" w:color="auto"/>
            </w:tcBorders>
            <w:shd w:val="clear" w:color="auto" w:fill="auto"/>
            <w:vAlign w:val="bottom"/>
            <w:hideMark/>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w:t>
            </w:r>
          </w:p>
        </w:tc>
        <w:tc>
          <w:tcPr>
            <w:tcW w:w="4760" w:type="dxa"/>
            <w:tcBorders>
              <w:top w:val="single" w:sz="4" w:space="0" w:color="auto"/>
              <w:left w:val="nil"/>
              <w:bottom w:val="single" w:sz="4" w:space="0" w:color="auto"/>
              <w:right w:val="nil"/>
            </w:tcBorders>
            <w:shd w:val="clear" w:color="auto" w:fill="auto"/>
            <w:hideMark/>
          </w:tcPr>
          <w:p w:rsidR="006453D6" w:rsidRPr="006453D6" w:rsidRDefault="006453D6" w:rsidP="006453D6">
            <w:pPr>
              <w:widowControl/>
            </w:pPr>
            <w:r w:rsidRPr="006453D6">
              <w:t>INSTALACIONI MATERIJAL</w:t>
            </w:r>
          </w:p>
        </w:tc>
        <w:tc>
          <w:tcPr>
            <w:tcW w:w="821" w:type="dxa"/>
            <w:tcBorders>
              <w:top w:val="single" w:sz="4"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4"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2.1</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SMEŠTAJNI DEO</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36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Ø 60</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82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4M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Modularna 2M monofazna "Šuko" utičnica P+N+T  250V 16A, IP20 za montažu na već ugrađeni nosač </w:t>
            </w:r>
            <w:r w:rsidRPr="006453D6">
              <w:lastRenderedPageBreak/>
              <w:t>mehanizma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lastRenderedPageBreak/>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104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lastRenderedPageBreak/>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Modularna 2M monofazna "Šuko" utičnica P+N+T  250V 16A, sa poklopcem, IP54 za montažu na već ugrađeni nosač mehanizma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Modularni jednopolni prekidač sa indikacijom i aplikacijom 1M, 16A,  250V (kip)</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2.2</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ADMINISTRATIVNI DEO</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6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Ø 60</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13</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4M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6M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7</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Podna kutija 6M, u kompletu sa montažnim ramovima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Modularna 2M monofazna "Šuko" utičnica P+N+T  250V 16A, IP20 za montažu na već ugrađeni nosač mehanizma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79</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Modularni jednopolni prekidač sa indikacijom i aplikacijom 1M, 16A,  250V (kip)</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2.3</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BIFE</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36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Ø 60</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4M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6M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Modularna 2M monofazna "Šuko" utičnica P+N+T  250V 16A, IP20 za montažu na već ugrađeni nosač mehanizma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Trofazna </w:t>
            </w:r>
            <w:proofErr w:type="gramStart"/>
            <w:r w:rsidRPr="006453D6">
              <w:t>utičnica  3P</w:t>
            </w:r>
            <w:proofErr w:type="gramEnd"/>
            <w:r w:rsidRPr="006453D6">
              <w:t>+N+T  400V 16A komplet sa doznom za montažu u zid u kuhinji.</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2.4</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KONFERENCIJSKI DEO</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6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lastRenderedPageBreak/>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Ø 60</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4M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6M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Modularna 2M monofazna "Šuko" utičnica P+N+T  250V 16A, IP20 za montažu na već ugrađeni nosač mehanizma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28</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2.5</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HOL, GARDEROBE,TOALETI I MAJSTOR SVETLA I TONA</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6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Ø 60</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9</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4M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Nosač mehanizma i okvir u kompletu sa pvc doznom 6M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9</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Modularna 2M monofazna "Šuko" utičnica P+N+T  250V 16A, IP20 za montažu na već ugrađeni nosač mehanizma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Modularna 2M monofazna "Šuko" utičnica P+N+T  250V 16A, sa poklopcem, IP54 za montažu na već ugrađeni nosač mehanizma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4</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2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Trofazna </w:t>
            </w:r>
            <w:proofErr w:type="gramStart"/>
            <w:r w:rsidRPr="006453D6">
              <w:t>utičnica  3P</w:t>
            </w:r>
            <w:proofErr w:type="gramEnd"/>
            <w:r w:rsidRPr="006453D6">
              <w:t>+N+T  400V 16A komplet sa doznom za montažu u zid u kuhinji.</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7</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double" w:sz="6" w:space="0" w:color="auto"/>
              <w:left w:val="single" w:sz="4" w:space="0" w:color="auto"/>
              <w:bottom w:val="nil"/>
              <w:right w:val="nil"/>
            </w:tcBorders>
            <w:shd w:val="clear" w:color="auto" w:fill="auto"/>
            <w:hideMark/>
          </w:tcPr>
          <w:p w:rsidR="006453D6" w:rsidRPr="006453D6" w:rsidRDefault="006453D6" w:rsidP="006453D6">
            <w:pPr>
              <w:widowControl/>
            </w:pPr>
            <w:r w:rsidRPr="006453D6">
              <w:t> </w:t>
            </w:r>
          </w:p>
        </w:tc>
        <w:tc>
          <w:tcPr>
            <w:tcW w:w="821" w:type="dxa"/>
            <w:tcBorders>
              <w:top w:val="double" w:sz="6"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double" w:sz="6"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double" w:sz="6" w:space="0" w:color="auto"/>
              <w:left w:val="nil"/>
              <w:bottom w:val="nil"/>
              <w:right w:val="nil"/>
            </w:tcBorders>
            <w:shd w:val="clear" w:color="auto" w:fill="auto"/>
            <w:vAlign w:val="bottom"/>
            <w:hideMark/>
          </w:tcPr>
          <w:p w:rsidR="006453D6" w:rsidRPr="006453D6" w:rsidRDefault="006453D6" w:rsidP="006453D6">
            <w:pPr>
              <w:widowControl/>
            </w:pPr>
            <w:r w:rsidRPr="006453D6">
              <w:t>ukupno E2:</w:t>
            </w:r>
          </w:p>
        </w:tc>
        <w:tc>
          <w:tcPr>
            <w:tcW w:w="2545" w:type="dxa"/>
            <w:gridSpan w:val="2"/>
            <w:tcBorders>
              <w:top w:val="double" w:sz="6" w:space="0" w:color="auto"/>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45"/>
          <w:jc w:val="center"/>
        </w:trPr>
        <w:tc>
          <w:tcPr>
            <w:tcW w:w="600" w:type="dxa"/>
            <w:tcBorders>
              <w:top w:val="double" w:sz="6" w:space="0" w:color="auto"/>
              <w:left w:val="single" w:sz="8" w:space="0" w:color="auto"/>
              <w:bottom w:val="single" w:sz="8" w:space="0" w:color="auto"/>
              <w:right w:val="nil"/>
            </w:tcBorders>
            <w:shd w:val="clear" w:color="auto" w:fill="auto"/>
            <w:noWrap/>
            <w:hideMark/>
          </w:tcPr>
          <w:p w:rsidR="006453D6" w:rsidRPr="006453D6" w:rsidRDefault="006453D6" w:rsidP="006453D6">
            <w:pPr>
              <w:widowControl/>
            </w:pPr>
            <w:r w:rsidRPr="006453D6">
              <w:t> </w:t>
            </w:r>
          </w:p>
        </w:tc>
        <w:tc>
          <w:tcPr>
            <w:tcW w:w="4760" w:type="dxa"/>
            <w:tcBorders>
              <w:top w:val="double" w:sz="6" w:space="0" w:color="auto"/>
              <w:left w:val="nil"/>
              <w:bottom w:val="single" w:sz="8" w:space="0" w:color="auto"/>
              <w:right w:val="nil"/>
            </w:tcBorders>
            <w:shd w:val="clear" w:color="auto" w:fill="auto"/>
            <w:hideMark/>
          </w:tcPr>
          <w:p w:rsidR="006453D6" w:rsidRPr="006453D6" w:rsidRDefault="006453D6" w:rsidP="006453D6">
            <w:pPr>
              <w:widowControl/>
            </w:pPr>
            <w:r w:rsidRPr="006453D6">
              <w:t> </w:t>
            </w:r>
          </w:p>
        </w:tc>
        <w:tc>
          <w:tcPr>
            <w:tcW w:w="2943" w:type="dxa"/>
            <w:gridSpan w:val="6"/>
            <w:tcBorders>
              <w:top w:val="double" w:sz="6" w:space="0" w:color="auto"/>
              <w:left w:val="nil"/>
              <w:bottom w:val="single" w:sz="8" w:space="0" w:color="auto"/>
              <w:right w:val="nil"/>
            </w:tcBorders>
            <w:shd w:val="clear" w:color="auto" w:fill="auto"/>
            <w:vAlign w:val="center"/>
            <w:hideMark/>
          </w:tcPr>
          <w:p w:rsidR="006453D6" w:rsidRPr="006453D6" w:rsidRDefault="006453D6" w:rsidP="006453D6">
            <w:pPr>
              <w:widowControl/>
            </w:pPr>
            <w:r w:rsidRPr="006453D6">
              <w:t>UKUPNO E:</w:t>
            </w:r>
          </w:p>
        </w:tc>
        <w:tc>
          <w:tcPr>
            <w:tcW w:w="2545" w:type="dxa"/>
            <w:gridSpan w:val="2"/>
            <w:tcBorders>
              <w:top w:val="double" w:sz="6" w:space="0" w:color="auto"/>
              <w:left w:val="nil"/>
              <w:bottom w:val="single" w:sz="8" w:space="0" w:color="auto"/>
              <w:right w:val="single" w:sz="8" w:space="0" w:color="auto"/>
            </w:tcBorders>
            <w:shd w:val="clear" w:color="auto" w:fill="auto"/>
            <w:noWrap/>
            <w:vAlign w:val="center"/>
          </w:tcPr>
          <w:p w:rsidR="006453D6" w:rsidRPr="006453D6" w:rsidRDefault="006453D6" w:rsidP="006453D6">
            <w:pPr>
              <w:widowControl/>
            </w:pPr>
          </w:p>
        </w:tc>
      </w:tr>
      <w:tr w:rsidR="006453D6" w:rsidRPr="006453D6" w:rsidTr="006453D6">
        <w:trPr>
          <w:trHeight w:val="300"/>
          <w:jc w:val="center"/>
        </w:trPr>
        <w:tc>
          <w:tcPr>
            <w:tcW w:w="600" w:type="dxa"/>
            <w:tcBorders>
              <w:top w:val="nil"/>
              <w:left w:val="nil"/>
              <w:bottom w:val="nil"/>
              <w:right w:val="nil"/>
            </w:tcBorders>
            <w:shd w:val="clear" w:color="auto" w:fill="auto"/>
            <w:hideMark/>
          </w:tcPr>
          <w:p w:rsidR="006453D6" w:rsidRPr="006453D6" w:rsidRDefault="006453D6" w:rsidP="006453D6">
            <w:pPr>
              <w:widowControl/>
            </w:pPr>
          </w:p>
        </w:tc>
        <w:tc>
          <w:tcPr>
            <w:tcW w:w="4760" w:type="dxa"/>
            <w:tcBorders>
              <w:top w:val="nil"/>
              <w:left w:val="nil"/>
              <w:bottom w:val="nil"/>
              <w:right w:val="nil"/>
            </w:tcBorders>
            <w:shd w:val="clear" w:color="auto" w:fill="auto"/>
            <w:hideMark/>
          </w:tcPr>
          <w:p w:rsidR="006453D6" w:rsidRPr="006453D6" w:rsidRDefault="006453D6" w:rsidP="006453D6">
            <w:pPr>
              <w:widowControl/>
            </w:pPr>
          </w:p>
        </w:tc>
        <w:tc>
          <w:tcPr>
            <w:tcW w:w="821"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F</w:t>
            </w:r>
          </w:p>
        </w:tc>
        <w:tc>
          <w:tcPr>
            <w:tcW w:w="476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INSTALACIJA SAU+EMP</w:t>
            </w: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199"/>
          <w:jc w:val="center"/>
        </w:trPr>
        <w:tc>
          <w:tcPr>
            <w:tcW w:w="600" w:type="dxa"/>
            <w:tcBorders>
              <w:top w:val="nil"/>
              <w:left w:val="nil"/>
              <w:bottom w:val="nil"/>
              <w:right w:val="nil"/>
            </w:tcBorders>
            <w:shd w:val="clear" w:color="auto" w:fill="auto"/>
            <w:noWrap/>
            <w:hideMark/>
          </w:tcPr>
          <w:p w:rsidR="006453D6" w:rsidRPr="006453D6" w:rsidRDefault="006453D6" w:rsidP="006453D6">
            <w:pPr>
              <w:widowControl/>
            </w:pPr>
          </w:p>
        </w:tc>
        <w:tc>
          <w:tcPr>
            <w:tcW w:w="4760"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255"/>
          <w:jc w:val="center"/>
        </w:trPr>
        <w:tc>
          <w:tcPr>
            <w:tcW w:w="600" w:type="dxa"/>
            <w:tcBorders>
              <w:top w:val="single" w:sz="8"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w:t>
            </w:r>
          </w:p>
        </w:tc>
        <w:tc>
          <w:tcPr>
            <w:tcW w:w="4760" w:type="dxa"/>
            <w:tcBorders>
              <w:top w:val="single" w:sz="8" w:space="0" w:color="auto"/>
              <w:left w:val="nil"/>
              <w:bottom w:val="single" w:sz="4" w:space="0" w:color="auto"/>
              <w:right w:val="nil"/>
            </w:tcBorders>
            <w:shd w:val="clear" w:color="auto" w:fill="auto"/>
            <w:hideMark/>
          </w:tcPr>
          <w:p w:rsidR="006453D6" w:rsidRPr="006453D6" w:rsidRDefault="006453D6" w:rsidP="006453D6">
            <w:pPr>
              <w:widowControl/>
            </w:pPr>
            <w:r w:rsidRPr="006453D6">
              <w:t>TOPLOTNA PODSTANICA - OPREMA U POLJU</w:t>
            </w:r>
          </w:p>
        </w:tc>
        <w:tc>
          <w:tcPr>
            <w:tcW w:w="821" w:type="dxa"/>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8" w:space="0" w:color="auto"/>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02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lastRenderedPageBreak/>
              <w:t> </w:t>
            </w:r>
          </w:p>
        </w:tc>
        <w:tc>
          <w:tcPr>
            <w:tcW w:w="4760" w:type="dxa"/>
            <w:tcBorders>
              <w:top w:val="nil"/>
              <w:left w:val="nil"/>
              <w:bottom w:val="nil"/>
              <w:right w:val="single" w:sz="4" w:space="0" w:color="auto"/>
            </w:tcBorders>
            <w:shd w:val="clear" w:color="auto" w:fill="auto"/>
            <w:noWrap/>
            <w:hideMark/>
          </w:tcPr>
          <w:p w:rsidR="006453D6" w:rsidRPr="006453D6" w:rsidRDefault="006453D6" w:rsidP="006453D6">
            <w:pPr>
              <w:widowControl/>
            </w:pPr>
            <w:r w:rsidRPr="006453D6">
              <w:t>Isporuka i ugradnja perforiranog nosača kablova za horizontalni razvoj sa odgovarajučom pratećom opremom : spojnicama za nastavljanje i ukrštanje, poklopcima, ugaonim elementima kao i potrebnim priborom za nošenje regala, plafonskih držača i to:</w:t>
            </w:r>
          </w:p>
        </w:tc>
        <w:tc>
          <w:tcPr>
            <w:tcW w:w="821"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nosači kablova širine 100 mm</w:t>
            </w:r>
          </w:p>
        </w:tc>
        <w:tc>
          <w:tcPr>
            <w:tcW w:w="821"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20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765"/>
          <w:jc w:val="center"/>
        </w:trPr>
        <w:tc>
          <w:tcPr>
            <w:tcW w:w="600" w:type="dxa"/>
            <w:tcBorders>
              <w:top w:val="single" w:sz="4" w:space="0" w:color="auto"/>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nil"/>
            </w:tcBorders>
            <w:shd w:val="clear" w:color="auto" w:fill="auto"/>
            <w:vAlign w:val="bottom"/>
            <w:hideMark/>
          </w:tcPr>
          <w:p w:rsidR="006453D6" w:rsidRPr="006453D6" w:rsidRDefault="006453D6" w:rsidP="006453D6">
            <w:pPr>
              <w:widowControl/>
            </w:pPr>
            <w:r w:rsidRPr="006453D6">
              <w:t>Senzor temperature, cevni, merni opseg -30°C do 130°C, Pt1000 termistor, dužina 100mm, sa čaurom R1/2"</w:t>
            </w:r>
            <w:r w:rsidRPr="006453D6">
              <w:br/>
              <w:t>Sličan kao Siemens QAE2112.010</w:t>
            </w:r>
          </w:p>
        </w:tc>
        <w:tc>
          <w:tcPr>
            <w:tcW w:w="821"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kablovsku instalaciju.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nil"/>
            </w:tcBorders>
            <w:shd w:val="clear" w:color="auto" w:fill="auto"/>
            <w:vAlign w:val="bottom"/>
            <w:hideMark/>
          </w:tcPr>
          <w:p w:rsidR="006453D6" w:rsidRPr="006453D6" w:rsidRDefault="006453D6" w:rsidP="006453D6">
            <w:pPr>
              <w:widowControl/>
            </w:pPr>
            <w:r w:rsidRPr="006453D6">
              <w:t>Spoljašnji senzor temperature PT1000, -50 do 70, IP54</w:t>
            </w:r>
            <w:r w:rsidRPr="006453D6">
              <w:br/>
              <w:t>Sličan kao Siemens QAC2012</w:t>
            </w:r>
          </w:p>
        </w:tc>
        <w:tc>
          <w:tcPr>
            <w:tcW w:w="821"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kablovsku instalaciju.</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proofErr w:type="gramStart"/>
            <w:r w:rsidRPr="006453D6">
              <w:t>kom</w:t>
            </w:r>
            <w:proofErr w:type="gramEnd"/>
            <w:r w:rsidRPr="006453D6">
              <w:t>.</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hideMark/>
          </w:tcPr>
          <w:p w:rsidR="006453D6" w:rsidRPr="006453D6" w:rsidRDefault="006453D6" w:rsidP="006453D6">
            <w:pPr>
              <w:widowControl/>
            </w:pPr>
            <w:r w:rsidRPr="006453D6">
              <w:t>Kabal J-H(St)H 2x2x0.8mm² (halogen free), za vezu od ormana RO-TP do senzora temperature u podstanici</w:t>
            </w:r>
          </w:p>
        </w:tc>
        <w:tc>
          <w:tcPr>
            <w:tcW w:w="821" w:type="dxa"/>
            <w:tcBorders>
              <w:top w:val="single" w:sz="4" w:space="0" w:color="auto"/>
              <w:left w:val="nil"/>
              <w:bottom w:val="nil"/>
              <w:right w:val="single" w:sz="4" w:space="0" w:color="auto"/>
            </w:tcBorders>
            <w:shd w:val="clear" w:color="auto" w:fill="auto"/>
            <w:noWrap/>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1165" w:type="dxa"/>
            <w:gridSpan w:val="3"/>
            <w:tcBorders>
              <w:top w:val="single" w:sz="4" w:space="0" w:color="auto"/>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m</w:t>
            </w:r>
          </w:p>
        </w:tc>
        <w:tc>
          <w:tcPr>
            <w:tcW w:w="957" w:type="dxa"/>
            <w:gridSpan w:val="2"/>
            <w:tcBorders>
              <w:top w:val="nil"/>
              <w:left w:val="nil"/>
              <w:bottom w:val="nil"/>
              <w:right w:val="single" w:sz="4" w:space="0" w:color="auto"/>
            </w:tcBorders>
            <w:shd w:val="clear" w:color="auto" w:fill="auto"/>
            <w:hideMark/>
          </w:tcPr>
          <w:p w:rsidR="006453D6" w:rsidRPr="006453D6" w:rsidRDefault="006453D6" w:rsidP="006453D6">
            <w:pPr>
              <w:widowControl/>
            </w:pPr>
            <w:r w:rsidRPr="006453D6">
              <w:t>60</w:t>
            </w:r>
          </w:p>
        </w:tc>
        <w:tc>
          <w:tcPr>
            <w:tcW w:w="1165"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hideMark/>
          </w:tcPr>
          <w:p w:rsidR="006453D6" w:rsidRPr="006453D6" w:rsidRDefault="006453D6" w:rsidP="006453D6">
            <w:pPr>
              <w:widowControl/>
            </w:pPr>
            <w:r w:rsidRPr="006453D6">
              <w:t>Kabal J-H(St)H 2x2x0.8mm² (halogen free), za vezu od ormana RO-TP do spoljnog senzora temperature</w:t>
            </w:r>
          </w:p>
        </w:tc>
        <w:tc>
          <w:tcPr>
            <w:tcW w:w="821" w:type="dxa"/>
            <w:tcBorders>
              <w:top w:val="nil"/>
              <w:left w:val="nil"/>
              <w:bottom w:val="nil"/>
              <w:right w:val="single" w:sz="4" w:space="0" w:color="auto"/>
            </w:tcBorders>
            <w:shd w:val="clear" w:color="auto" w:fill="auto"/>
            <w:noWrap/>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m</w:t>
            </w:r>
          </w:p>
        </w:tc>
        <w:tc>
          <w:tcPr>
            <w:tcW w:w="957" w:type="dxa"/>
            <w:gridSpan w:val="2"/>
            <w:tcBorders>
              <w:top w:val="nil"/>
              <w:left w:val="nil"/>
              <w:bottom w:val="nil"/>
              <w:right w:val="single" w:sz="4" w:space="0" w:color="auto"/>
            </w:tcBorders>
            <w:shd w:val="clear" w:color="auto" w:fill="auto"/>
            <w:hideMark/>
          </w:tcPr>
          <w:p w:rsidR="006453D6" w:rsidRPr="006453D6" w:rsidRDefault="006453D6" w:rsidP="006453D6">
            <w:pPr>
              <w:widowControl/>
            </w:pPr>
            <w:r w:rsidRPr="006453D6">
              <w:t>5</w:t>
            </w:r>
          </w:p>
        </w:tc>
        <w:tc>
          <w:tcPr>
            <w:tcW w:w="1165"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hideMark/>
          </w:tcPr>
          <w:p w:rsidR="006453D6" w:rsidRPr="006453D6" w:rsidRDefault="006453D6" w:rsidP="006453D6">
            <w:pPr>
              <w:widowControl/>
            </w:pPr>
            <w:r w:rsidRPr="006453D6">
              <w:t>Kabal N2XH-J 5x6mm² (halogen free) za vezu od ormana RO-TP do toplotnih pumpi u podstanici</w:t>
            </w:r>
          </w:p>
        </w:tc>
        <w:tc>
          <w:tcPr>
            <w:tcW w:w="821" w:type="dxa"/>
            <w:tcBorders>
              <w:top w:val="nil"/>
              <w:left w:val="nil"/>
              <w:bottom w:val="nil"/>
              <w:right w:val="single" w:sz="4" w:space="0" w:color="auto"/>
            </w:tcBorders>
            <w:shd w:val="clear" w:color="auto" w:fill="auto"/>
            <w:noWrap/>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m</w:t>
            </w:r>
          </w:p>
        </w:tc>
        <w:tc>
          <w:tcPr>
            <w:tcW w:w="957" w:type="dxa"/>
            <w:gridSpan w:val="2"/>
            <w:tcBorders>
              <w:top w:val="nil"/>
              <w:left w:val="nil"/>
              <w:bottom w:val="nil"/>
              <w:right w:val="single" w:sz="4" w:space="0" w:color="auto"/>
            </w:tcBorders>
            <w:shd w:val="clear" w:color="auto" w:fill="auto"/>
            <w:hideMark/>
          </w:tcPr>
          <w:p w:rsidR="006453D6" w:rsidRPr="006453D6" w:rsidRDefault="006453D6" w:rsidP="006453D6">
            <w:pPr>
              <w:widowControl/>
            </w:pPr>
            <w:r w:rsidRPr="006453D6">
              <w:t>65</w:t>
            </w:r>
          </w:p>
        </w:tc>
        <w:tc>
          <w:tcPr>
            <w:tcW w:w="1165"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hideMark/>
          </w:tcPr>
          <w:p w:rsidR="006453D6" w:rsidRPr="006453D6" w:rsidRDefault="006453D6" w:rsidP="006453D6">
            <w:pPr>
              <w:widowControl/>
            </w:pPr>
            <w:r w:rsidRPr="006453D6">
              <w:t>Kabal N2XH-J 3x1.5mm² (halogen free) za vezu od ormana RO-TP do cirkulacionih pumpi u podstanici</w:t>
            </w:r>
          </w:p>
        </w:tc>
        <w:tc>
          <w:tcPr>
            <w:tcW w:w="821" w:type="dxa"/>
            <w:tcBorders>
              <w:top w:val="nil"/>
              <w:left w:val="nil"/>
              <w:bottom w:val="nil"/>
              <w:right w:val="single" w:sz="4" w:space="0" w:color="auto"/>
            </w:tcBorders>
            <w:shd w:val="clear" w:color="auto" w:fill="auto"/>
            <w:noWrap/>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m</w:t>
            </w:r>
          </w:p>
        </w:tc>
        <w:tc>
          <w:tcPr>
            <w:tcW w:w="957" w:type="dxa"/>
            <w:gridSpan w:val="2"/>
            <w:tcBorders>
              <w:top w:val="nil"/>
              <w:left w:val="nil"/>
              <w:bottom w:val="nil"/>
              <w:right w:val="single" w:sz="4" w:space="0" w:color="auto"/>
            </w:tcBorders>
            <w:shd w:val="clear" w:color="auto" w:fill="auto"/>
            <w:hideMark/>
          </w:tcPr>
          <w:p w:rsidR="006453D6" w:rsidRPr="006453D6" w:rsidRDefault="006453D6" w:rsidP="006453D6">
            <w:pPr>
              <w:widowControl/>
            </w:pPr>
            <w:r w:rsidRPr="006453D6">
              <w:t>90</w:t>
            </w:r>
          </w:p>
        </w:tc>
        <w:tc>
          <w:tcPr>
            <w:tcW w:w="1165"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hideMark/>
          </w:tcPr>
          <w:p w:rsidR="006453D6" w:rsidRPr="006453D6" w:rsidRDefault="006453D6" w:rsidP="006453D6">
            <w:pPr>
              <w:widowControl/>
            </w:pPr>
            <w:r w:rsidRPr="006453D6">
              <w:t>Kabal N2XH-J 3x2.5mm² (halogen free) za vezu od ormana RO-TP gasnog generatora.</w:t>
            </w:r>
          </w:p>
        </w:tc>
        <w:tc>
          <w:tcPr>
            <w:tcW w:w="821" w:type="dxa"/>
            <w:tcBorders>
              <w:top w:val="nil"/>
              <w:left w:val="nil"/>
              <w:bottom w:val="nil"/>
              <w:right w:val="single" w:sz="4" w:space="0" w:color="auto"/>
            </w:tcBorders>
            <w:shd w:val="clear" w:color="auto" w:fill="auto"/>
            <w:noWrap/>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m</w:t>
            </w:r>
          </w:p>
        </w:tc>
        <w:tc>
          <w:tcPr>
            <w:tcW w:w="957" w:type="dxa"/>
            <w:gridSpan w:val="2"/>
            <w:tcBorders>
              <w:top w:val="nil"/>
              <w:left w:val="nil"/>
              <w:bottom w:val="nil"/>
              <w:right w:val="single" w:sz="4" w:space="0" w:color="auto"/>
            </w:tcBorders>
            <w:shd w:val="clear" w:color="auto" w:fill="auto"/>
            <w:hideMark/>
          </w:tcPr>
          <w:p w:rsidR="006453D6" w:rsidRPr="006453D6" w:rsidRDefault="006453D6" w:rsidP="006453D6">
            <w:pPr>
              <w:widowControl/>
            </w:pPr>
            <w:r w:rsidRPr="006453D6">
              <w:t>10</w:t>
            </w:r>
          </w:p>
        </w:tc>
        <w:tc>
          <w:tcPr>
            <w:tcW w:w="1165" w:type="dxa"/>
            <w:gridSpan w:val="3"/>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vAlign w:val="bottom"/>
            <w:hideMark/>
          </w:tcPr>
          <w:p w:rsidR="006453D6" w:rsidRPr="006453D6" w:rsidRDefault="006453D6" w:rsidP="006453D6">
            <w:pPr>
              <w:widowControl/>
            </w:pPr>
            <w:r w:rsidRPr="006453D6">
              <w:lastRenderedPageBreak/>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Pomoćni pribor, sitan potrošni materijal i ostali nepredviđeni radovi</w:t>
            </w:r>
          </w:p>
        </w:tc>
        <w:tc>
          <w:tcPr>
            <w:tcW w:w="821"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proofErr w:type="gramStart"/>
            <w:r w:rsidRPr="006453D6">
              <w:t>pauš</w:t>
            </w:r>
            <w:proofErr w:type="gramEnd"/>
            <w:r w:rsidRPr="006453D6">
              <w:t>.</w:t>
            </w:r>
          </w:p>
        </w:tc>
        <w:tc>
          <w:tcPr>
            <w:tcW w:w="957" w:type="dxa"/>
            <w:gridSpan w:val="2"/>
            <w:tcBorders>
              <w:top w:val="single" w:sz="4" w:space="0" w:color="auto"/>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double" w:sz="6"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Završno ispitivanje, puštanje instalacije u rad, obuka korisnika</w:t>
            </w:r>
          </w:p>
        </w:tc>
        <w:tc>
          <w:tcPr>
            <w:tcW w:w="821"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proofErr w:type="gramStart"/>
            <w:r w:rsidRPr="006453D6">
              <w:t>pauš</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4760" w:type="dxa"/>
            <w:tcBorders>
              <w:top w:val="double" w:sz="6" w:space="0" w:color="auto"/>
              <w:left w:val="single" w:sz="4"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821" w:type="dxa"/>
            <w:tcBorders>
              <w:top w:val="double" w:sz="6" w:space="0" w:color="auto"/>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double" w:sz="6" w:space="0" w:color="auto"/>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double" w:sz="6"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ukupno F1:</w:t>
            </w:r>
          </w:p>
        </w:tc>
        <w:tc>
          <w:tcPr>
            <w:tcW w:w="2545" w:type="dxa"/>
            <w:gridSpan w:val="2"/>
            <w:tcBorders>
              <w:top w:val="double" w:sz="6"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w:t>
            </w:r>
          </w:p>
        </w:tc>
        <w:tc>
          <w:tcPr>
            <w:tcW w:w="7703" w:type="dxa"/>
            <w:gridSpan w:val="7"/>
            <w:tcBorders>
              <w:top w:val="single" w:sz="4" w:space="0" w:color="auto"/>
              <w:left w:val="nil"/>
              <w:bottom w:val="single" w:sz="4" w:space="0" w:color="auto"/>
              <w:right w:val="nil"/>
            </w:tcBorders>
            <w:shd w:val="clear" w:color="auto" w:fill="auto"/>
            <w:hideMark/>
          </w:tcPr>
          <w:p w:rsidR="006453D6" w:rsidRPr="006453D6" w:rsidRDefault="006453D6" w:rsidP="006453D6">
            <w:pPr>
              <w:widowControl/>
            </w:pPr>
            <w:r w:rsidRPr="006453D6">
              <w:t>VENTILACIONE KOMORE KK1, KK2, KK3, - OPREMA U POLJU</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102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noWrap/>
            <w:hideMark/>
          </w:tcPr>
          <w:p w:rsidR="006453D6" w:rsidRPr="006453D6" w:rsidRDefault="006453D6" w:rsidP="006453D6">
            <w:pPr>
              <w:widowControl/>
            </w:pPr>
            <w:r w:rsidRPr="006453D6">
              <w:t>Isporuka i ugradnja perforiranog nosača kablova za horizontalni razvoj sa odgovarajučom pratećom opremom : spojnicama za nastavljanje i ukrštanje, poklopcima, ugaonim elementima kao i potrebnim priborom za nošenje regala, plafonskih držača i to:</w:t>
            </w:r>
          </w:p>
        </w:tc>
        <w:tc>
          <w:tcPr>
            <w:tcW w:w="821"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nosači kablova širine 100 mm</w:t>
            </w:r>
          </w:p>
        </w:tc>
        <w:tc>
          <w:tcPr>
            <w:tcW w:w="821"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25</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76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nil"/>
            </w:tcBorders>
            <w:shd w:val="clear" w:color="auto" w:fill="auto"/>
            <w:vAlign w:val="bottom"/>
            <w:hideMark/>
          </w:tcPr>
          <w:p w:rsidR="006453D6" w:rsidRPr="006453D6" w:rsidRDefault="006453D6" w:rsidP="006453D6">
            <w:pPr>
              <w:widowControl/>
            </w:pPr>
            <w:r w:rsidRPr="006453D6">
              <w:t>Kanalski senzor temperature, merni opseg -50°C do 80°C, PT1000 termistor, dužina 400mm, sa zaštitnom čaurom</w:t>
            </w:r>
            <w:r w:rsidRPr="006453D6">
              <w:br/>
              <w:t>Sličan kao Siemens QAM2112.040</w:t>
            </w:r>
          </w:p>
        </w:tc>
        <w:tc>
          <w:tcPr>
            <w:tcW w:w="821"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kablovsku instalaciju.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61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nil"/>
            </w:tcBorders>
            <w:shd w:val="clear" w:color="auto" w:fill="auto"/>
            <w:vAlign w:val="bottom"/>
            <w:hideMark/>
          </w:tcPr>
          <w:p w:rsidR="006453D6" w:rsidRPr="006453D6" w:rsidRDefault="006453D6" w:rsidP="006453D6">
            <w:pPr>
              <w:widowControl/>
            </w:pPr>
            <w:r w:rsidRPr="006453D6">
              <w:t>Spoljašnji senzor temperature PT1000, -50 do 70, IP54</w:t>
            </w:r>
            <w:r w:rsidRPr="006453D6">
              <w:br/>
              <w:t>Sličan kao Siemens QAC2012</w:t>
            </w:r>
          </w:p>
        </w:tc>
        <w:tc>
          <w:tcPr>
            <w:tcW w:w="821"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kablovsku instalaciju.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nil"/>
            </w:tcBorders>
            <w:shd w:val="clear" w:color="auto" w:fill="auto"/>
            <w:vAlign w:val="bottom"/>
            <w:hideMark/>
          </w:tcPr>
          <w:p w:rsidR="006453D6" w:rsidRPr="006453D6" w:rsidRDefault="006453D6" w:rsidP="006453D6">
            <w:pPr>
              <w:widowControl/>
            </w:pPr>
            <w:r w:rsidRPr="006453D6">
              <w:t>Termostat protivmrazni, merni opseg -5°C do 15°C, dužina kapilare 6m. sličan kao Siemens QAF81.6</w:t>
            </w:r>
          </w:p>
        </w:tc>
        <w:tc>
          <w:tcPr>
            <w:tcW w:w="821"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kablovsku instalaciju.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76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nil"/>
            </w:tcBorders>
            <w:shd w:val="clear" w:color="auto" w:fill="auto"/>
            <w:vAlign w:val="bottom"/>
            <w:hideMark/>
          </w:tcPr>
          <w:p w:rsidR="006453D6" w:rsidRPr="006453D6" w:rsidRDefault="006453D6" w:rsidP="006453D6">
            <w:pPr>
              <w:widowControl/>
            </w:pPr>
            <w:r w:rsidRPr="006453D6">
              <w:t>Diferencijalni presostat za vazduh, opseg 20-300Pa, sa kompletnim priborom za montažu</w:t>
            </w:r>
            <w:r w:rsidRPr="006453D6">
              <w:br/>
              <w:t>Sličan kao Siemens QBM81-3</w:t>
            </w:r>
          </w:p>
        </w:tc>
        <w:tc>
          <w:tcPr>
            <w:tcW w:w="821"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kablovsku instalaciju.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6</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76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lastRenderedPageBreak/>
              <w:t> </w:t>
            </w:r>
          </w:p>
        </w:tc>
        <w:tc>
          <w:tcPr>
            <w:tcW w:w="476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Pokretač žaluzine za vazdušni kanal, signal 0...10V DC, 24V AC, 5Nm, za površinu kanala 0.8mm2, ručno podesivu poziciju</w:t>
            </w:r>
            <w:r w:rsidRPr="006453D6">
              <w:br/>
              <w:t>Sličan kao Siemens GDB164.1e</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kablovsku instalaciju.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84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Pokretač žaluzine za vazdušni kanal, signal 0...10V DC, 24V AC, 2Nm, za površinu kanala 0.3mm2, ručno podesivu poziciju</w:t>
            </w:r>
            <w:r w:rsidRPr="006453D6">
              <w:br/>
              <w:t>Sličan kao Siemens GQD166.1A</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kablovsku instalaciju.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9</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102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xml:space="preserve">Trokraki regulacioni ventil - DN 25, kvs 6.3, PN16, za temperature od 1 do 110°C, sa el. pogonom 200N, 24V AC/DC, 0…10V DC, 30s </w:t>
            </w:r>
            <w:r w:rsidRPr="006453D6">
              <w:br/>
              <w:t>Sličan kao Siemens VXP45.25/6.3 i SSB61</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kablovsku instalaciju.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108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xml:space="preserve">Trokraki regulacioni ventil - DN 25, kvs 10, PN16, za temperature od 1 do 110°C, sa el. pogonom 300N, 24V AC/DC, 0…10V DC, 30s </w:t>
            </w:r>
            <w:r w:rsidRPr="006453D6">
              <w:br/>
              <w:t>Sličan kao Siemens VXP45.25/10 i SSC61</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kablovsku instalaciju.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84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xml:space="preserve">Trokraki regulacioni ventil - DN 40, kvs 25, PN16, za temperature od -25 do 150°C, sa el. pogonom , 24V AC/DC, 0…10V DC, 30s </w:t>
            </w:r>
            <w:r w:rsidRPr="006453D6">
              <w:br/>
              <w:t>Sličan kao Siemens VXG41.40 i SAX61.03</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montaža i povezivanje na kablovsku instalaciju.</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Kabal J-</w:t>
            </w:r>
            <w:proofErr w:type="gramStart"/>
            <w:r w:rsidRPr="006453D6">
              <w:t>H(</w:t>
            </w:r>
            <w:proofErr w:type="gramEnd"/>
            <w:r w:rsidRPr="006453D6">
              <w:t xml:space="preserve">St)H 2x2x0.8mm² (halogen free), za vezu od ormana RO-KK do kanalskih senzora temperature.  </w:t>
            </w:r>
          </w:p>
        </w:tc>
        <w:tc>
          <w:tcPr>
            <w:tcW w:w="821"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85</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Kabal J-</w:t>
            </w:r>
            <w:proofErr w:type="gramStart"/>
            <w:r w:rsidRPr="006453D6">
              <w:t>H(</w:t>
            </w:r>
            <w:proofErr w:type="gramEnd"/>
            <w:r w:rsidRPr="006453D6">
              <w:t xml:space="preserve">St)H 2x2x0.8mm² (halogen free), za vezu od ormana RO-KK do spoljnog senzora </w:t>
            </w:r>
            <w:r w:rsidRPr="006453D6">
              <w:lastRenderedPageBreak/>
              <w:t>temperature.</w:t>
            </w:r>
          </w:p>
        </w:tc>
        <w:tc>
          <w:tcPr>
            <w:tcW w:w="821"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lastRenderedPageBreak/>
              <w:t> </w:t>
            </w:r>
          </w:p>
        </w:tc>
        <w:tc>
          <w:tcPr>
            <w:tcW w:w="957"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lastRenderedPageBreak/>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15</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Kabal J-</w:t>
            </w:r>
            <w:proofErr w:type="gramStart"/>
            <w:r w:rsidRPr="006453D6">
              <w:t>H(</w:t>
            </w:r>
            <w:proofErr w:type="gramEnd"/>
            <w:r w:rsidRPr="006453D6">
              <w:t>St)H 2x2x0.8mm² (halogen free), za vezu od ormana RO-KK do protivmraznih termostata .</w:t>
            </w:r>
          </w:p>
        </w:tc>
        <w:tc>
          <w:tcPr>
            <w:tcW w:w="821"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40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Kabal J-</w:t>
            </w:r>
            <w:proofErr w:type="gramStart"/>
            <w:r w:rsidRPr="006453D6">
              <w:t>H(</w:t>
            </w:r>
            <w:proofErr w:type="gramEnd"/>
            <w:r w:rsidRPr="006453D6">
              <w:t xml:space="preserve">St)H 2x2x0.8mm² (halogen free), za vezu od ormana  RO-KK do diferencijalnih presostata.  </w:t>
            </w:r>
          </w:p>
        </w:tc>
        <w:tc>
          <w:tcPr>
            <w:tcW w:w="821"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120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xml:space="preserve">Kabal N2XH-J 5x1.5mm² (halogen free) za vezu od ormana RO-KK do ventilatora VU1 i VI1. </w:t>
            </w:r>
          </w:p>
        </w:tc>
        <w:tc>
          <w:tcPr>
            <w:tcW w:w="821" w:type="dxa"/>
            <w:tcBorders>
              <w:top w:val="nil"/>
              <w:left w:val="nil"/>
              <w:bottom w:val="nil"/>
              <w:right w:val="single" w:sz="4" w:space="0" w:color="auto"/>
            </w:tcBorders>
            <w:shd w:val="clear" w:color="auto" w:fill="auto"/>
            <w:noWrap/>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m</w:t>
            </w:r>
          </w:p>
        </w:tc>
        <w:tc>
          <w:tcPr>
            <w:tcW w:w="957" w:type="dxa"/>
            <w:gridSpan w:val="2"/>
            <w:tcBorders>
              <w:top w:val="nil"/>
              <w:left w:val="nil"/>
              <w:bottom w:val="nil"/>
              <w:right w:val="single" w:sz="4" w:space="0" w:color="auto"/>
            </w:tcBorders>
            <w:shd w:val="clear" w:color="auto" w:fill="auto"/>
            <w:hideMark/>
          </w:tcPr>
          <w:p w:rsidR="006453D6" w:rsidRPr="006453D6" w:rsidRDefault="006453D6" w:rsidP="006453D6">
            <w:pPr>
              <w:widowControl/>
            </w:pPr>
            <w:r w:rsidRPr="006453D6">
              <w:t>20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Kabal N2XH-J 3x1.5mm² (halogen free) za vezu od ormana RO-KK do ventilatora VI1.1, VU2, VI2, VU3, VI3, V6 i V7</w:t>
            </w:r>
          </w:p>
        </w:tc>
        <w:tc>
          <w:tcPr>
            <w:tcW w:w="821" w:type="dxa"/>
            <w:tcBorders>
              <w:top w:val="nil"/>
              <w:left w:val="nil"/>
              <w:bottom w:val="nil"/>
              <w:right w:val="single" w:sz="4" w:space="0" w:color="auto"/>
            </w:tcBorders>
            <w:shd w:val="clear" w:color="auto" w:fill="auto"/>
            <w:noWrap/>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m</w:t>
            </w:r>
          </w:p>
        </w:tc>
        <w:tc>
          <w:tcPr>
            <w:tcW w:w="957" w:type="dxa"/>
            <w:gridSpan w:val="2"/>
            <w:tcBorders>
              <w:top w:val="nil"/>
              <w:left w:val="nil"/>
              <w:bottom w:val="nil"/>
              <w:right w:val="single" w:sz="4" w:space="0" w:color="auto"/>
            </w:tcBorders>
            <w:shd w:val="clear" w:color="auto" w:fill="auto"/>
            <w:hideMark/>
          </w:tcPr>
          <w:p w:rsidR="006453D6" w:rsidRPr="006453D6" w:rsidRDefault="006453D6" w:rsidP="006453D6">
            <w:pPr>
              <w:widowControl/>
            </w:pPr>
            <w:r w:rsidRPr="006453D6">
              <w:t>240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Kabal N2XH-J 3x1.5mm² (halogen free) za vezu od ormana RO-KK do pumpi P1, P2 i P3</w:t>
            </w:r>
          </w:p>
        </w:tc>
        <w:tc>
          <w:tcPr>
            <w:tcW w:w="821" w:type="dxa"/>
            <w:tcBorders>
              <w:top w:val="nil"/>
              <w:left w:val="nil"/>
              <w:bottom w:val="nil"/>
              <w:right w:val="single" w:sz="4" w:space="0" w:color="auto"/>
            </w:tcBorders>
            <w:shd w:val="clear" w:color="auto" w:fill="auto"/>
            <w:noWrap/>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single" w:sz="4" w:space="0" w:color="auto"/>
            </w:tcBorders>
            <w:shd w:val="clear" w:color="auto" w:fill="auto"/>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m</w:t>
            </w:r>
          </w:p>
        </w:tc>
        <w:tc>
          <w:tcPr>
            <w:tcW w:w="957" w:type="dxa"/>
            <w:gridSpan w:val="2"/>
            <w:tcBorders>
              <w:top w:val="nil"/>
              <w:left w:val="nil"/>
              <w:bottom w:val="nil"/>
              <w:right w:val="single" w:sz="4" w:space="0" w:color="auto"/>
            </w:tcBorders>
            <w:shd w:val="clear" w:color="auto" w:fill="auto"/>
            <w:hideMark/>
          </w:tcPr>
          <w:p w:rsidR="006453D6" w:rsidRPr="006453D6" w:rsidRDefault="006453D6" w:rsidP="006453D6">
            <w:pPr>
              <w:widowControl/>
            </w:pPr>
            <w:r w:rsidRPr="006453D6">
              <w:t>40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Kabal LIHCH 5x1</w:t>
            </w:r>
            <w:proofErr w:type="gramStart"/>
            <w:r w:rsidRPr="006453D6">
              <w:t>,5mm²</w:t>
            </w:r>
            <w:proofErr w:type="gramEnd"/>
            <w:r w:rsidRPr="006453D6">
              <w:t xml:space="preserve">  (halogen free), za vezu od ormana  RO-KK do trokrakih regulacionih ventila. </w:t>
            </w:r>
          </w:p>
        </w:tc>
        <w:tc>
          <w:tcPr>
            <w:tcW w:w="821"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40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Kabal N2XH-J 5x1,5mm² (halogen free), za vezu od ormana  RO-KK do elektro motornih regulacionih žaluzina</w:t>
            </w:r>
          </w:p>
        </w:tc>
        <w:tc>
          <w:tcPr>
            <w:tcW w:w="821"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Nabavka, isporuka i polaganje u cevi.</w:t>
            </w:r>
          </w:p>
        </w:tc>
        <w:tc>
          <w:tcPr>
            <w:tcW w:w="821"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180</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Pomoćni pribor, sitan potrošni materijal i ostali nepredviđeni radovi</w:t>
            </w:r>
          </w:p>
        </w:tc>
        <w:tc>
          <w:tcPr>
            <w:tcW w:w="821"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proofErr w:type="gramStart"/>
            <w:r w:rsidRPr="006453D6">
              <w:t>pauš</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double" w:sz="6"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Završno ispitivanje, puštanje instalacije u rad, obuka korisnika</w:t>
            </w:r>
          </w:p>
        </w:tc>
        <w:tc>
          <w:tcPr>
            <w:tcW w:w="821" w:type="dxa"/>
            <w:tcBorders>
              <w:top w:val="nil"/>
              <w:left w:val="nil"/>
              <w:bottom w:val="double" w:sz="6" w:space="0" w:color="auto"/>
              <w:right w:val="single" w:sz="4" w:space="0" w:color="auto"/>
            </w:tcBorders>
            <w:shd w:val="clear" w:color="auto" w:fill="auto"/>
            <w:noWrap/>
            <w:hideMark/>
          </w:tcPr>
          <w:p w:rsidR="006453D6" w:rsidRPr="006453D6" w:rsidRDefault="006453D6" w:rsidP="006453D6">
            <w:pPr>
              <w:widowControl/>
            </w:pPr>
            <w:proofErr w:type="gramStart"/>
            <w:r w:rsidRPr="006453D6">
              <w:t>pauš</w:t>
            </w:r>
            <w:proofErr w:type="gramEnd"/>
            <w:r w:rsidRPr="006453D6">
              <w:t>.</w:t>
            </w:r>
          </w:p>
        </w:tc>
        <w:tc>
          <w:tcPr>
            <w:tcW w:w="957" w:type="dxa"/>
            <w:gridSpan w:val="2"/>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double" w:sz="6"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821"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ukupno F2:</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lastRenderedPageBreak/>
              <w:t>3</w:t>
            </w:r>
          </w:p>
        </w:tc>
        <w:tc>
          <w:tcPr>
            <w:tcW w:w="7703" w:type="dxa"/>
            <w:gridSpan w:val="7"/>
            <w:tcBorders>
              <w:top w:val="single" w:sz="4" w:space="0" w:color="auto"/>
              <w:left w:val="nil"/>
              <w:bottom w:val="single" w:sz="4" w:space="0" w:color="auto"/>
              <w:right w:val="nil"/>
            </w:tcBorders>
            <w:shd w:val="clear" w:color="auto" w:fill="auto"/>
            <w:hideMark/>
          </w:tcPr>
          <w:p w:rsidR="006453D6" w:rsidRPr="006453D6" w:rsidRDefault="006453D6" w:rsidP="006453D6">
            <w:pPr>
              <w:widowControl/>
            </w:pPr>
            <w:r w:rsidRPr="006453D6">
              <w:t>PC BMS-SCADA APLIKACIJA</w:t>
            </w:r>
          </w:p>
        </w:tc>
        <w:tc>
          <w:tcPr>
            <w:tcW w:w="2545" w:type="dxa"/>
            <w:gridSpan w:val="2"/>
            <w:tcBorders>
              <w:top w:val="nil"/>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1275"/>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noWrap/>
            <w:hideMark/>
          </w:tcPr>
          <w:p w:rsidR="006453D6" w:rsidRPr="006453D6" w:rsidRDefault="006453D6" w:rsidP="006453D6">
            <w:pPr>
              <w:widowControl/>
            </w:pPr>
            <w:r w:rsidRPr="006453D6">
              <w:t>Izrada, instalacija, puštanje u rad PC SCADA aplikacije tipa WinCC za daljinski nadzor i upravljanje ventilacionim sistemom i toplotnom podstanico. Beleženje i grafički prikaz svih merenih temperatura u KGH sistemima. PC računar na kome će se izvršavati aplikacija nije uključen u ovu poziciju.</w:t>
            </w:r>
          </w:p>
        </w:tc>
        <w:tc>
          <w:tcPr>
            <w:tcW w:w="821"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nil"/>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Izrada, instalacija, puštanje u rad aplikacije sa obukom korisnika za rad i pratećim korisničkim uputstvima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w:t>
            </w:r>
            <w:proofErr w:type="gramEnd"/>
            <w:r w:rsidRPr="006453D6">
              <w:t>.</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single" w:sz="4" w:space="0" w:color="auto"/>
              <w:left w:val="single" w:sz="8" w:space="0" w:color="auto"/>
              <w:bottom w:val="single" w:sz="4" w:space="0" w:color="auto"/>
              <w:right w:val="nil"/>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 </w:t>
            </w:r>
          </w:p>
        </w:tc>
        <w:tc>
          <w:tcPr>
            <w:tcW w:w="821"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UKUPNO  F3:</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345"/>
          <w:jc w:val="center"/>
        </w:trPr>
        <w:tc>
          <w:tcPr>
            <w:tcW w:w="600" w:type="dxa"/>
            <w:tcBorders>
              <w:top w:val="double" w:sz="6" w:space="0" w:color="auto"/>
              <w:left w:val="single" w:sz="8" w:space="0" w:color="auto"/>
              <w:bottom w:val="single" w:sz="8" w:space="0" w:color="auto"/>
              <w:right w:val="nil"/>
            </w:tcBorders>
            <w:shd w:val="clear" w:color="auto" w:fill="auto"/>
            <w:noWrap/>
            <w:hideMark/>
          </w:tcPr>
          <w:p w:rsidR="006453D6" w:rsidRPr="006453D6" w:rsidRDefault="006453D6" w:rsidP="006453D6">
            <w:pPr>
              <w:widowControl/>
            </w:pPr>
            <w:r w:rsidRPr="006453D6">
              <w:t> </w:t>
            </w:r>
          </w:p>
        </w:tc>
        <w:tc>
          <w:tcPr>
            <w:tcW w:w="4760" w:type="dxa"/>
            <w:tcBorders>
              <w:top w:val="double" w:sz="6" w:space="0" w:color="auto"/>
              <w:left w:val="nil"/>
              <w:bottom w:val="single" w:sz="8" w:space="0" w:color="auto"/>
              <w:right w:val="nil"/>
            </w:tcBorders>
            <w:shd w:val="clear" w:color="auto" w:fill="auto"/>
            <w:hideMark/>
          </w:tcPr>
          <w:p w:rsidR="006453D6" w:rsidRPr="006453D6" w:rsidRDefault="006453D6" w:rsidP="006453D6">
            <w:pPr>
              <w:widowControl/>
            </w:pPr>
            <w:r w:rsidRPr="006453D6">
              <w:t> </w:t>
            </w:r>
          </w:p>
        </w:tc>
        <w:tc>
          <w:tcPr>
            <w:tcW w:w="2943" w:type="dxa"/>
            <w:gridSpan w:val="6"/>
            <w:tcBorders>
              <w:top w:val="double" w:sz="6" w:space="0" w:color="auto"/>
              <w:left w:val="nil"/>
              <w:bottom w:val="single" w:sz="8" w:space="0" w:color="auto"/>
              <w:right w:val="nil"/>
            </w:tcBorders>
            <w:shd w:val="clear" w:color="auto" w:fill="auto"/>
            <w:vAlign w:val="center"/>
            <w:hideMark/>
          </w:tcPr>
          <w:p w:rsidR="006453D6" w:rsidRPr="006453D6" w:rsidRDefault="006453D6" w:rsidP="006453D6">
            <w:pPr>
              <w:widowControl/>
            </w:pPr>
            <w:r w:rsidRPr="006453D6">
              <w:t>UKUPNO F:</w:t>
            </w:r>
          </w:p>
        </w:tc>
        <w:tc>
          <w:tcPr>
            <w:tcW w:w="2545" w:type="dxa"/>
            <w:gridSpan w:val="2"/>
            <w:tcBorders>
              <w:top w:val="double" w:sz="6" w:space="0" w:color="auto"/>
              <w:left w:val="nil"/>
              <w:bottom w:val="single" w:sz="8" w:space="0" w:color="auto"/>
              <w:right w:val="single" w:sz="8" w:space="0" w:color="auto"/>
            </w:tcBorders>
            <w:shd w:val="clear" w:color="auto" w:fill="auto"/>
            <w:noWrap/>
            <w:vAlign w:val="center"/>
          </w:tcPr>
          <w:p w:rsidR="006453D6" w:rsidRPr="006453D6" w:rsidRDefault="006453D6" w:rsidP="006453D6">
            <w:pPr>
              <w:widowControl/>
            </w:pPr>
          </w:p>
        </w:tc>
      </w:tr>
      <w:tr w:rsidR="006453D6" w:rsidRPr="006453D6" w:rsidTr="006453D6">
        <w:trPr>
          <w:trHeight w:val="300"/>
          <w:jc w:val="center"/>
        </w:trPr>
        <w:tc>
          <w:tcPr>
            <w:tcW w:w="600" w:type="dxa"/>
            <w:tcBorders>
              <w:top w:val="nil"/>
              <w:left w:val="nil"/>
              <w:bottom w:val="nil"/>
              <w:right w:val="nil"/>
            </w:tcBorders>
            <w:shd w:val="clear" w:color="auto" w:fill="auto"/>
            <w:hideMark/>
          </w:tcPr>
          <w:p w:rsidR="006453D6" w:rsidRPr="006453D6" w:rsidRDefault="006453D6" w:rsidP="006453D6">
            <w:pPr>
              <w:widowControl/>
            </w:pPr>
          </w:p>
        </w:tc>
        <w:tc>
          <w:tcPr>
            <w:tcW w:w="4760" w:type="dxa"/>
            <w:tcBorders>
              <w:top w:val="nil"/>
              <w:left w:val="nil"/>
              <w:bottom w:val="nil"/>
              <w:right w:val="nil"/>
            </w:tcBorders>
            <w:shd w:val="clear" w:color="auto" w:fill="auto"/>
            <w:hideMark/>
          </w:tcPr>
          <w:p w:rsidR="006453D6" w:rsidRPr="006453D6" w:rsidRDefault="006453D6" w:rsidP="006453D6">
            <w:pPr>
              <w:widowControl/>
            </w:pPr>
          </w:p>
        </w:tc>
        <w:tc>
          <w:tcPr>
            <w:tcW w:w="821"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tcPr>
          <w:p w:rsidR="006453D6" w:rsidRPr="006453D6" w:rsidRDefault="006453D6" w:rsidP="006453D6">
            <w:pPr>
              <w:widowControl/>
            </w:pPr>
          </w:p>
        </w:tc>
      </w:tr>
      <w:tr w:rsidR="006453D6" w:rsidRPr="006453D6" w:rsidTr="006453D6">
        <w:trPr>
          <w:trHeight w:val="315"/>
          <w:jc w:val="center"/>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G</w:t>
            </w:r>
          </w:p>
        </w:tc>
        <w:tc>
          <w:tcPr>
            <w:tcW w:w="10248" w:type="dxa"/>
            <w:gridSpan w:val="9"/>
            <w:tcBorders>
              <w:top w:val="nil"/>
              <w:left w:val="nil"/>
              <w:bottom w:val="nil"/>
              <w:right w:val="nil"/>
            </w:tcBorders>
            <w:shd w:val="clear" w:color="auto" w:fill="auto"/>
            <w:noWrap/>
            <w:vAlign w:val="center"/>
          </w:tcPr>
          <w:p w:rsidR="006453D6" w:rsidRPr="006453D6" w:rsidRDefault="006453D6" w:rsidP="006453D6">
            <w:pPr>
              <w:widowControl/>
            </w:pPr>
          </w:p>
        </w:tc>
      </w:tr>
      <w:tr w:rsidR="006453D6" w:rsidRPr="006453D6" w:rsidTr="006453D6">
        <w:trPr>
          <w:trHeight w:val="199"/>
          <w:jc w:val="center"/>
        </w:trPr>
        <w:tc>
          <w:tcPr>
            <w:tcW w:w="600" w:type="dxa"/>
            <w:tcBorders>
              <w:top w:val="nil"/>
              <w:left w:val="nil"/>
              <w:bottom w:val="nil"/>
              <w:right w:val="nil"/>
            </w:tcBorders>
            <w:shd w:val="clear" w:color="auto" w:fill="auto"/>
            <w:noWrap/>
            <w:hideMark/>
          </w:tcPr>
          <w:p w:rsidR="006453D6" w:rsidRPr="006453D6" w:rsidRDefault="006453D6" w:rsidP="006453D6">
            <w:pPr>
              <w:widowControl/>
            </w:pPr>
          </w:p>
        </w:tc>
        <w:tc>
          <w:tcPr>
            <w:tcW w:w="4760"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8"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1</w:t>
            </w:r>
          </w:p>
        </w:tc>
        <w:tc>
          <w:tcPr>
            <w:tcW w:w="4760" w:type="dxa"/>
            <w:tcBorders>
              <w:top w:val="single" w:sz="8" w:space="0" w:color="auto"/>
              <w:left w:val="nil"/>
              <w:bottom w:val="single" w:sz="4" w:space="0" w:color="auto"/>
              <w:right w:val="nil"/>
            </w:tcBorders>
            <w:shd w:val="clear" w:color="auto" w:fill="auto"/>
            <w:hideMark/>
          </w:tcPr>
          <w:p w:rsidR="006453D6" w:rsidRPr="006453D6" w:rsidRDefault="006453D6" w:rsidP="006453D6">
            <w:pPr>
              <w:widowControl/>
            </w:pPr>
            <w:r w:rsidRPr="006453D6">
              <w:t>TEMELJNI UZEMLJIVAČ</w:t>
            </w:r>
          </w:p>
        </w:tc>
        <w:tc>
          <w:tcPr>
            <w:tcW w:w="821" w:type="dxa"/>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8"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102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xml:space="preserve">Izvršiti isporuku i polaganje u temeljnu </w:t>
            </w:r>
            <w:proofErr w:type="gramStart"/>
            <w:r w:rsidRPr="006453D6">
              <w:t>ploču  pocinkovane</w:t>
            </w:r>
            <w:proofErr w:type="gramEnd"/>
            <w:r w:rsidRPr="006453D6">
              <w:t xml:space="preserve"> trake Fe/Zn 25x4 mm u sloju betona  ispod  hidroizolacije kao i zavarivanje trake sa betonskim gvožđem na svakih 1-2m dužine trake.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320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25"/>
          <w:jc w:val="center"/>
        </w:trPr>
        <w:tc>
          <w:tcPr>
            <w:tcW w:w="600" w:type="dxa"/>
            <w:tcBorders>
              <w:top w:val="nil"/>
              <w:left w:val="single" w:sz="8" w:space="0" w:color="auto"/>
              <w:bottom w:val="double" w:sz="6"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double" w:sz="6" w:space="0" w:color="auto"/>
              <w:right w:val="single" w:sz="4" w:space="0" w:color="auto"/>
            </w:tcBorders>
            <w:shd w:val="clear" w:color="auto" w:fill="auto"/>
            <w:hideMark/>
          </w:tcPr>
          <w:p w:rsidR="006453D6" w:rsidRPr="006453D6" w:rsidRDefault="006453D6" w:rsidP="006453D6">
            <w:pPr>
              <w:widowControl/>
            </w:pPr>
            <w:r w:rsidRPr="006453D6">
              <w:t>Isporuka i ugradnja ukrsnih komada na mestima spajanja dve ili više pocinkovane trake.</w:t>
            </w:r>
          </w:p>
        </w:tc>
        <w:tc>
          <w:tcPr>
            <w:tcW w:w="821" w:type="dxa"/>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20</w:t>
            </w:r>
          </w:p>
        </w:tc>
        <w:tc>
          <w:tcPr>
            <w:tcW w:w="1165" w:type="dxa"/>
            <w:gridSpan w:val="3"/>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double" w:sz="6"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821"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ukupno G1:</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2</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GROMOBRAN</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102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Isporuka i ugradnja hvataljke sa ranim startovanjem tip DIAMANT PARATONNERRE POUYET sa vremenom prednjačenja 45 mikro sekundi, ili sličan, u kompletu sa opomenskom tablicom "OPASNOST VISOKI NAPON"</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102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Nabavka i ugradnja segmentnog FeZn stuba visine 5m, 2</w:t>
            </w:r>
            <w:proofErr w:type="gramStart"/>
            <w:r w:rsidRPr="006453D6">
              <w:t>,5m</w:t>
            </w:r>
            <w:proofErr w:type="gramEnd"/>
            <w:r w:rsidRPr="006453D6">
              <w:t xml:space="preserve">/2", 2,5m/6/4".pozicija obuhvata vezivne elemente u krovnoj konstrukciji, kao i zaštitu od </w:t>
            </w:r>
            <w:r w:rsidRPr="006453D6">
              <w:lastRenderedPageBreak/>
              <w:t>prodora vlage silikonskom i limenom zaptivkom.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lastRenderedPageBreak/>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76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lastRenderedPageBreak/>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Isporuka i ugradnja pocinkovane trake Fe/Zn 20x3mm za izradu spustnih vodova po krovu i u betonskim stubovima do rastavne spojnice za merno mesto.</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80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Nabavka i ugradnja trake Fe/Zn 25x4 mm za izradu zemljovoda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15</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Isporuka i ugradnja hvataljke za horizontalni oluk.</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85"/>
          <w:jc w:val="center"/>
        </w:trPr>
        <w:tc>
          <w:tcPr>
            <w:tcW w:w="600" w:type="dxa"/>
            <w:tcBorders>
              <w:top w:val="nil"/>
              <w:left w:val="single" w:sz="8" w:space="0" w:color="auto"/>
              <w:bottom w:val="double" w:sz="6"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Nabavka i ugradnja merno rastavne spojnice na visini 1,8m od kote trotoara</w:t>
            </w:r>
          </w:p>
        </w:tc>
        <w:tc>
          <w:tcPr>
            <w:tcW w:w="821" w:type="dxa"/>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2</w:t>
            </w:r>
          </w:p>
        </w:tc>
        <w:tc>
          <w:tcPr>
            <w:tcW w:w="1165" w:type="dxa"/>
            <w:gridSpan w:val="3"/>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double" w:sz="6"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70"/>
          <w:jc w:val="center"/>
        </w:trPr>
        <w:tc>
          <w:tcPr>
            <w:tcW w:w="600" w:type="dxa"/>
            <w:tcBorders>
              <w:top w:val="nil"/>
              <w:left w:val="single" w:sz="8"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821"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ukupno G2:</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IZJEDNAČENJE POTENCIJALA</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3.1</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GLAVNO IZJEDNAČENJE POTENCIJALA</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Nabavka i ugradnja trake Fe/Zn 25x4 mm za izradu zemljovoda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12</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127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xml:space="preserve">Isporuka i </w:t>
            </w:r>
            <w:proofErr w:type="gramStart"/>
            <w:r w:rsidRPr="006453D6">
              <w:t>postavljanje  glavne</w:t>
            </w:r>
            <w:proofErr w:type="gramEnd"/>
            <w:r w:rsidRPr="006453D6">
              <w:t xml:space="preserve"> sabirnice za izjednačenje potencijala, (GSIP), od bakarne šine preseka 30x5mm, sa 8 otvora i poklopcem, sa povezivanjem izvoda sa uzemljivača, pocinkovane trake 25x4 mm, položene u fazi izrade uzemljivača. Komplet sa ugradnjom i povezivanjem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153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xml:space="preserve">Isporuka kabla P/F-Y </w:t>
            </w:r>
            <w:proofErr w:type="gramStart"/>
            <w:r w:rsidRPr="006453D6">
              <w:t>1x16mm2 ,</w:t>
            </w:r>
            <w:proofErr w:type="gramEnd"/>
            <w:r w:rsidRPr="006453D6">
              <w:t xml:space="preserve"> i izrada şpojeva metalnih masa na GSIP za izjednačenje potencijala. Spoj sa metalnim masam   vrišti preko zavrtnja M8, koristeči kablovsku stopicu, ravne i zupčaste podloške. Povezuju se: kablovski regali, ventilacioni kanali, metalna konstrukcija, cevovodi, TT orman, RACK ormar i sl.</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xml:space="preserve">Plaća se po broju izvedenih spojeva. Prosečna dužina </w:t>
            </w:r>
            <w:proofErr w:type="gramStart"/>
            <w:r w:rsidRPr="006453D6">
              <w:t>trake  po</w:t>
            </w:r>
            <w:proofErr w:type="gramEnd"/>
            <w:r w:rsidRPr="006453D6">
              <w:t xml:space="preserve"> spoju iznosi 15m.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15</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3.2</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IZJEDNAČENJE POTENCIJALA TOPLOTNA PODSTANICA</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Nabavka i ugradnja trake Fe/Zn 25x4 mm za izradu </w:t>
            </w:r>
            <w:r w:rsidRPr="006453D6">
              <w:lastRenderedPageBreak/>
              <w:t>zemljovoda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lastRenderedPageBreak/>
              <w:t>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153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lastRenderedPageBreak/>
              <w:t> </w:t>
            </w:r>
          </w:p>
        </w:tc>
        <w:tc>
          <w:tcPr>
            <w:tcW w:w="4760"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Isporuka pocinkovane trake Fe/Zn 20x3 mm i izrada izjednačenja potencijala u toplotnoj podstanici. Po zidu na 0.3m od gotovog poda na zidnim nosačima traku u dužini od 1m. Na produženu sabirnicu trakom Fe/Zn 20x3mm sve metalne mase. Spojeve trake izvoditi zavarivanjem i preko ukrsnih komada.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25</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130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Isporuka kabla P/F-Y 1x16mm2 i izrada şpojeva metalnih masa na traku za izjednačenje potencijala. Spoj sa metalnim masama   vrišti preko zavrtnja M8, koristeči kablovsku stopicu, ravne i zupčaste podloške. Povezuju se metalne konstrukcije, cevovodi, oprema i sl.</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xml:space="preserve">Plaća se po broju izvedenih spojeva. Prosečna dužina </w:t>
            </w:r>
            <w:proofErr w:type="gramStart"/>
            <w:r w:rsidRPr="006453D6">
              <w:t>trake  po</w:t>
            </w:r>
            <w:proofErr w:type="gramEnd"/>
            <w:r w:rsidRPr="006453D6">
              <w:t xml:space="preserve"> spoju iznosi 5m.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105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Pocinkovana bakarna pletenica 16 mm2 za premošćenje spojeva na opremi. Pletenica je odgovarajuće dužine, do 50 cm sa stopicama na krajevima. Pre konačne isporuke proveriti predviđenu količinu na licu mesta.</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xml:space="preserve">Plaća se po broju izvedenih spojeva. Prosečna dužina </w:t>
            </w:r>
            <w:proofErr w:type="gramStart"/>
            <w:r w:rsidRPr="006453D6">
              <w:t>trake  po</w:t>
            </w:r>
            <w:proofErr w:type="gramEnd"/>
            <w:r w:rsidRPr="006453D6">
              <w:t xml:space="preserve"> spoju iznosi 15m.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3.3</w:t>
            </w:r>
          </w:p>
        </w:tc>
        <w:tc>
          <w:tcPr>
            <w:tcW w:w="4760" w:type="dxa"/>
            <w:tcBorders>
              <w:top w:val="nil"/>
              <w:left w:val="nil"/>
              <w:bottom w:val="single" w:sz="4" w:space="0" w:color="auto"/>
              <w:right w:val="nil"/>
            </w:tcBorders>
            <w:shd w:val="clear" w:color="auto" w:fill="auto"/>
            <w:hideMark/>
          </w:tcPr>
          <w:p w:rsidR="006453D6" w:rsidRPr="006453D6" w:rsidRDefault="006453D6" w:rsidP="006453D6">
            <w:pPr>
              <w:widowControl/>
            </w:pPr>
            <w:r w:rsidRPr="006453D6">
              <w:t>IZJEDNAČENJE POTENCIJALA MAŠINSKA SALA KK</w:t>
            </w:r>
          </w:p>
        </w:tc>
        <w:tc>
          <w:tcPr>
            <w:tcW w:w="821"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Nabavka i ugradnja trake Fe/Zn 25x4 mm za izradu zemljovoda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20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153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pPr>
            <w:r w:rsidRPr="006453D6">
              <w:t>Isporuka pocinkovane trake Fe/Zn 20x3 mm i izrada izjednačenja potencijala u toplotnoj podstanici. Po zidu na 0.3m od gotovog poda na zidnim nosačima traku u dužini od 1m. Na produženu sabirnicu trakom Fe/Zn 20x3mm sve metalne mase. Spojeve trake izvoditi zavarivanjem i preko ukrsnih komada.</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60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130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xml:space="preserve">Isporuka kabla P/F-Y 1x16mm2 i izrada şpojeva metalnih masa na traku za izjednačenje potencijala. Spoj sa metalnim masama   vrišti preko zavrtnja M8, koristeči kablovsku stopicu, ravne i zupčaste podloške. Povezuju se metalne </w:t>
            </w:r>
            <w:r w:rsidRPr="006453D6">
              <w:lastRenderedPageBreak/>
              <w:t>konstrukcije, cevovodi, oprema i sl.</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lastRenderedPageBreak/>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lastRenderedPageBreak/>
              <w:t> </w:t>
            </w:r>
          </w:p>
        </w:tc>
        <w:tc>
          <w:tcPr>
            <w:tcW w:w="476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xml:space="preserve">Plaća se po broju izvedenih spojeva. Prosečna dužina </w:t>
            </w:r>
            <w:proofErr w:type="gramStart"/>
            <w:r w:rsidRPr="006453D6">
              <w:t>trake  po</w:t>
            </w:r>
            <w:proofErr w:type="gramEnd"/>
            <w:r w:rsidRPr="006453D6">
              <w:t xml:space="preserve"> spoju iznosi 5m.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35</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105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pPr>
            <w:r w:rsidRPr="006453D6">
              <w:t>Pocinkovana bakarna pletenica 16 mm2 za premošćenje spojeva na opremi. Pletenica je odgovarajuće dužine, do 50 cm sa stopicama na krajevima. Pre konačne isporuke proveriti predviđenu količinu na licu mesta.</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51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 xml:space="preserve">Plaća se po broju izvedenih spojeva. Prosečna dužina </w:t>
            </w:r>
            <w:proofErr w:type="gramStart"/>
            <w:r w:rsidRPr="006453D6">
              <w:t>trake  po</w:t>
            </w:r>
            <w:proofErr w:type="gramEnd"/>
            <w:r w:rsidRPr="006453D6">
              <w:t xml:space="preserve"> spoju iznosi 15m.</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10</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55"/>
          <w:jc w:val="center"/>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6453D6" w:rsidRPr="006453D6" w:rsidRDefault="006453D6" w:rsidP="006453D6">
            <w:pPr>
              <w:widowControl/>
            </w:pPr>
            <w:r w:rsidRPr="006453D6">
              <w:t>3.4</w:t>
            </w:r>
          </w:p>
        </w:tc>
        <w:tc>
          <w:tcPr>
            <w:tcW w:w="7703" w:type="dxa"/>
            <w:gridSpan w:val="7"/>
            <w:tcBorders>
              <w:top w:val="single" w:sz="4" w:space="0" w:color="auto"/>
              <w:left w:val="nil"/>
              <w:bottom w:val="single" w:sz="4" w:space="0" w:color="auto"/>
              <w:right w:val="nil"/>
            </w:tcBorders>
            <w:shd w:val="clear" w:color="auto" w:fill="auto"/>
            <w:hideMark/>
          </w:tcPr>
          <w:p w:rsidR="006453D6" w:rsidRPr="006453D6" w:rsidRDefault="006453D6" w:rsidP="006453D6">
            <w:pPr>
              <w:widowControl/>
            </w:pPr>
            <w:r w:rsidRPr="006453D6">
              <w:t>DOPUNSKO IZJEDNAČENJE POTENCIJALA U MOKRIM ČVOROVIMA</w:t>
            </w:r>
          </w:p>
        </w:tc>
        <w:tc>
          <w:tcPr>
            <w:tcW w:w="2545" w:type="dxa"/>
            <w:gridSpan w:val="2"/>
            <w:tcBorders>
              <w:top w:val="nil"/>
              <w:left w:val="nil"/>
              <w:bottom w:val="single" w:sz="4" w:space="0" w:color="auto"/>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74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 xml:space="preserve">Dopunsko izjednačenje potencijala izvedeno u sanitarnim </w:t>
            </w:r>
            <w:proofErr w:type="gramStart"/>
            <w:r w:rsidRPr="006453D6">
              <w:t>čvorovima  postavljanjem</w:t>
            </w:r>
            <w:proofErr w:type="gramEnd"/>
            <w:r w:rsidRPr="006453D6">
              <w:t xml:space="preserve">   kutije sa zaštitnom sabirnicom PS 49 (ŠIP) na  koju su međusobno povezani pristupačni izloženi provodni delovi ugrađene opreme (vodovod, kanalizacija, i sl,). Zaštitna sabirnica PS 49 povezana </w:t>
            </w:r>
            <w:proofErr w:type="gramStart"/>
            <w:r w:rsidRPr="006453D6">
              <w:t>je  na</w:t>
            </w:r>
            <w:proofErr w:type="gramEnd"/>
            <w:r w:rsidRPr="006453D6">
              <w:t xml:space="preserve"> zaštitnu sabirnicu pripadajućeg razvodnog ormana  P/F-Y 1x6 mm2. Od zaštitne sabirnice do metalnih masa u kupatilu veza </w:t>
            </w:r>
            <w:proofErr w:type="gramStart"/>
            <w:r w:rsidRPr="006453D6">
              <w:t>je  ostvarena</w:t>
            </w:r>
            <w:proofErr w:type="gramEnd"/>
            <w:r w:rsidRPr="006453D6">
              <w:t xml:space="preserve">   vodom P-Y 1x4 mm2 a spoj preko pocinkovanih šelni, zavrtnjeva i kabal stopica. Vod je postavljen u zaštitnu instalacionu cev Ø13,5 mm ispod maltera po zidu.Potreban materijal:</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zaštitna sabirnica PS-49, kom 1</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provodnik P/F-Y 1x4mm2, prosek 20m</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8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provodnik P/F-Y 1x6mm2,  prosek 5m</w:t>
            </w:r>
          </w:p>
        </w:tc>
        <w:tc>
          <w:tcPr>
            <w:tcW w:w="821"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5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šelne</w:t>
            </w:r>
            <w:proofErr w:type="gramEnd"/>
            <w:r w:rsidRPr="006453D6">
              <w:t xml:space="preserve"> različite velišine, zavrtnji, stopice i sl. kom. 4</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vAlign w:val="bottom"/>
            <w:hideMark/>
          </w:tcPr>
          <w:p w:rsidR="006453D6" w:rsidRPr="006453D6" w:rsidRDefault="006453D6" w:rsidP="006453D6">
            <w:pPr>
              <w:widowControl/>
            </w:pPr>
            <w:r w:rsidRPr="006453D6">
              <w:t> </w:t>
            </w:r>
          </w:p>
        </w:tc>
      </w:tr>
      <w:tr w:rsidR="006453D6" w:rsidRPr="006453D6" w:rsidTr="006453D6">
        <w:trPr>
          <w:trHeight w:val="270"/>
          <w:jc w:val="center"/>
        </w:trPr>
        <w:tc>
          <w:tcPr>
            <w:tcW w:w="600" w:type="dxa"/>
            <w:tcBorders>
              <w:top w:val="nil"/>
              <w:left w:val="single" w:sz="8" w:space="0" w:color="auto"/>
              <w:bottom w:val="double" w:sz="6"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Sve komplet isporučeno i montirano.</w:t>
            </w:r>
          </w:p>
        </w:tc>
        <w:tc>
          <w:tcPr>
            <w:tcW w:w="821" w:type="dxa"/>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kompl</w:t>
            </w:r>
            <w:proofErr w:type="gramEnd"/>
            <w:r w:rsidRPr="006453D6">
              <w:t>.</w:t>
            </w:r>
          </w:p>
        </w:tc>
        <w:tc>
          <w:tcPr>
            <w:tcW w:w="957" w:type="dxa"/>
            <w:gridSpan w:val="2"/>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19</w:t>
            </w:r>
          </w:p>
        </w:tc>
        <w:tc>
          <w:tcPr>
            <w:tcW w:w="1165" w:type="dxa"/>
            <w:gridSpan w:val="3"/>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double" w:sz="6"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285"/>
          <w:jc w:val="center"/>
        </w:trPr>
        <w:tc>
          <w:tcPr>
            <w:tcW w:w="600" w:type="dxa"/>
            <w:tcBorders>
              <w:top w:val="nil"/>
              <w:left w:val="single" w:sz="8"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4760" w:type="dxa"/>
            <w:tcBorders>
              <w:top w:val="nil"/>
              <w:left w:val="single" w:sz="4"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821"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vAlign w:val="bottom"/>
            <w:hideMark/>
          </w:tcPr>
          <w:p w:rsidR="006453D6" w:rsidRPr="006453D6" w:rsidRDefault="006453D6" w:rsidP="006453D6">
            <w:pPr>
              <w:widowControl/>
            </w:pPr>
            <w:r w:rsidRPr="006453D6">
              <w:t>ukupno G3:</w:t>
            </w:r>
          </w:p>
        </w:tc>
        <w:tc>
          <w:tcPr>
            <w:tcW w:w="2545" w:type="dxa"/>
            <w:gridSpan w:val="2"/>
            <w:tcBorders>
              <w:top w:val="nil"/>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45"/>
          <w:jc w:val="center"/>
        </w:trPr>
        <w:tc>
          <w:tcPr>
            <w:tcW w:w="600" w:type="dxa"/>
            <w:tcBorders>
              <w:top w:val="double" w:sz="6" w:space="0" w:color="auto"/>
              <w:left w:val="single" w:sz="8" w:space="0" w:color="auto"/>
              <w:bottom w:val="single" w:sz="8" w:space="0" w:color="auto"/>
              <w:right w:val="nil"/>
            </w:tcBorders>
            <w:shd w:val="clear" w:color="auto" w:fill="auto"/>
            <w:noWrap/>
            <w:hideMark/>
          </w:tcPr>
          <w:p w:rsidR="006453D6" w:rsidRPr="006453D6" w:rsidRDefault="006453D6" w:rsidP="006453D6">
            <w:pPr>
              <w:widowControl/>
            </w:pPr>
            <w:r w:rsidRPr="006453D6">
              <w:t> </w:t>
            </w:r>
          </w:p>
        </w:tc>
        <w:tc>
          <w:tcPr>
            <w:tcW w:w="4760" w:type="dxa"/>
            <w:tcBorders>
              <w:top w:val="double" w:sz="6" w:space="0" w:color="auto"/>
              <w:left w:val="nil"/>
              <w:bottom w:val="single" w:sz="8" w:space="0" w:color="auto"/>
              <w:right w:val="nil"/>
            </w:tcBorders>
            <w:shd w:val="clear" w:color="auto" w:fill="auto"/>
            <w:hideMark/>
          </w:tcPr>
          <w:p w:rsidR="006453D6" w:rsidRPr="006453D6" w:rsidRDefault="006453D6" w:rsidP="006453D6">
            <w:pPr>
              <w:widowControl/>
            </w:pPr>
            <w:r w:rsidRPr="006453D6">
              <w:t> </w:t>
            </w:r>
          </w:p>
        </w:tc>
        <w:tc>
          <w:tcPr>
            <w:tcW w:w="2943" w:type="dxa"/>
            <w:gridSpan w:val="6"/>
            <w:tcBorders>
              <w:top w:val="double" w:sz="6" w:space="0" w:color="auto"/>
              <w:left w:val="nil"/>
              <w:bottom w:val="single" w:sz="8" w:space="0" w:color="auto"/>
              <w:right w:val="nil"/>
            </w:tcBorders>
            <w:shd w:val="clear" w:color="auto" w:fill="auto"/>
            <w:vAlign w:val="center"/>
            <w:hideMark/>
          </w:tcPr>
          <w:p w:rsidR="006453D6" w:rsidRPr="006453D6" w:rsidRDefault="006453D6" w:rsidP="006453D6">
            <w:pPr>
              <w:widowControl/>
            </w:pPr>
            <w:r w:rsidRPr="006453D6">
              <w:t>UKUPNO G:</w:t>
            </w:r>
          </w:p>
        </w:tc>
        <w:tc>
          <w:tcPr>
            <w:tcW w:w="2545" w:type="dxa"/>
            <w:gridSpan w:val="2"/>
            <w:tcBorders>
              <w:top w:val="double" w:sz="6" w:space="0" w:color="auto"/>
              <w:left w:val="nil"/>
              <w:bottom w:val="single" w:sz="8" w:space="0" w:color="auto"/>
              <w:right w:val="single" w:sz="8" w:space="0" w:color="auto"/>
            </w:tcBorders>
            <w:shd w:val="clear" w:color="auto" w:fill="auto"/>
            <w:noWrap/>
            <w:vAlign w:val="center"/>
            <w:hideMark/>
          </w:tcPr>
          <w:p w:rsidR="006453D6" w:rsidRPr="006453D6" w:rsidRDefault="006453D6" w:rsidP="006453D6">
            <w:pPr>
              <w:widowControl/>
            </w:pPr>
          </w:p>
        </w:tc>
      </w:tr>
      <w:tr w:rsidR="006453D6" w:rsidRPr="006453D6" w:rsidTr="006453D6">
        <w:trPr>
          <w:trHeight w:val="300"/>
          <w:jc w:val="center"/>
        </w:trPr>
        <w:tc>
          <w:tcPr>
            <w:tcW w:w="600" w:type="dxa"/>
            <w:tcBorders>
              <w:top w:val="nil"/>
              <w:left w:val="nil"/>
              <w:bottom w:val="nil"/>
              <w:right w:val="nil"/>
            </w:tcBorders>
            <w:shd w:val="clear" w:color="auto" w:fill="auto"/>
            <w:hideMark/>
          </w:tcPr>
          <w:p w:rsidR="006453D6" w:rsidRPr="006453D6" w:rsidRDefault="006453D6" w:rsidP="006453D6">
            <w:pPr>
              <w:widowControl/>
            </w:pPr>
          </w:p>
        </w:tc>
        <w:tc>
          <w:tcPr>
            <w:tcW w:w="4760" w:type="dxa"/>
            <w:tcBorders>
              <w:top w:val="nil"/>
              <w:left w:val="nil"/>
              <w:bottom w:val="nil"/>
              <w:right w:val="nil"/>
            </w:tcBorders>
            <w:shd w:val="clear" w:color="auto" w:fill="auto"/>
            <w:hideMark/>
          </w:tcPr>
          <w:p w:rsidR="006453D6" w:rsidRPr="006453D6" w:rsidRDefault="006453D6" w:rsidP="006453D6">
            <w:pPr>
              <w:widowControl/>
            </w:pPr>
          </w:p>
        </w:tc>
        <w:tc>
          <w:tcPr>
            <w:tcW w:w="821"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H</w:t>
            </w:r>
          </w:p>
        </w:tc>
        <w:tc>
          <w:tcPr>
            <w:tcW w:w="476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DIZEL ELEKTRIČNI AGREGAT</w:t>
            </w: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199"/>
          <w:jc w:val="center"/>
        </w:trPr>
        <w:tc>
          <w:tcPr>
            <w:tcW w:w="600" w:type="dxa"/>
            <w:tcBorders>
              <w:top w:val="nil"/>
              <w:left w:val="nil"/>
              <w:bottom w:val="nil"/>
              <w:right w:val="nil"/>
            </w:tcBorders>
            <w:shd w:val="clear" w:color="auto" w:fill="auto"/>
            <w:noWrap/>
            <w:hideMark/>
          </w:tcPr>
          <w:p w:rsidR="006453D6" w:rsidRPr="006453D6" w:rsidRDefault="006453D6" w:rsidP="006453D6">
            <w:pPr>
              <w:widowControl/>
            </w:pPr>
          </w:p>
        </w:tc>
        <w:tc>
          <w:tcPr>
            <w:tcW w:w="4760"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510"/>
          <w:jc w:val="center"/>
        </w:trPr>
        <w:tc>
          <w:tcPr>
            <w:tcW w:w="600" w:type="dxa"/>
            <w:tcBorders>
              <w:top w:val="single" w:sz="8" w:space="0" w:color="auto"/>
              <w:left w:val="single" w:sz="8" w:space="0" w:color="auto"/>
              <w:bottom w:val="nil"/>
              <w:right w:val="single" w:sz="4" w:space="0" w:color="auto"/>
            </w:tcBorders>
            <w:shd w:val="clear" w:color="auto" w:fill="auto"/>
            <w:noWrap/>
            <w:hideMark/>
          </w:tcPr>
          <w:p w:rsidR="006453D6" w:rsidRPr="006453D6" w:rsidRDefault="006453D6" w:rsidP="006453D6">
            <w:pPr>
              <w:widowControl/>
            </w:pPr>
            <w:r w:rsidRPr="006453D6">
              <w:t> </w:t>
            </w:r>
          </w:p>
        </w:tc>
        <w:tc>
          <w:tcPr>
            <w:tcW w:w="4760" w:type="dxa"/>
            <w:tcBorders>
              <w:top w:val="single" w:sz="8" w:space="0" w:color="auto"/>
              <w:left w:val="nil"/>
              <w:bottom w:val="nil"/>
              <w:right w:val="single" w:sz="4" w:space="0" w:color="auto"/>
            </w:tcBorders>
            <w:shd w:val="clear" w:color="auto" w:fill="auto"/>
            <w:hideMark/>
          </w:tcPr>
          <w:p w:rsidR="006453D6" w:rsidRPr="006453D6" w:rsidRDefault="006453D6" w:rsidP="006453D6">
            <w:pPr>
              <w:widowControl/>
            </w:pPr>
            <w:r w:rsidRPr="006453D6">
              <w:t>Isporuka, transport, ugradnja i puštanje pod napon dole navedenog DEA:</w:t>
            </w:r>
          </w:p>
        </w:tc>
        <w:tc>
          <w:tcPr>
            <w:tcW w:w="821" w:type="dxa"/>
            <w:tcBorders>
              <w:top w:val="single" w:sz="8" w:space="0" w:color="auto"/>
              <w:left w:val="nil"/>
              <w:bottom w:val="nil"/>
              <w:right w:val="nil"/>
            </w:tcBorders>
            <w:shd w:val="clear" w:color="auto" w:fill="auto"/>
            <w:hideMark/>
          </w:tcPr>
          <w:p w:rsidR="006453D6" w:rsidRPr="006453D6" w:rsidRDefault="006453D6" w:rsidP="006453D6">
            <w:pPr>
              <w:widowControl/>
            </w:pPr>
            <w:r w:rsidRPr="006453D6">
              <w:t> </w:t>
            </w:r>
          </w:p>
        </w:tc>
        <w:tc>
          <w:tcPr>
            <w:tcW w:w="957" w:type="dxa"/>
            <w:gridSpan w:val="2"/>
            <w:tcBorders>
              <w:top w:val="single" w:sz="8"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single" w:sz="8"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single" w:sz="8" w:space="0" w:color="auto"/>
              <w:left w:val="nil"/>
              <w:bottom w:val="nil"/>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825"/>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nil"/>
            </w:tcBorders>
            <w:shd w:val="clear" w:color="auto" w:fill="auto"/>
            <w:hideMark/>
          </w:tcPr>
          <w:p w:rsidR="006453D6" w:rsidRPr="006453D6" w:rsidRDefault="006453D6" w:rsidP="006453D6">
            <w:pPr>
              <w:widowControl/>
            </w:pPr>
            <w:r w:rsidRPr="006453D6">
              <w:t>Izvršiti isporuku i montažu zatvorenog dizel električnog agregata snage, 5kW, napon 230-400V, 50Hz, foktor iskorišćenja cosØ = 0</w:t>
            </w:r>
            <w:proofErr w:type="gramStart"/>
            <w:r w:rsidRPr="006453D6">
              <w:t>,8</w:t>
            </w:r>
            <w:proofErr w:type="gramEnd"/>
            <w:r w:rsidRPr="006453D6">
              <w:t>. Rezervoar za gorivo integrisan u postolje agregata</w:t>
            </w:r>
          </w:p>
        </w:tc>
        <w:tc>
          <w:tcPr>
            <w:tcW w:w="821" w:type="dxa"/>
            <w:tcBorders>
              <w:top w:val="nil"/>
              <w:left w:val="single" w:sz="4" w:space="0" w:color="auto"/>
              <w:bottom w:val="single" w:sz="4" w:space="0" w:color="auto"/>
              <w:right w:val="nil"/>
            </w:tcBorders>
            <w:shd w:val="clear" w:color="auto" w:fill="auto"/>
            <w:hideMark/>
          </w:tcPr>
          <w:p w:rsidR="006453D6" w:rsidRPr="006453D6" w:rsidRDefault="006453D6" w:rsidP="006453D6">
            <w:pPr>
              <w:widowControl/>
            </w:pPr>
            <w:r w:rsidRPr="006453D6">
              <w:t> </w:t>
            </w:r>
          </w:p>
        </w:tc>
        <w:tc>
          <w:tcPr>
            <w:tcW w:w="957" w:type="dxa"/>
            <w:gridSpan w:val="2"/>
            <w:tcBorders>
              <w:top w:val="nil"/>
              <w:left w:val="nil"/>
              <w:bottom w:val="single" w:sz="4" w:space="0" w:color="auto"/>
              <w:right w:val="nil"/>
            </w:tcBorders>
            <w:shd w:val="clear" w:color="auto" w:fill="auto"/>
            <w:vAlign w:val="center"/>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nil"/>
            </w:tcBorders>
            <w:shd w:val="clear" w:color="auto" w:fill="auto"/>
            <w:noWrap/>
            <w:vAlign w:val="center"/>
            <w:hideMark/>
          </w:tcPr>
          <w:p w:rsidR="006453D6" w:rsidRPr="006453D6" w:rsidRDefault="006453D6" w:rsidP="006453D6">
            <w:pPr>
              <w:widowControl/>
            </w:pPr>
            <w:r w:rsidRPr="006453D6">
              <w:t> </w:t>
            </w:r>
          </w:p>
        </w:tc>
        <w:tc>
          <w:tcPr>
            <w:tcW w:w="2545" w:type="dxa"/>
            <w:gridSpan w:val="2"/>
            <w:tcBorders>
              <w:top w:val="nil"/>
              <w:left w:val="nil"/>
              <w:bottom w:val="single" w:sz="4" w:space="0" w:color="auto"/>
              <w:right w:val="single" w:sz="8" w:space="0" w:color="auto"/>
            </w:tcBorders>
            <w:shd w:val="clear" w:color="auto" w:fill="auto"/>
            <w:noWrap/>
            <w:vAlign w:val="bottom"/>
            <w:hideMark/>
          </w:tcPr>
          <w:p w:rsidR="006453D6" w:rsidRPr="006453D6" w:rsidRDefault="006453D6" w:rsidP="006453D6">
            <w:pPr>
              <w:widowControl/>
            </w:pPr>
            <w:r w:rsidRPr="006453D6">
              <w:t> </w:t>
            </w:r>
          </w:p>
        </w:tc>
      </w:tr>
      <w:tr w:rsidR="006453D6" w:rsidRPr="006453D6" w:rsidTr="006453D6">
        <w:trPr>
          <w:trHeight w:val="78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nil"/>
              <w:right w:val="nil"/>
            </w:tcBorders>
            <w:shd w:val="clear" w:color="auto" w:fill="auto"/>
            <w:vAlign w:val="bottom"/>
            <w:hideMark/>
          </w:tcPr>
          <w:p w:rsidR="006453D6" w:rsidRPr="006453D6" w:rsidRDefault="006453D6" w:rsidP="006453D6">
            <w:pPr>
              <w:widowControl/>
            </w:pPr>
            <w:r w:rsidRPr="006453D6">
              <w:t>Generator je za AUTO-START sa automatskom sklopkom za samouključenje pri nestanku električne energije u mreži, i nezavisnom pobudom alternatora. Kontrolna tabla je tip: LCP2.</w:t>
            </w:r>
          </w:p>
        </w:tc>
        <w:tc>
          <w:tcPr>
            <w:tcW w:w="821" w:type="dxa"/>
            <w:tcBorders>
              <w:top w:val="nil"/>
              <w:left w:val="single" w:sz="4" w:space="0" w:color="auto"/>
              <w:bottom w:val="double" w:sz="6"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kompl</w:t>
            </w:r>
            <w:proofErr w:type="gramEnd"/>
            <w:r w:rsidRPr="006453D6">
              <w:t>.</w:t>
            </w:r>
          </w:p>
        </w:tc>
        <w:tc>
          <w:tcPr>
            <w:tcW w:w="957" w:type="dxa"/>
            <w:gridSpan w:val="2"/>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double" w:sz="6"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405"/>
          <w:jc w:val="center"/>
        </w:trPr>
        <w:tc>
          <w:tcPr>
            <w:tcW w:w="600" w:type="dxa"/>
            <w:tcBorders>
              <w:top w:val="double" w:sz="6" w:space="0" w:color="auto"/>
              <w:left w:val="single" w:sz="8" w:space="0" w:color="auto"/>
              <w:bottom w:val="single" w:sz="8" w:space="0" w:color="auto"/>
              <w:right w:val="nil"/>
            </w:tcBorders>
            <w:shd w:val="clear" w:color="auto" w:fill="auto"/>
            <w:noWrap/>
            <w:hideMark/>
          </w:tcPr>
          <w:p w:rsidR="006453D6" w:rsidRPr="006453D6" w:rsidRDefault="006453D6" w:rsidP="006453D6">
            <w:pPr>
              <w:widowControl/>
            </w:pPr>
            <w:r w:rsidRPr="006453D6">
              <w:t> </w:t>
            </w:r>
          </w:p>
        </w:tc>
        <w:tc>
          <w:tcPr>
            <w:tcW w:w="4760" w:type="dxa"/>
            <w:tcBorders>
              <w:top w:val="double" w:sz="6" w:space="0" w:color="auto"/>
              <w:left w:val="nil"/>
              <w:bottom w:val="single" w:sz="8" w:space="0" w:color="auto"/>
              <w:right w:val="nil"/>
            </w:tcBorders>
            <w:shd w:val="clear" w:color="auto" w:fill="auto"/>
            <w:hideMark/>
          </w:tcPr>
          <w:p w:rsidR="006453D6" w:rsidRPr="006453D6" w:rsidRDefault="006453D6" w:rsidP="006453D6">
            <w:pPr>
              <w:widowControl/>
            </w:pPr>
            <w:r w:rsidRPr="006453D6">
              <w:t> </w:t>
            </w:r>
          </w:p>
        </w:tc>
        <w:tc>
          <w:tcPr>
            <w:tcW w:w="2943" w:type="dxa"/>
            <w:gridSpan w:val="6"/>
            <w:tcBorders>
              <w:top w:val="double" w:sz="6" w:space="0" w:color="auto"/>
              <w:left w:val="nil"/>
              <w:bottom w:val="single" w:sz="8" w:space="0" w:color="auto"/>
              <w:right w:val="nil"/>
            </w:tcBorders>
            <w:shd w:val="clear" w:color="auto" w:fill="auto"/>
            <w:vAlign w:val="center"/>
            <w:hideMark/>
          </w:tcPr>
          <w:p w:rsidR="006453D6" w:rsidRPr="006453D6" w:rsidRDefault="006453D6" w:rsidP="006453D6">
            <w:pPr>
              <w:widowControl/>
            </w:pPr>
            <w:r w:rsidRPr="006453D6">
              <w:t>UKUPNO H:</w:t>
            </w:r>
          </w:p>
        </w:tc>
        <w:tc>
          <w:tcPr>
            <w:tcW w:w="2545" w:type="dxa"/>
            <w:gridSpan w:val="2"/>
            <w:tcBorders>
              <w:top w:val="nil"/>
              <w:left w:val="nil"/>
              <w:bottom w:val="single" w:sz="8" w:space="0" w:color="auto"/>
              <w:right w:val="single" w:sz="8" w:space="0" w:color="auto"/>
            </w:tcBorders>
            <w:shd w:val="clear" w:color="auto" w:fill="auto"/>
            <w:noWrap/>
            <w:vAlign w:val="center"/>
          </w:tcPr>
          <w:p w:rsidR="006453D6" w:rsidRPr="006453D6" w:rsidRDefault="006453D6" w:rsidP="006453D6">
            <w:pPr>
              <w:widowControl/>
            </w:pPr>
          </w:p>
        </w:tc>
      </w:tr>
      <w:tr w:rsidR="006453D6" w:rsidRPr="006453D6" w:rsidTr="006453D6">
        <w:trPr>
          <w:trHeight w:val="300"/>
          <w:jc w:val="center"/>
        </w:trPr>
        <w:tc>
          <w:tcPr>
            <w:tcW w:w="600" w:type="dxa"/>
            <w:tcBorders>
              <w:top w:val="nil"/>
              <w:left w:val="nil"/>
              <w:bottom w:val="nil"/>
              <w:right w:val="nil"/>
            </w:tcBorders>
            <w:shd w:val="clear" w:color="auto" w:fill="auto"/>
            <w:hideMark/>
          </w:tcPr>
          <w:p w:rsidR="006453D6" w:rsidRPr="006453D6" w:rsidRDefault="006453D6" w:rsidP="006453D6">
            <w:pPr>
              <w:widowControl/>
            </w:pPr>
          </w:p>
        </w:tc>
        <w:tc>
          <w:tcPr>
            <w:tcW w:w="4760" w:type="dxa"/>
            <w:tcBorders>
              <w:top w:val="nil"/>
              <w:left w:val="nil"/>
              <w:bottom w:val="nil"/>
              <w:right w:val="nil"/>
            </w:tcBorders>
            <w:shd w:val="clear" w:color="auto" w:fill="auto"/>
            <w:hideMark/>
          </w:tcPr>
          <w:p w:rsidR="006453D6" w:rsidRPr="006453D6" w:rsidRDefault="006453D6" w:rsidP="006453D6">
            <w:pPr>
              <w:widowControl/>
            </w:pPr>
          </w:p>
        </w:tc>
        <w:tc>
          <w:tcPr>
            <w:tcW w:w="821"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I</w:t>
            </w:r>
          </w:p>
        </w:tc>
        <w:tc>
          <w:tcPr>
            <w:tcW w:w="4760" w:type="dxa"/>
            <w:tcBorders>
              <w:top w:val="nil"/>
              <w:left w:val="nil"/>
              <w:bottom w:val="nil"/>
              <w:right w:val="nil"/>
            </w:tcBorders>
            <w:shd w:val="clear" w:color="auto" w:fill="auto"/>
            <w:noWrap/>
            <w:vAlign w:val="center"/>
            <w:hideMark/>
          </w:tcPr>
          <w:p w:rsidR="006453D6" w:rsidRPr="006453D6" w:rsidRDefault="006453D6" w:rsidP="006453D6">
            <w:pPr>
              <w:widowControl/>
            </w:pPr>
            <w:r w:rsidRPr="006453D6">
              <w:t>OPŠTE</w:t>
            </w: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199"/>
          <w:jc w:val="center"/>
        </w:trPr>
        <w:tc>
          <w:tcPr>
            <w:tcW w:w="600" w:type="dxa"/>
            <w:tcBorders>
              <w:top w:val="nil"/>
              <w:left w:val="nil"/>
              <w:bottom w:val="nil"/>
              <w:right w:val="nil"/>
            </w:tcBorders>
            <w:shd w:val="clear" w:color="auto" w:fill="auto"/>
            <w:noWrap/>
            <w:hideMark/>
          </w:tcPr>
          <w:p w:rsidR="006453D6" w:rsidRPr="006453D6" w:rsidRDefault="006453D6" w:rsidP="006453D6">
            <w:pPr>
              <w:widowControl/>
            </w:pPr>
          </w:p>
        </w:tc>
        <w:tc>
          <w:tcPr>
            <w:tcW w:w="4760"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510"/>
          <w:jc w:val="center"/>
        </w:trPr>
        <w:tc>
          <w:tcPr>
            <w:tcW w:w="600" w:type="dxa"/>
            <w:tcBorders>
              <w:top w:val="single" w:sz="8" w:space="0" w:color="auto"/>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single" w:sz="8" w:space="0" w:color="auto"/>
              <w:left w:val="nil"/>
              <w:bottom w:val="nil"/>
              <w:right w:val="single" w:sz="4" w:space="0" w:color="auto"/>
            </w:tcBorders>
            <w:shd w:val="clear" w:color="auto" w:fill="auto"/>
            <w:hideMark/>
          </w:tcPr>
          <w:p w:rsidR="006453D6" w:rsidRPr="006453D6" w:rsidRDefault="006453D6" w:rsidP="006453D6">
            <w:pPr>
              <w:widowControl/>
            </w:pPr>
            <w:r w:rsidRPr="006453D6">
              <w:t>Vatrootporna zaštita svih otvora za kablove koji prolaze iz jednog sektora u drugi</w:t>
            </w:r>
          </w:p>
        </w:tc>
        <w:tc>
          <w:tcPr>
            <w:tcW w:w="821" w:type="dxa"/>
            <w:tcBorders>
              <w:top w:val="single" w:sz="8" w:space="0" w:color="auto"/>
              <w:left w:val="nil"/>
              <w:bottom w:val="nil"/>
              <w:right w:val="single" w:sz="4" w:space="0" w:color="auto"/>
            </w:tcBorders>
            <w:shd w:val="clear" w:color="auto" w:fill="auto"/>
            <w:vAlign w:val="bottom"/>
            <w:hideMark/>
          </w:tcPr>
          <w:p w:rsidR="006453D6" w:rsidRPr="006453D6" w:rsidRDefault="006453D6" w:rsidP="006453D6">
            <w:pPr>
              <w:widowControl/>
            </w:pPr>
            <w:proofErr w:type="gramStart"/>
            <w:r w:rsidRPr="006453D6">
              <w:t>kg</w:t>
            </w:r>
            <w:proofErr w:type="gramEnd"/>
            <w:r w:rsidRPr="006453D6">
              <w:t>.</w:t>
            </w:r>
          </w:p>
        </w:tc>
        <w:tc>
          <w:tcPr>
            <w:tcW w:w="957" w:type="dxa"/>
            <w:gridSpan w:val="2"/>
            <w:tcBorders>
              <w:top w:val="single" w:sz="8" w:space="0" w:color="auto"/>
              <w:left w:val="nil"/>
              <w:bottom w:val="nil"/>
              <w:right w:val="single" w:sz="4" w:space="0" w:color="auto"/>
            </w:tcBorders>
            <w:shd w:val="clear" w:color="auto" w:fill="auto"/>
            <w:vAlign w:val="bottom"/>
            <w:hideMark/>
          </w:tcPr>
          <w:p w:rsidR="006453D6" w:rsidRPr="006453D6" w:rsidRDefault="006453D6" w:rsidP="006453D6">
            <w:pPr>
              <w:widowControl/>
            </w:pPr>
            <w:r w:rsidRPr="006453D6">
              <w:t>60</w:t>
            </w:r>
          </w:p>
        </w:tc>
        <w:tc>
          <w:tcPr>
            <w:tcW w:w="1165" w:type="dxa"/>
            <w:gridSpan w:val="3"/>
            <w:tcBorders>
              <w:top w:val="single" w:sz="8" w:space="0" w:color="auto"/>
              <w:left w:val="nil"/>
              <w:bottom w:val="nil"/>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8" w:space="0" w:color="auto"/>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00"/>
          <w:jc w:val="center"/>
        </w:trPr>
        <w:tc>
          <w:tcPr>
            <w:tcW w:w="600" w:type="dxa"/>
            <w:tcBorders>
              <w:top w:val="nil"/>
              <w:left w:val="single" w:sz="8" w:space="0" w:color="auto"/>
              <w:bottom w:val="nil"/>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single" w:sz="4" w:space="0" w:color="auto"/>
              <w:left w:val="nil"/>
              <w:bottom w:val="single" w:sz="4" w:space="0" w:color="auto"/>
              <w:right w:val="single" w:sz="4" w:space="0" w:color="auto"/>
            </w:tcBorders>
            <w:shd w:val="clear" w:color="auto" w:fill="auto"/>
            <w:hideMark/>
          </w:tcPr>
          <w:p w:rsidR="006453D6" w:rsidRPr="006453D6" w:rsidRDefault="006453D6" w:rsidP="006453D6">
            <w:pPr>
              <w:widowControl/>
            </w:pPr>
            <w:r w:rsidRPr="006453D6">
              <w:t>Izrada projekta izvedenog stanja</w:t>
            </w:r>
          </w:p>
        </w:tc>
        <w:tc>
          <w:tcPr>
            <w:tcW w:w="821" w:type="dxa"/>
            <w:tcBorders>
              <w:top w:val="single" w:sz="4" w:space="0" w:color="auto"/>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kom</w:t>
            </w:r>
          </w:p>
        </w:tc>
        <w:tc>
          <w:tcPr>
            <w:tcW w:w="957" w:type="dxa"/>
            <w:gridSpan w:val="2"/>
            <w:tcBorders>
              <w:top w:val="single" w:sz="4" w:space="0" w:color="auto"/>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single" w:sz="4" w:space="0" w:color="auto"/>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single" w:sz="4" w:space="0" w:color="auto"/>
              <w:left w:val="nil"/>
              <w:bottom w:val="single" w:sz="4" w:space="0" w:color="auto"/>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315"/>
          <w:jc w:val="center"/>
        </w:trPr>
        <w:tc>
          <w:tcPr>
            <w:tcW w:w="600" w:type="dxa"/>
            <w:tcBorders>
              <w:top w:val="nil"/>
              <w:left w:val="single" w:sz="8" w:space="0" w:color="auto"/>
              <w:bottom w:val="double" w:sz="6" w:space="0" w:color="auto"/>
              <w:right w:val="single" w:sz="4" w:space="0" w:color="auto"/>
            </w:tcBorders>
            <w:shd w:val="clear" w:color="auto" w:fill="auto"/>
            <w:hideMark/>
          </w:tcPr>
          <w:p w:rsidR="006453D6" w:rsidRPr="006453D6" w:rsidRDefault="006453D6" w:rsidP="006453D6">
            <w:pPr>
              <w:widowControl/>
            </w:pPr>
            <w:r w:rsidRPr="006453D6">
              <w:t> </w:t>
            </w:r>
          </w:p>
        </w:tc>
        <w:tc>
          <w:tcPr>
            <w:tcW w:w="4760" w:type="dxa"/>
            <w:tcBorders>
              <w:top w:val="nil"/>
              <w:left w:val="nil"/>
              <w:bottom w:val="double" w:sz="6" w:space="0" w:color="auto"/>
              <w:right w:val="single" w:sz="4" w:space="0" w:color="auto"/>
            </w:tcBorders>
            <w:shd w:val="clear" w:color="auto" w:fill="auto"/>
            <w:hideMark/>
          </w:tcPr>
          <w:p w:rsidR="006453D6" w:rsidRPr="006453D6" w:rsidRDefault="006453D6" w:rsidP="006453D6">
            <w:pPr>
              <w:widowControl/>
            </w:pPr>
            <w:r w:rsidRPr="006453D6">
              <w:t xml:space="preserve">Merenje električnih instalacija izdavanje svih potrebnih atesta </w:t>
            </w:r>
          </w:p>
        </w:tc>
        <w:tc>
          <w:tcPr>
            <w:tcW w:w="821"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proofErr w:type="gramStart"/>
            <w:r w:rsidRPr="006453D6">
              <w:t>pauš</w:t>
            </w:r>
            <w:proofErr w:type="gramEnd"/>
            <w:r w:rsidRPr="006453D6">
              <w:t>.</w:t>
            </w:r>
          </w:p>
        </w:tc>
        <w:tc>
          <w:tcPr>
            <w:tcW w:w="957" w:type="dxa"/>
            <w:gridSpan w:val="2"/>
            <w:tcBorders>
              <w:top w:val="nil"/>
              <w:left w:val="nil"/>
              <w:bottom w:val="double" w:sz="6" w:space="0" w:color="auto"/>
              <w:right w:val="single" w:sz="4" w:space="0" w:color="auto"/>
            </w:tcBorders>
            <w:shd w:val="clear" w:color="auto" w:fill="auto"/>
            <w:vAlign w:val="bottom"/>
            <w:hideMark/>
          </w:tcPr>
          <w:p w:rsidR="006453D6" w:rsidRPr="006453D6" w:rsidRDefault="006453D6" w:rsidP="006453D6">
            <w:pPr>
              <w:widowControl/>
            </w:pPr>
            <w:r w:rsidRPr="006453D6">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pPr>
            <w:r w:rsidRPr="006453D6">
              <w:t> </w:t>
            </w:r>
          </w:p>
        </w:tc>
        <w:tc>
          <w:tcPr>
            <w:tcW w:w="2545" w:type="dxa"/>
            <w:gridSpan w:val="2"/>
            <w:tcBorders>
              <w:top w:val="nil"/>
              <w:left w:val="nil"/>
              <w:bottom w:val="nil"/>
              <w:right w:val="single" w:sz="8" w:space="0" w:color="auto"/>
            </w:tcBorders>
            <w:shd w:val="clear" w:color="auto" w:fill="auto"/>
            <w:vAlign w:val="bottom"/>
          </w:tcPr>
          <w:p w:rsidR="006453D6" w:rsidRPr="006453D6" w:rsidRDefault="006453D6" w:rsidP="006453D6">
            <w:pPr>
              <w:widowControl/>
            </w:pPr>
          </w:p>
        </w:tc>
      </w:tr>
      <w:tr w:rsidR="006453D6" w:rsidRPr="006453D6" w:rsidTr="006453D6">
        <w:trPr>
          <w:trHeight w:val="405"/>
          <w:jc w:val="center"/>
        </w:trPr>
        <w:tc>
          <w:tcPr>
            <w:tcW w:w="600" w:type="dxa"/>
            <w:tcBorders>
              <w:top w:val="nil"/>
              <w:left w:val="single" w:sz="8" w:space="0" w:color="auto"/>
              <w:bottom w:val="single" w:sz="8" w:space="0" w:color="auto"/>
              <w:right w:val="nil"/>
            </w:tcBorders>
            <w:shd w:val="clear" w:color="auto" w:fill="auto"/>
            <w:noWrap/>
            <w:hideMark/>
          </w:tcPr>
          <w:p w:rsidR="006453D6" w:rsidRPr="006453D6" w:rsidRDefault="006453D6" w:rsidP="006453D6">
            <w:pPr>
              <w:widowControl/>
            </w:pPr>
            <w:r w:rsidRPr="006453D6">
              <w:t> </w:t>
            </w:r>
          </w:p>
        </w:tc>
        <w:tc>
          <w:tcPr>
            <w:tcW w:w="4760" w:type="dxa"/>
            <w:tcBorders>
              <w:top w:val="nil"/>
              <w:left w:val="nil"/>
              <w:bottom w:val="single" w:sz="8" w:space="0" w:color="auto"/>
              <w:right w:val="nil"/>
            </w:tcBorders>
            <w:shd w:val="clear" w:color="auto" w:fill="auto"/>
            <w:hideMark/>
          </w:tcPr>
          <w:p w:rsidR="006453D6" w:rsidRPr="006453D6" w:rsidRDefault="006453D6" w:rsidP="006453D6">
            <w:pPr>
              <w:widowControl/>
            </w:pPr>
            <w:r w:rsidRPr="006453D6">
              <w:t> </w:t>
            </w:r>
          </w:p>
        </w:tc>
        <w:tc>
          <w:tcPr>
            <w:tcW w:w="2943" w:type="dxa"/>
            <w:gridSpan w:val="6"/>
            <w:tcBorders>
              <w:top w:val="double" w:sz="6" w:space="0" w:color="auto"/>
              <w:left w:val="nil"/>
              <w:bottom w:val="single" w:sz="8" w:space="0" w:color="auto"/>
              <w:right w:val="nil"/>
            </w:tcBorders>
            <w:shd w:val="clear" w:color="auto" w:fill="auto"/>
            <w:vAlign w:val="center"/>
            <w:hideMark/>
          </w:tcPr>
          <w:p w:rsidR="006453D6" w:rsidRPr="006453D6" w:rsidRDefault="006453D6" w:rsidP="006453D6">
            <w:pPr>
              <w:widowControl/>
            </w:pPr>
            <w:r w:rsidRPr="006453D6">
              <w:t>UKUPNO I:</w:t>
            </w:r>
          </w:p>
        </w:tc>
        <w:tc>
          <w:tcPr>
            <w:tcW w:w="2545" w:type="dxa"/>
            <w:gridSpan w:val="2"/>
            <w:tcBorders>
              <w:top w:val="double" w:sz="6" w:space="0" w:color="auto"/>
              <w:left w:val="nil"/>
              <w:bottom w:val="single" w:sz="8" w:space="0" w:color="auto"/>
              <w:right w:val="single" w:sz="8" w:space="0" w:color="auto"/>
            </w:tcBorders>
            <w:shd w:val="clear" w:color="auto" w:fill="auto"/>
            <w:noWrap/>
            <w:vAlign w:val="center"/>
          </w:tcPr>
          <w:p w:rsidR="006453D6" w:rsidRPr="006453D6" w:rsidRDefault="006453D6" w:rsidP="006453D6">
            <w:pPr>
              <w:widowControl/>
            </w:pPr>
          </w:p>
        </w:tc>
      </w:tr>
      <w:tr w:rsidR="006453D6" w:rsidRPr="006453D6" w:rsidTr="006453D6">
        <w:trPr>
          <w:trHeight w:val="255"/>
          <w:jc w:val="center"/>
        </w:trPr>
        <w:tc>
          <w:tcPr>
            <w:tcW w:w="600" w:type="dxa"/>
            <w:tcBorders>
              <w:top w:val="nil"/>
              <w:left w:val="nil"/>
              <w:bottom w:val="nil"/>
              <w:right w:val="nil"/>
            </w:tcBorders>
            <w:shd w:val="clear" w:color="auto" w:fill="auto"/>
            <w:hideMark/>
          </w:tcPr>
          <w:p w:rsidR="006453D6" w:rsidRPr="006453D6" w:rsidRDefault="006453D6" w:rsidP="006453D6">
            <w:pPr>
              <w:widowControl/>
            </w:pPr>
          </w:p>
        </w:tc>
        <w:tc>
          <w:tcPr>
            <w:tcW w:w="4760"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821"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1710"/>
          <w:jc w:val="center"/>
        </w:trPr>
        <w:tc>
          <w:tcPr>
            <w:tcW w:w="600" w:type="dxa"/>
            <w:tcBorders>
              <w:top w:val="nil"/>
              <w:left w:val="nil"/>
              <w:bottom w:val="nil"/>
              <w:right w:val="nil"/>
            </w:tcBorders>
            <w:shd w:val="clear" w:color="auto" w:fill="auto"/>
            <w:hideMark/>
          </w:tcPr>
          <w:p w:rsidR="006453D6" w:rsidRPr="006453D6" w:rsidRDefault="006453D6" w:rsidP="006453D6">
            <w:pPr>
              <w:widowControl/>
            </w:pPr>
          </w:p>
        </w:tc>
        <w:tc>
          <w:tcPr>
            <w:tcW w:w="4760" w:type="dxa"/>
            <w:tcBorders>
              <w:top w:val="nil"/>
              <w:left w:val="nil"/>
              <w:bottom w:val="nil"/>
              <w:right w:val="nil"/>
            </w:tcBorders>
            <w:shd w:val="clear" w:color="auto" w:fill="auto"/>
            <w:vAlign w:val="bottom"/>
            <w:hideMark/>
          </w:tcPr>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p w:rsidR="006453D6" w:rsidRPr="006453D6" w:rsidRDefault="006453D6" w:rsidP="006453D6">
            <w:pPr>
              <w:widowControl/>
            </w:pPr>
          </w:p>
        </w:tc>
        <w:tc>
          <w:tcPr>
            <w:tcW w:w="821" w:type="dxa"/>
            <w:tcBorders>
              <w:top w:val="nil"/>
              <w:left w:val="nil"/>
              <w:bottom w:val="nil"/>
              <w:right w:val="nil"/>
            </w:tcBorders>
            <w:shd w:val="clear" w:color="auto" w:fill="auto"/>
            <w:vAlign w:val="bottom"/>
            <w:hideMark/>
          </w:tcPr>
          <w:p w:rsidR="006453D6" w:rsidRPr="006453D6" w:rsidRDefault="006453D6" w:rsidP="006453D6">
            <w:pPr>
              <w:widowControl/>
            </w:pPr>
          </w:p>
        </w:tc>
        <w:tc>
          <w:tcPr>
            <w:tcW w:w="957" w:type="dxa"/>
            <w:gridSpan w:val="2"/>
            <w:tcBorders>
              <w:top w:val="nil"/>
              <w:left w:val="nil"/>
              <w:bottom w:val="nil"/>
              <w:right w:val="nil"/>
            </w:tcBorders>
            <w:shd w:val="clear" w:color="auto" w:fill="auto"/>
            <w:vAlign w:val="bottom"/>
            <w:hideMark/>
          </w:tcPr>
          <w:p w:rsidR="006453D6" w:rsidRPr="006453D6" w:rsidRDefault="006453D6" w:rsidP="006453D6">
            <w:pPr>
              <w:widowControl/>
            </w:pPr>
          </w:p>
        </w:tc>
        <w:tc>
          <w:tcPr>
            <w:tcW w:w="1165" w:type="dxa"/>
            <w:gridSpan w:val="3"/>
            <w:tcBorders>
              <w:top w:val="nil"/>
              <w:left w:val="nil"/>
              <w:bottom w:val="nil"/>
              <w:right w:val="nil"/>
            </w:tcBorders>
            <w:shd w:val="clear" w:color="auto" w:fill="auto"/>
            <w:vAlign w:val="bottom"/>
            <w:hideMark/>
          </w:tcPr>
          <w:p w:rsidR="006453D6" w:rsidRPr="006453D6" w:rsidRDefault="006453D6" w:rsidP="006453D6">
            <w:pPr>
              <w:widowControl/>
            </w:pPr>
          </w:p>
        </w:tc>
        <w:tc>
          <w:tcPr>
            <w:tcW w:w="2545" w:type="dxa"/>
            <w:gridSpan w:val="2"/>
            <w:tcBorders>
              <w:top w:val="nil"/>
              <w:left w:val="nil"/>
              <w:bottom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315"/>
          <w:jc w:val="center"/>
        </w:trPr>
        <w:tc>
          <w:tcPr>
            <w:tcW w:w="600" w:type="dxa"/>
            <w:tcBorders>
              <w:top w:val="nil"/>
              <w:left w:val="nil"/>
              <w:bottom w:val="nil"/>
              <w:right w:val="nil"/>
            </w:tcBorders>
            <w:shd w:val="clear" w:color="auto" w:fill="auto"/>
            <w:noWrap/>
            <w:vAlign w:val="center"/>
            <w:hideMark/>
          </w:tcPr>
          <w:p w:rsidR="006453D6" w:rsidRPr="006453D6" w:rsidRDefault="006453D6" w:rsidP="006453D6">
            <w:pPr>
              <w:widowControl/>
            </w:pPr>
          </w:p>
        </w:tc>
        <w:tc>
          <w:tcPr>
            <w:tcW w:w="10248" w:type="dxa"/>
            <w:gridSpan w:val="9"/>
            <w:tcBorders>
              <w:top w:val="nil"/>
              <w:left w:val="nil"/>
              <w:bottom w:val="nil"/>
              <w:right w:val="nil"/>
            </w:tcBorders>
            <w:shd w:val="clear" w:color="auto" w:fill="auto"/>
            <w:noWrap/>
            <w:vAlign w:val="center"/>
            <w:hideMark/>
          </w:tcPr>
          <w:p w:rsidR="006453D6" w:rsidRPr="006453D6" w:rsidRDefault="006453D6" w:rsidP="006453D6">
            <w:pPr>
              <w:widowControl/>
            </w:pPr>
            <w:r w:rsidRPr="006453D6">
              <w:t>R E K A P I T U L A C I J A</w:t>
            </w:r>
          </w:p>
        </w:tc>
      </w:tr>
      <w:tr w:rsidR="006453D6" w:rsidRPr="006453D6" w:rsidTr="006453D6">
        <w:trPr>
          <w:trHeight w:val="315"/>
          <w:jc w:val="center"/>
        </w:trPr>
        <w:tc>
          <w:tcPr>
            <w:tcW w:w="600" w:type="dxa"/>
            <w:tcBorders>
              <w:top w:val="nil"/>
              <w:left w:val="nil"/>
              <w:right w:val="nil"/>
            </w:tcBorders>
            <w:shd w:val="clear" w:color="auto" w:fill="auto"/>
            <w:noWrap/>
            <w:vAlign w:val="bottom"/>
            <w:hideMark/>
          </w:tcPr>
          <w:p w:rsidR="006453D6" w:rsidRPr="006453D6" w:rsidRDefault="006453D6" w:rsidP="006453D6">
            <w:pPr>
              <w:widowControl/>
            </w:pPr>
          </w:p>
        </w:tc>
        <w:tc>
          <w:tcPr>
            <w:tcW w:w="4760" w:type="dxa"/>
            <w:tcBorders>
              <w:top w:val="nil"/>
              <w:left w:val="nil"/>
              <w:right w:val="nil"/>
            </w:tcBorders>
            <w:shd w:val="clear" w:color="auto" w:fill="auto"/>
            <w:vAlign w:val="bottom"/>
            <w:hideMark/>
          </w:tcPr>
          <w:p w:rsidR="006453D6" w:rsidRPr="006453D6" w:rsidRDefault="006453D6" w:rsidP="006453D6">
            <w:pPr>
              <w:widowControl/>
            </w:pPr>
          </w:p>
        </w:tc>
        <w:tc>
          <w:tcPr>
            <w:tcW w:w="821" w:type="dxa"/>
            <w:tcBorders>
              <w:top w:val="nil"/>
              <w:left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nil"/>
              <w:right w:val="nil"/>
            </w:tcBorders>
            <w:shd w:val="clear" w:color="auto" w:fill="auto"/>
            <w:noWrap/>
            <w:vAlign w:val="bottom"/>
            <w:hideMark/>
          </w:tcPr>
          <w:p w:rsidR="006453D6" w:rsidRPr="006453D6" w:rsidRDefault="006453D6" w:rsidP="006453D6">
            <w:pPr>
              <w:widowControl/>
            </w:pPr>
          </w:p>
        </w:tc>
        <w:tc>
          <w:tcPr>
            <w:tcW w:w="1165" w:type="dxa"/>
            <w:gridSpan w:val="3"/>
            <w:tcBorders>
              <w:top w:val="nil"/>
              <w:left w:val="nil"/>
              <w:right w:val="nil"/>
            </w:tcBorders>
            <w:shd w:val="clear" w:color="auto" w:fill="auto"/>
            <w:noWrap/>
            <w:vAlign w:val="bottom"/>
            <w:hideMark/>
          </w:tcPr>
          <w:p w:rsidR="006453D6" w:rsidRPr="006453D6" w:rsidRDefault="006453D6" w:rsidP="006453D6">
            <w:pPr>
              <w:widowControl/>
            </w:pPr>
          </w:p>
        </w:tc>
        <w:tc>
          <w:tcPr>
            <w:tcW w:w="2545" w:type="dxa"/>
            <w:gridSpan w:val="2"/>
            <w:tcBorders>
              <w:top w:val="nil"/>
              <w:left w:val="nil"/>
              <w:right w:val="nil"/>
            </w:tcBorders>
            <w:shd w:val="clear" w:color="auto" w:fill="auto"/>
            <w:noWrap/>
            <w:vAlign w:val="bottom"/>
            <w:hideMark/>
          </w:tcPr>
          <w:p w:rsidR="006453D6" w:rsidRPr="006453D6" w:rsidRDefault="006453D6" w:rsidP="006453D6">
            <w:pPr>
              <w:widowControl/>
            </w:pPr>
          </w:p>
        </w:tc>
      </w:tr>
      <w:tr w:rsidR="006453D6" w:rsidRPr="006453D6" w:rsidTr="006453D6">
        <w:trPr>
          <w:trHeight w:val="510"/>
          <w:jc w:val="center"/>
        </w:trPr>
        <w:tc>
          <w:tcPr>
            <w:tcW w:w="600" w:type="dxa"/>
            <w:tcBorders>
              <w:bottom w:val="single" w:sz="4" w:space="0" w:color="auto"/>
            </w:tcBorders>
            <w:shd w:val="clear" w:color="auto" w:fill="auto"/>
            <w:vAlign w:val="center"/>
            <w:hideMark/>
          </w:tcPr>
          <w:p w:rsidR="006453D6" w:rsidRPr="006453D6" w:rsidRDefault="006453D6" w:rsidP="006453D6">
            <w:pPr>
              <w:widowControl/>
            </w:pPr>
            <w:r w:rsidRPr="006453D6">
              <w:t> </w:t>
            </w:r>
          </w:p>
        </w:tc>
        <w:tc>
          <w:tcPr>
            <w:tcW w:w="4760" w:type="dxa"/>
            <w:shd w:val="clear" w:color="auto" w:fill="auto"/>
            <w:noWrap/>
            <w:vAlign w:val="bottom"/>
            <w:hideMark/>
          </w:tcPr>
          <w:p w:rsidR="006453D6" w:rsidRPr="006453D6" w:rsidRDefault="006453D6" w:rsidP="006453D6">
            <w:pPr>
              <w:widowControl/>
            </w:pPr>
          </w:p>
          <w:tbl>
            <w:tblPr>
              <w:tblW w:w="0" w:type="auto"/>
              <w:tblCellSpacing w:w="0" w:type="dxa"/>
              <w:tblLayout w:type="fixed"/>
              <w:tblCellMar>
                <w:left w:w="0" w:type="dxa"/>
                <w:right w:w="0" w:type="dxa"/>
              </w:tblCellMar>
              <w:tblLook w:val="04A0" w:firstRow="1" w:lastRow="0" w:firstColumn="1" w:lastColumn="0" w:noHBand="0" w:noVBand="1"/>
            </w:tblPr>
            <w:tblGrid>
              <w:gridCol w:w="5700"/>
            </w:tblGrid>
            <w:tr w:rsidR="006453D6" w:rsidRPr="006453D6" w:rsidTr="006453D6">
              <w:trPr>
                <w:trHeight w:val="510"/>
                <w:tblCellSpacing w:w="0" w:type="dxa"/>
              </w:trPr>
              <w:tc>
                <w:tcPr>
                  <w:tcW w:w="5700" w:type="dxa"/>
                  <w:tcBorders>
                    <w:top w:val="single" w:sz="8" w:space="0" w:color="auto"/>
                    <w:left w:val="nil"/>
                    <w:bottom w:val="single" w:sz="4" w:space="0" w:color="auto"/>
                    <w:right w:val="nil"/>
                  </w:tcBorders>
                  <w:shd w:val="clear" w:color="auto" w:fill="auto"/>
                  <w:vAlign w:val="bottom"/>
                  <w:hideMark/>
                </w:tcPr>
                <w:p w:rsidR="006453D6" w:rsidRPr="006453D6" w:rsidRDefault="006453D6" w:rsidP="006453D6">
                  <w:pPr>
                    <w:widowControl/>
                  </w:pPr>
                  <w:r w:rsidRPr="006453D6">
                    <w:t>Opis pozicije</w:t>
                  </w:r>
                </w:p>
              </w:tc>
            </w:tr>
          </w:tbl>
          <w:p w:rsidR="006453D6" w:rsidRPr="006453D6" w:rsidRDefault="006453D6" w:rsidP="006453D6">
            <w:pPr>
              <w:widowControl/>
            </w:pPr>
          </w:p>
        </w:tc>
        <w:tc>
          <w:tcPr>
            <w:tcW w:w="821" w:type="dxa"/>
            <w:shd w:val="clear" w:color="auto" w:fill="auto"/>
            <w:vAlign w:val="center"/>
            <w:hideMark/>
          </w:tcPr>
          <w:p w:rsidR="006453D6" w:rsidRPr="006453D6" w:rsidRDefault="006453D6" w:rsidP="006453D6">
            <w:pPr>
              <w:widowControl/>
            </w:pPr>
            <w:r w:rsidRPr="006453D6">
              <w:t> </w:t>
            </w:r>
          </w:p>
        </w:tc>
        <w:tc>
          <w:tcPr>
            <w:tcW w:w="957" w:type="dxa"/>
            <w:gridSpan w:val="2"/>
            <w:tcBorders>
              <w:bottom w:val="single" w:sz="4" w:space="0" w:color="auto"/>
            </w:tcBorders>
            <w:shd w:val="clear" w:color="auto" w:fill="auto"/>
            <w:vAlign w:val="center"/>
            <w:hideMark/>
          </w:tcPr>
          <w:p w:rsidR="006453D6" w:rsidRPr="006453D6" w:rsidRDefault="006453D6" w:rsidP="006453D6">
            <w:pPr>
              <w:widowControl/>
            </w:pPr>
            <w:r w:rsidRPr="006453D6">
              <w:t> </w:t>
            </w:r>
          </w:p>
        </w:tc>
        <w:tc>
          <w:tcPr>
            <w:tcW w:w="1165" w:type="dxa"/>
            <w:gridSpan w:val="3"/>
            <w:tcBorders>
              <w:bottom w:val="single" w:sz="4" w:space="0" w:color="auto"/>
            </w:tcBorders>
            <w:shd w:val="clear" w:color="auto" w:fill="auto"/>
            <w:vAlign w:val="center"/>
            <w:hideMark/>
          </w:tcPr>
          <w:p w:rsidR="006453D6" w:rsidRPr="006453D6" w:rsidRDefault="006453D6" w:rsidP="006453D6">
            <w:pPr>
              <w:widowControl/>
            </w:pPr>
            <w:r w:rsidRPr="006453D6">
              <w:t> </w:t>
            </w:r>
          </w:p>
        </w:tc>
        <w:tc>
          <w:tcPr>
            <w:tcW w:w="2545" w:type="dxa"/>
            <w:gridSpan w:val="2"/>
            <w:tcBorders>
              <w:bottom w:val="single" w:sz="4" w:space="0" w:color="auto"/>
            </w:tcBorders>
            <w:shd w:val="clear" w:color="auto" w:fill="auto"/>
            <w:vAlign w:val="center"/>
            <w:hideMark/>
          </w:tcPr>
          <w:p w:rsidR="006453D6" w:rsidRPr="006453D6" w:rsidRDefault="006453D6" w:rsidP="006453D6">
            <w:pPr>
              <w:widowControl/>
            </w:pPr>
            <w:r w:rsidRPr="006453D6">
              <w:t>Iznos                 (rsd)</w:t>
            </w:r>
          </w:p>
        </w:tc>
      </w:tr>
      <w:tr w:rsidR="006453D6" w:rsidRPr="006453D6" w:rsidTr="006453D6">
        <w:trPr>
          <w:trHeight w:val="499"/>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lastRenderedPageBreak/>
              <w:t>A</w:t>
            </w:r>
          </w:p>
        </w:tc>
        <w:tc>
          <w:tcPr>
            <w:tcW w:w="770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3D6" w:rsidRPr="006453D6" w:rsidRDefault="006453D6" w:rsidP="006453D6">
            <w:pPr>
              <w:widowControl/>
            </w:pPr>
            <w:r w:rsidRPr="006453D6">
              <w:t>PRIKLJUČAK</w:t>
            </w:r>
          </w:p>
          <w:p w:rsidR="006453D6" w:rsidRPr="006453D6" w:rsidRDefault="006453D6" w:rsidP="006453D6">
            <w:pPr>
              <w:widowControl/>
            </w:pPr>
            <w:r w:rsidRPr="006453D6">
              <w:t> </w:t>
            </w:r>
          </w:p>
          <w:p w:rsidR="006453D6" w:rsidRPr="006453D6" w:rsidRDefault="006453D6" w:rsidP="006453D6">
            <w:pPr>
              <w:widowControl/>
            </w:pPr>
            <w:r w:rsidRPr="006453D6">
              <w:t> </w:t>
            </w:r>
          </w:p>
          <w:p w:rsidR="006453D6" w:rsidRPr="006453D6" w:rsidRDefault="006453D6" w:rsidP="006453D6">
            <w:pPr>
              <w:widowControl/>
            </w:pPr>
            <w:r w:rsidRPr="006453D6">
              <w:t> </w:t>
            </w: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53D6" w:rsidRPr="006453D6" w:rsidRDefault="006453D6" w:rsidP="006453D6">
            <w:pPr>
              <w:widowControl/>
            </w:pPr>
          </w:p>
        </w:tc>
      </w:tr>
      <w:tr w:rsidR="006453D6" w:rsidRPr="006453D6" w:rsidTr="006453D6">
        <w:trPr>
          <w:trHeight w:val="499"/>
          <w:jc w:val="center"/>
        </w:trPr>
        <w:tc>
          <w:tcPr>
            <w:tcW w:w="600" w:type="dxa"/>
            <w:tcBorders>
              <w:top w:val="single" w:sz="4" w:space="0" w:color="auto"/>
              <w:left w:val="single" w:sz="8" w:space="0" w:color="auto"/>
              <w:bottom w:val="nil"/>
              <w:right w:val="single" w:sz="4" w:space="0" w:color="auto"/>
            </w:tcBorders>
            <w:shd w:val="clear" w:color="auto" w:fill="auto"/>
            <w:noWrap/>
            <w:vAlign w:val="center"/>
            <w:hideMark/>
          </w:tcPr>
          <w:p w:rsidR="006453D6" w:rsidRPr="006453D6" w:rsidRDefault="006453D6" w:rsidP="006453D6">
            <w:pPr>
              <w:widowControl/>
            </w:pPr>
            <w:r w:rsidRPr="006453D6">
              <w:t>B</w:t>
            </w:r>
          </w:p>
        </w:tc>
        <w:tc>
          <w:tcPr>
            <w:tcW w:w="4760" w:type="dxa"/>
            <w:tcBorders>
              <w:top w:val="single" w:sz="4" w:space="0" w:color="auto"/>
              <w:left w:val="nil"/>
              <w:bottom w:val="single" w:sz="4" w:space="0" w:color="auto"/>
              <w:right w:val="nil"/>
            </w:tcBorders>
            <w:shd w:val="clear" w:color="auto" w:fill="auto"/>
            <w:noWrap/>
            <w:vAlign w:val="center"/>
            <w:hideMark/>
          </w:tcPr>
          <w:p w:rsidR="006453D6" w:rsidRPr="006453D6" w:rsidRDefault="006453D6" w:rsidP="006453D6">
            <w:pPr>
              <w:widowControl/>
            </w:pPr>
            <w:r w:rsidRPr="006453D6">
              <w:t>NAPOJNI KABLOVI</w:t>
            </w:r>
          </w:p>
        </w:tc>
        <w:tc>
          <w:tcPr>
            <w:tcW w:w="821" w:type="dxa"/>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499"/>
          <w:jc w:val="center"/>
        </w:trPr>
        <w:tc>
          <w:tcPr>
            <w:tcW w:w="600" w:type="dxa"/>
            <w:tcBorders>
              <w:top w:val="single" w:sz="4" w:space="0" w:color="auto"/>
              <w:left w:val="single" w:sz="8" w:space="0" w:color="auto"/>
              <w:bottom w:val="nil"/>
              <w:right w:val="single" w:sz="4" w:space="0" w:color="auto"/>
            </w:tcBorders>
            <w:shd w:val="clear" w:color="auto" w:fill="auto"/>
            <w:noWrap/>
            <w:vAlign w:val="center"/>
            <w:hideMark/>
          </w:tcPr>
          <w:p w:rsidR="006453D6" w:rsidRPr="006453D6" w:rsidRDefault="006453D6" w:rsidP="006453D6">
            <w:pPr>
              <w:widowControl/>
            </w:pPr>
            <w:r w:rsidRPr="006453D6">
              <w:t>C</w:t>
            </w:r>
          </w:p>
        </w:tc>
        <w:tc>
          <w:tcPr>
            <w:tcW w:w="4760" w:type="dxa"/>
            <w:tcBorders>
              <w:top w:val="nil"/>
              <w:left w:val="nil"/>
              <w:bottom w:val="single" w:sz="4" w:space="0" w:color="auto"/>
              <w:right w:val="nil"/>
            </w:tcBorders>
            <w:shd w:val="clear" w:color="auto" w:fill="auto"/>
            <w:noWrap/>
            <w:vAlign w:val="center"/>
            <w:hideMark/>
          </w:tcPr>
          <w:p w:rsidR="006453D6" w:rsidRPr="006453D6" w:rsidRDefault="006453D6" w:rsidP="006453D6">
            <w:pPr>
              <w:widowControl/>
            </w:pPr>
            <w:r w:rsidRPr="006453D6">
              <w:t>RAZVODNI ORMARI</w:t>
            </w:r>
          </w:p>
        </w:tc>
        <w:tc>
          <w:tcPr>
            <w:tcW w:w="821" w:type="dxa"/>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single" w:sz="4" w:space="0" w:color="auto"/>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499"/>
          <w:jc w:val="center"/>
        </w:trPr>
        <w:tc>
          <w:tcPr>
            <w:tcW w:w="600" w:type="dxa"/>
            <w:tcBorders>
              <w:top w:val="single" w:sz="4" w:space="0" w:color="auto"/>
              <w:left w:val="single" w:sz="8" w:space="0" w:color="auto"/>
              <w:bottom w:val="nil"/>
              <w:right w:val="single" w:sz="4" w:space="0" w:color="auto"/>
            </w:tcBorders>
            <w:shd w:val="clear" w:color="auto" w:fill="auto"/>
            <w:noWrap/>
            <w:vAlign w:val="center"/>
            <w:hideMark/>
          </w:tcPr>
          <w:p w:rsidR="006453D6" w:rsidRPr="006453D6" w:rsidRDefault="006453D6" w:rsidP="006453D6">
            <w:pPr>
              <w:widowControl/>
            </w:pPr>
            <w:r w:rsidRPr="006453D6">
              <w:t>D</w:t>
            </w:r>
          </w:p>
        </w:tc>
        <w:tc>
          <w:tcPr>
            <w:tcW w:w="4760" w:type="dxa"/>
            <w:tcBorders>
              <w:top w:val="nil"/>
              <w:left w:val="nil"/>
              <w:bottom w:val="single" w:sz="4" w:space="0" w:color="auto"/>
              <w:right w:val="nil"/>
            </w:tcBorders>
            <w:shd w:val="clear" w:color="auto" w:fill="auto"/>
            <w:noWrap/>
            <w:vAlign w:val="center"/>
            <w:hideMark/>
          </w:tcPr>
          <w:p w:rsidR="006453D6" w:rsidRPr="006453D6" w:rsidRDefault="006453D6" w:rsidP="006453D6">
            <w:pPr>
              <w:widowControl/>
            </w:pPr>
            <w:r w:rsidRPr="006453D6">
              <w:t>INSTALACIJA OSVETLJENJA</w:t>
            </w:r>
          </w:p>
        </w:tc>
        <w:tc>
          <w:tcPr>
            <w:tcW w:w="821" w:type="dxa"/>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single" w:sz="4" w:space="0" w:color="auto"/>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499"/>
          <w:jc w:val="center"/>
        </w:trPr>
        <w:tc>
          <w:tcPr>
            <w:tcW w:w="600" w:type="dxa"/>
            <w:tcBorders>
              <w:top w:val="single" w:sz="4" w:space="0" w:color="auto"/>
              <w:left w:val="single" w:sz="8" w:space="0" w:color="auto"/>
              <w:bottom w:val="nil"/>
              <w:right w:val="single" w:sz="4" w:space="0" w:color="auto"/>
            </w:tcBorders>
            <w:shd w:val="clear" w:color="auto" w:fill="auto"/>
            <w:noWrap/>
            <w:vAlign w:val="center"/>
            <w:hideMark/>
          </w:tcPr>
          <w:p w:rsidR="006453D6" w:rsidRPr="006453D6" w:rsidRDefault="006453D6" w:rsidP="006453D6">
            <w:pPr>
              <w:widowControl/>
            </w:pPr>
            <w:r w:rsidRPr="006453D6">
              <w:t>E</w:t>
            </w:r>
          </w:p>
        </w:tc>
        <w:tc>
          <w:tcPr>
            <w:tcW w:w="4760" w:type="dxa"/>
            <w:tcBorders>
              <w:top w:val="nil"/>
              <w:left w:val="nil"/>
              <w:bottom w:val="single" w:sz="4" w:space="0" w:color="auto"/>
              <w:right w:val="nil"/>
            </w:tcBorders>
            <w:shd w:val="clear" w:color="auto" w:fill="auto"/>
            <w:noWrap/>
            <w:vAlign w:val="center"/>
            <w:hideMark/>
          </w:tcPr>
          <w:p w:rsidR="006453D6" w:rsidRPr="006453D6" w:rsidRDefault="006453D6" w:rsidP="006453D6">
            <w:pPr>
              <w:widowControl/>
            </w:pPr>
            <w:r w:rsidRPr="006453D6">
              <w:t>INSTALACIJA UTIČNICA</w:t>
            </w:r>
          </w:p>
        </w:tc>
        <w:tc>
          <w:tcPr>
            <w:tcW w:w="821" w:type="dxa"/>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single" w:sz="4" w:space="0" w:color="auto"/>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499"/>
          <w:jc w:val="center"/>
        </w:trPr>
        <w:tc>
          <w:tcPr>
            <w:tcW w:w="600" w:type="dxa"/>
            <w:tcBorders>
              <w:top w:val="single" w:sz="4" w:space="0" w:color="auto"/>
              <w:left w:val="single" w:sz="8" w:space="0" w:color="auto"/>
              <w:bottom w:val="nil"/>
              <w:right w:val="single" w:sz="4" w:space="0" w:color="auto"/>
            </w:tcBorders>
            <w:shd w:val="clear" w:color="auto" w:fill="auto"/>
            <w:noWrap/>
            <w:vAlign w:val="center"/>
            <w:hideMark/>
          </w:tcPr>
          <w:p w:rsidR="006453D6" w:rsidRPr="006453D6" w:rsidRDefault="006453D6" w:rsidP="006453D6">
            <w:pPr>
              <w:widowControl/>
            </w:pPr>
            <w:r w:rsidRPr="006453D6">
              <w:t>F</w:t>
            </w:r>
          </w:p>
        </w:tc>
        <w:tc>
          <w:tcPr>
            <w:tcW w:w="4760" w:type="dxa"/>
            <w:tcBorders>
              <w:top w:val="nil"/>
              <w:left w:val="nil"/>
              <w:bottom w:val="single" w:sz="4" w:space="0" w:color="auto"/>
              <w:right w:val="nil"/>
            </w:tcBorders>
            <w:shd w:val="clear" w:color="auto" w:fill="auto"/>
            <w:noWrap/>
            <w:vAlign w:val="center"/>
            <w:hideMark/>
          </w:tcPr>
          <w:p w:rsidR="006453D6" w:rsidRPr="006453D6" w:rsidRDefault="006453D6" w:rsidP="006453D6">
            <w:pPr>
              <w:widowControl/>
            </w:pPr>
            <w:r w:rsidRPr="006453D6">
              <w:t>INSTALACIJA SAU+EMP</w:t>
            </w:r>
          </w:p>
        </w:tc>
        <w:tc>
          <w:tcPr>
            <w:tcW w:w="821" w:type="dxa"/>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single" w:sz="4" w:space="0" w:color="auto"/>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499"/>
          <w:jc w:val="center"/>
        </w:trPr>
        <w:tc>
          <w:tcPr>
            <w:tcW w:w="600" w:type="dxa"/>
            <w:tcBorders>
              <w:top w:val="single" w:sz="4" w:space="0" w:color="auto"/>
              <w:left w:val="single" w:sz="8" w:space="0" w:color="auto"/>
              <w:bottom w:val="nil"/>
              <w:right w:val="single" w:sz="4" w:space="0" w:color="auto"/>
            </w:tcBorders>
            <w:shd w:val="clear" w:color="auto" w:fill="auto"/>
            <w:noWrap/>
            <w:vAlign w:val="center"/>
            <w:hideMark/>
          </w:tcPr>
          <w:p w:rsidR="006453D6" w:rsidRPr="006453D6" w:rsidRDefault="006453D6" w:rsidP="006453D6">
            <w:pPr>
              <w:widowControl/>
            </w:pPr>
            <w:r w:rsidRPr="006453D6">
              <w:t>G</w:t>
            </w:r>
          </w:p>
        </w:tc>
        <w:tc>
          <w:tcPr>
            <w:tcW w:w="4760" w:type="dxa"/>
            <w:tcBorders>
              <w:top w:val="nil"/>
              <w:left w:val="nil"/>
              <w:bottom w:val="single" w:sz="4" w:space="0" w:color="auto"/>
              <w:right w:val="nil"/>
            </w:tcBorders>
            <w:shd w:val="clear" w:color="auto" w:fill="auto"/>
            <w:noWrap/>
            <w:vAlign w:val="center"/>
            <w:hideMark/>
          </w:tcPr>
          <w:p w:rsidR="006453D6" w:rsidRPr="006453D6" w:rsidRDefault="006453D6" w:rsidP="006453D6">
            <w:pPr>
              <w:widowControl/>
            </w:pPr>
            <w:r w:rsidRPr="006453D6">
              <w:t>UZEMLJENJE, GROMOBRAN I IZJEDNAČENJE POTENCIJALA</w:t>
            </w:r>
          </w:p>
        </w:tc>
        <w:tc>
          <w:tcPr>
            <w:tcW w:w="821" w:type="dxa"/>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single" w:sz="4" w:space="0" w:color="auto"/>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499"/>
          <w:jc w:val="center"/>
        </w:trPr>
        <w:tc>
          <w:tcPr>
            <w:tcW w:w="600" w:type="dxa"/>
            <w:tcBorders>
              <w:top w:val="single" w:sz="4" w:space="0" w:color="auto"/>
              <w:left w:val="single" w:sz="8" w:space="0" w:color="auto"/>
              <w:bottom w:val="nil"/>
              <w:right w:val="single" w:sz="4" w:space="0" w:color="auto"/>
            </w:tcBorders>
            <w:shd w:val="clear" w:color="auto" w:fill="auto"/>
            <w:noWrap/>
            <w:vAlign w:val="center"/>
            <w:hideMark/>
          </w:tcPr>
          <w:p w:rsidR="006453D6" w:rsidRPr="006453D6" w:rsidRDefault="006453D6" w:rsidP="006453D6">
            <w:pPr>
              <w:widowControl/>
            </w:pPr>
            <w:r w:rsidRPr="006453D6">
              <w:t>H</w:t>
            </w:r>
          </w:p>
        </w:tc>
        <w:tc>
          <w:tcPr>
            <w:tcW w:w="4760" w:type="dxa"/>
            <w:tcBorders>
              <w:top w:val="nil"/>
              <w:left w:val="nil"/>
              <w:bottom w:val="single" w:sz="4" w:space="0" w:color="auto"/>
              <w:right w:val="nil"/>
            </w:tcBorders>
            <w:shd w:val="clear" w:color="auto" w:fill="auto"/>
            <w:noWrap/>
            <w:vAlign w:val="center"/>
            <w:hideMark/>
          </w:tcPr>
          <w:p w:rsidR="006453D6" w:rsidRPr="006453D6" w:rsidRDefault="006453D6" w:rsidP="006453D6">
            <w:pPr>
              <w:widowControl/>
            </w:pPr>
            <w:r w:rsidRPr="006453D6">
              <w:t>DIZEL ELEKTRIČNI AGREGAT</w:t>
            </w:r>
          </w:p>
        </w:tc>
        <w:tc>
          <w:tcPr>
            <w:tcW w:w="821" w:type="dxa"/>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nil"/>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4" w:space="0" w:color="auto"/>
              <w:left w:val="nil"/>
              <w:bottom w:val="nil"/>
              <w:right w:val="nil"/>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single" w:sz="4" w:space="0" w:color="auto"/>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499"/>
          <w:jc w:val="center"/>
        </w:trPr>
        <w:tc>
          <w:tcPr>
            <w:tcW w:w="6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453D6" w:rsidRPr="006453D6" w:rsidRDefault="006453D6" w:rsidP="006453D6">
            <w:pPr>
              <w:widowControl/>
            </w:pPr>
            <w:r w:rsidRPr="006453D6">
              <w:t>I</w:t>
            </w:r>
          </w:p>
        </w:tc>
        <w:tc>
          <w:tcPr>
            <w:tcW w:w="4760" w:type="dxa"/>
            <w:tcBorders>
              <w:top w:val="nil"/>
              <w:left w:val="nil"/>
              <w:bottom w:val="single" w:sz="8" w:space="0" w:color="auto"/>
              <w:right w:val="nil"/>
            </w:tcBorders>
            <w:shd w:val="clear" w:color="auto" w:fill="auto"/>
            <w:noWrap/>
            <w:vAlign w:val="center"/>
            <w:hideMark/>
          </w:tcPr>
          <w:p w:rsidR="006453D6" w:rsidRPr="006453D6" w:rsidRDefault="006453D6" w:rsidP="006453D6">
            <w:pPr>
              <w:widowControl/>
            </w:pPr>
            <w:r w:rsidRPr="006453D6">
              <w:t>OPŠTE</w:t>
            </w:r>
          </w:p>
        </w:tc>
        <w:tc>
          <w:tcPr>
            <w:tcW w:w="821" w:type="dxa"/>
            <w:tcBorders>
              <w:top w:val="single" w:sz="4" w:space="0" w:color="auto"/>
              <w:left w:val="nil"/>
              <w:bottom w:val="single" w:sz="8" w:space="0" w:color="auto"/>
              <w:right w:val="nil"/>
            </w:tcBorders>
            <w:shd w:val="clear" w:color="auto" w:fill="auto"/>
            <w:noWrap/>
            <w:vAlign w:val="bottom"/>
            <w:hideMark/>
          </w:tcPr>
          <w:p w:rsidR="006453D6" w:rsidRPr="006453D6" w:rsidRDefault="006453D6" w:rsidP="006453D6">
            <w:pPr>
              <w:widowControl/>
            </w:pPr>
            <w:r w:rsidRPr="006453D6">
              <w:t> </w:t>
            </w:r>
          </w:p>
        </w:tc>
        <w:tc>
          <w:tcPr>
            <w:tcW w:w="957" w:type="dxa"/>
            <w:gridSpan w:val="2"/>
            <w:tcBorders>
              <w:top w:val="single" w:sz="4" w:space="0" w:color="auto"/>
              <w:left w:val="nil"/>
              <w:bottom w:val="single" w:sz="8" w:space="0" w:color="auto"/>
              <w:right w:val="nil"/>
            </w:tcBorders>
            <w:shd w:val="clear" w:color="auto" w:fill="auto"/>
            <w:vAlign w:val="bottom"/>
            <w:hideMark/>
          </w:tcPr>
          <w:p w:rsidR="006453D6" w:rsidRPr="006453D6" w:rsidRDefault="006453D6" w:rsidP="006453D6">
            <w:pPr>
              <w:widowControl/>
            </w:pPr>
            <w:r w:rsidRPr="006453D6">
              <w:t> </w:t>
            </w:r>
          </w:p>
        </w:tc>
        <w:tc>
          <w:tcPr>
            <w:tcW w:w="1165" w:type="dxa"/>
            <w:gridSpan w:val="3"/>
            <w:tcBorders>
              <w:top w:val="single" w:sz="4" w:space="0" w:color="auto"/>
              <w:left w:val="nil"/>
              <w:bottom w:val="single" w:sz="8" w:space="0" w:color="auto"/>
              <w:right w:val="nil"/>
            </w:tcBorders>
            <w:shd w:val="clear" w:color="auto" w:fill="auto"/>
            <w:noWrap/>
            <w:vAlign w:val="bottom"/>
            <w:hideMark/>
          </w:tcPr>
          <w:p w:rsidR="006453D6" w:rsidRPr="006453D6" w:rsidRDefault="006453D6" w:rsidP="006453D6">
            <w:pPr>
              <w:widowControl/>
            </w:pPr>
            <w:r w:rsidRPr="006453D6">
              <w:t> </w:t>
            </w:r>
          </w:p>
        </w:tc>
        <w:tc>
          <w:tcPr>
            <w:tcW w:w="2545" w:type="dxa"/>
            <w:gridSpan w:val="2"/>
            <w:tcBorders>
              <w:top w:val="nil"/>
              <w:left w:val="single" w:sz="4" w:space="0" w:color="auto"/>
              <w:bottom w:val="single" w:sz="8"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499"/>
          <w:jc w:val="center"/>
        </w:trPr>
        <w:tc>
          <w:tcPr>
            <w:tcW w:w="600" w:type="dxa"/>
            <w:tcBorders>
              <w:top w:val="nil"/>
              <w:left w:val="nil"/>
              <w:bottom w:val="nil"/>
              <w:right w:val="nil"/>
            </w:tcBorders>
            <w:shd w:val="clear" w:color="auto" w:fill="auto"/>
            <w:noWrap/>
            <w:hideMark/>
          </w:tcPr>
          <w:p w:rsidR="006453D6" w:rsidRPr="006453D6" w:rsidRDefault="006453D6" w:rsidP="006453D6">
            <w:pPr>
              <w:widowControl/>
            </w:pPr>
          </w:p>
        </w:tc>
        <w:tc>
          <w:tcPr>
            <w:tcW w:w="4760" w:type="dxa"/>
            <w:tcBorders>
              <w:top w:val="nil"/>
              <w:left w:val="nil"/>
              <w:bottom w:val="nil"/>
              <w:right w:val="nil"/>
            </w:tcBorders>
            <w:shd w:val="clear" w:color="auto" w:fill="auto"/>
            <w:hideMark/>
          </w:tcPr>
          <w:p w:rsidR="006453D6" w:rsidRPr="006453D6" w:rsidRDefault="006453D6" w:rsidP="006453D6">
            <w:pPr>
              <w:widowControl/>
            </w:pP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single" w:sz="8" w:space="0" w:color="auto"/>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UKUPNO  A-I:</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499"/>
          <w:jc w:val="center"/>
        </w:trPr>
        <w:tc>
          <w:tcPr>
            <w:tcW w:w="600" w:type="dxa"/>
            <w:tcBorders>
              <w:top w:val="nil"/>
              <w:left w:val="nil"/>
              <w:bottom w:val="nil"/>
              <w:right w:val="nil"/>
            </w:tcBorders>
            <w:shd w:val="clear" w:color="auto" w:fill="auto"/>
            <w:noWrap/>
            <w:hideMark/>
          </w:tcPr>
          <w:p w:rsidR="006453D6" w:rsidRPr="006453D6" w:rsidRDefault="006453D6" w:rsidP="006453D6">
            <w:pPr>
              <w:widowControl/>
            </w:pPr>
          </w:p>
        </w:tc>
        <w:tc>
          <w:tcPr>
            <w:tcW w:w="4760" w:type="dxa"/>
            <w:vMerge w:val="restart"/>
            <w:tcBorders>
              <w:top w:val="nil"/>
              <w:left w:val="nil"/>
              <w:bottom w:val="nil"/>
              <w:right w:val="nil"/>
            </w:tcBorders>
            <w:shd w:val="clear" w:color="auto" w:fill="auto"/>
            <w:hideMark/>
          </w:tcPr>
          <w:p w:rsidR="006453D6" w:rsidRPr="006453D6" w:rsidRDefault="006453D6" w:rsidP="006453D6">
            <w:pPr>
              <w:widowControl/>
            </w:pPr>
            <w:r w:rsidRPr="006453D6">
              <w:t>NAPOMENA: Tehnoligija pozorišne scene nije usvojena, pa i nije predmet ovog projekta</w:t>
            </w: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single" w:sz="8" w:space="0" w:color="auto"/>
              <w:bottom w:val="single" w:sz="4" w:space="0" w:color="auto"/>
              <w:right w:val="nil"/>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pPr>
            <w:r w:rsidRPr="006453D6">
              <w:t>PDV 20%:</w:t>
            </w:r>
          </w:p>
        </w:tc>
        <w:tc>
          <w:tcPr>
            <w:tcW w:w="2545" w:type="dxa"/>
            <w:gridSpan w:val="2"/>
            <w:tcBorders>
              <w:top w:val="nil"/>
              <w:left w:val="nil"/>
              <w:bottom w:val="single" w:sz="4" w:space="0" w:color="auto"/>
              <w:right w:val="single" w:sz="8" w:space="0" w:color="auto"/>
            </w:tcBorders>
            <w:shd w:val="clear" w:color="auto" w:fill="auto"/>
            <w:noWrap/>
            <w:vAlign w:val="bottom"/>
          </w:tcPr>
          <w:p w:rsidR="006453D6" w:rsidRPr="006453D6" w:rsidRDefault="006453D6" w:rsidP="006453D6">
            <w:pPr>
              <w:widowControl/>
            </w:pPr>
          </w:p>
        </w:tc>
      </w:tr>
      <w:tr w:rsidR="006453D6" w:rsidRPr="006453D6" w:rsidTr="006453D6">
        <w:trPr>
          <w:trHeight w:val="499"/>
          <w:jc w:val="center"/>
        </w:trPr>
        <w:tc>
          <w:tcPr>
            <w:tcW w:w="600" w:type="dxa"/>
            <w:tcBorders>
              <w:top w:val="nil"/>
              <w:left w:val="nil"/>
              <w:bottom w:val="nil"/>
              <w:right w:val="nil"/>
            </w:tcBorders>
            <w:shd w:val="clear" w:color="auto" w:fill="auto"/>
            <w:noWrap/>
            <w:hideMark/>
          </w:tcPr>
          <w:p w:rsidR="006453D6" w:rsidRPr="006453D6" w:rsidRDefault="006453D6" w:rsidP="006453D6">
            <w:pPr>
              <w:widowControl/>
            </w:pPr>
          </w:p>
        </w:tc>
        <w:tc>
          <w:tcPr>
            <w:tcW w:w="4760" w:type="dxa"/>
            <w:vMerge/>
            <w:tcBorders>
              <w:top w:val="nil"/>
              <w:left w:val="nil"/>
              <w:bottom w:val="nil"/>
              <w:right w:val="nil"/>
            </w:tcBorders>
            <w:vAlign w:val="center"/>
            <w:hideMark/>
          </w:tcPr>
          <w:p w:rsidR="006453D6" w:rsidRPr="006453D6" w:rsidRDefault="006453D6" w:rsidP="006453D6">
            <w:pPr>
              <w:widowControl/>
            </w:pPr>
          </w:p>
        </w:tc>
        <w:tc>
          <w:tcPr>
            <w:tcW w:w="821" w:type="dxa"/>
            <w:tcBorders>
              <w:top w:val="nil"/>
              <w:left w:val="nil"/>
              <w:bottom w:val="nil"/>
              <w:right w:val="nil"/>
            </w:tcBorders>
            <w:shd w:val="clear" w:color="auto" w:fill="auto"/>
            <w:noWrap/>
            <w:vAlign w:val="bottom"/>
            <w:hideMark/>
          </w:tcPr>
          <w:p w:rsidR="006453D6" w:rsidRPr="006453D6" w:rsidRDefault="006453D6" w:rsidP="006453D6">
            <w:pPr>
              <w:widowControl/>
            </w:pPr>
          </w:p>
        </w:tc>
        <w:tc>
          <w:tcPr>
            <w:tcW w:w="957" w:type="dxa"/>
            <w:gridSpan w:val="2"/>
            <w:tcBorders>
              <w:top w:val="nil"/>
              <w:left w:val="single" w:sz="8" w:space="0" w:color="auto"/>
              <w:bottom w:val="single" w:sz="8" w:space="0" w:color="auto"/>
              <w:right w:val="single" w:sz="4" w:space="0" w:color="auto"/>
            </w:tcBorders>
            <w:shd w:val="clear" w:color="auto" w:fill="auto"/>
            <w:noWrap/>
            <w:vAlign w:val="bottom"/>
            <w:hideMark/>
          </w:tcPr>
          <w:p w:rsidR="006453D6" w:rsidRPr="006453D6" w:rsidRDefault="006453D6" w:rsidP="006453D6">
            <w:pPr>
              <w:widowControl/>
            </w:pPr>
            <w:r w:rsidRPr="006453D6">
              <w:t> </w:t>
            </w:r>
          </w:p>
        </w:tc>
        <w:tc>
          <w:tcPr>
            <w:tcW w:w="1165" w:type="dxa"/>
            <w:gridSpan w:val="3"/>
            <w:tcBorders>
              <w:top w:val="nil"/>
              <w:left w:val="nil"/>
              <w:bottom w:val="single" w:sz="8" w:space="0" w:color="auto"/>
              <w:right w:val="single" w:sz="4" w:space="0" w:color="auto"/>
            </w:tcBorders>
            <w:shd w:val="clear" w:color="auto" w:fill="auto"/>
            <w:noWrap/>
            <w:vAlign w:val="bottom"/>
            <w:hideMark/>
          </w:tcPr>
          <w:p w:rsidR="006453D6" w:rsidRPr="006453D6" w:rsidRDefault="006453D6" w:rsidP="006453D6">
            <w:pPr>
              <w:widowControl/>
            </w:pPr>
            <w:r w:rsidRPr="006453D6">
              <w:t>UKUPNO OBJEKAT:</w:t>
            </w:r>
          </w:p>
        </w:tc>
        <w:tc>
          <w:tcPr>
            <w:tcW w:w="2545" w:type="dxa"/>
            <w:gridSpan w:val="2"/>
            <w:tcBorders>
              <w:top w:val="nil"/>
              <w:left w:val="nil"/>
              <w:bottom w:val="single" w:sz="8" w:space="0" w:color="auto"/>
              <w:right w:val="single" w:sz="8" w:space="0" w:color="auto"/>
            </w:tcBorders>
            <w:shd w:val="clear" w:color="auto" w:fill="auto"/>
            <w:noWrap/>
            <w:vAlign w:val="bottom"/>
          </w:tcPr>
          <w:p w:rsidR="006453D6" w:rsidRPr="006453D6" w:rsidRDefault="006453D6" w:rsidP="006453D6">
            <w:pPr>
              <w:widowControl/>
            </w:pPr>
          </w:p>
        </w:tc>
      </w:tr>
    </w:tbl>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numPr>
          <w:ilvl w:val="0"/>
          <w:numId w:val="32"/>
        </w:numPr>
        <w:contextualSpacing/>
      </w:pPr>
      <w:r w:rsidRPr="006453D6">
        <w:rPr>
          <w:rFonts w:ascii="Arial" w:eastAsia="Times New Roman" w:hAnsi="Arial" w:cs="Arial"/>
          <w:b/>
          <w:bCs/>
          <w:sz w:val="28"/>
          <w:szCs w:val="28"/>
        </w:rPr>
        <w:t>MA</w:t>
      </w:r>
      <w:r w:rsidRPr="006453D6">
        <w:rPr>
          <w:rFonts w:ascii="Arial" w:eastAsia="Times New Roman" w:hAnsi="Arial" w:cs="Arial"/>
          <w:b/>
          <w:bCs/>
          <w:sz w:val="28"/>
          <w:szCs w:val="28"/>
          <w:lang w:val="sr-Latn-RS"/>
        </w:rPr>
        <w:t xml:space="preserve">ŠINSKE INSTALACIJE </w:t>
      </w:r>
      <w:r w:rsidRPr="006453D6">
        <w:rPr>
          <w:rFonts w:ascii="Arial" w:eastAsia="Times New Roman" w:hAnsi="Arial" w:cs="Arial"/>
          <w:b/>
          <w:bCs/>
          <w:sz w:val="28"/>
          <w:szCs w:val="28"/>
        </w:rPr>
        <w:t>(II FAZA-PRVI DEO)</w:t>
      </w:r>
    </w:p>
    <w:tbl>
      <w:tblPr>
        <w:tblW w:w="9483" w:type="dxa"/>
        <w:tblInd w:w="93" w:type="dxa"/>
        <w:tblLook w:val="04A0" w:firstRow="1" w:lastRow="0" w:firstColumn="1" w:lastColumn="0" w:noHBand="0" w:noVBand="1"/>
      </w:tblPr>
      <w:tblGrid>
        <w:gridCol w:w="639"/>
        <w:gridCol w:w="4402"/>
        <w:gridCol w:w="995"/>
        <w:gridCol w:w="995"/>
        <w:gridCol w:w="1188"/>
        <w:gridCol w:w="1264"/>
      </w:tblGrid>
      <w:tr w:rsidR="006453D6" w:rsidRPr="006453D6" w:rsidTr="006453D6">
        <w:trPr>
          <w:trHeight w:val="255"/>
        </w:trPr>
        <w:tc>
          <w:tcPr>
            <w:tcW w:w="639"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bookmarkStart w:id="2" w:name="RANGE!B1:G463"/>
            <w:bookmarkEnd w:id="2"/>
          </w:p>
        </w:tc>
        <w:tc>
          <w:tcPr>
            <w:tcW w:w="440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r.br.</w:t>
            </w:r>
          </w:p>
        </w:tc>
        <w:tc>
          <w:tcPr>
            <w:tcW w:w="4402" w:type="dxa"/>
            <w:tcBorders>
              <w:top w:val="single" w:sz="4" w:space="0" w:color="auto"/>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naziv pozicije</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jed.mere</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roofErr w:type="gramStart"/>
            <w:r w:rsidRPr="006453D6">
              <w:rPr>
                <w:rFonts w:ascii="Arial" w:eastAsia="Times New Roman" w:hAnsi="Arial" w:cs="Arial"/>
                <w:sz w:val="20"/>
                <w:szCs w:val="20"/>
              </w:rPr>
              <w:t>količ</w:t>
            </w:r>
            <w:proofErr w:type="gramEnd"/>
            <w:r w:rsidRPr="006453D6">
              <w:rPr>
                <w:rFonts w:ascii="Arial" w:eastAsia="Times New Roman" w:hAnsi="Arial" w:cs="Arial"/>
                <w:sz w:val="20"/>
                <w:szCs w:val="20"/>
              </w:rPr>
              <w:t>.</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jed.cena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ukupno</w:t>
            </w: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Obračun se vrši prema ugradjenoj količini.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Cenom pozicije obuhvatiti cenu svih potrebnih radova i materijala koji su potrebni da bi se pozicija izvela, kao i pripremno završnih radova.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1</w:t>
            </w:r>
          </w:p>
        </w:tc>
        <w:tc>
          <w:tcPr>
            <w:tcW w:w="5397" w:type="dxa"/>
            <w:gridSpan w:val="2"/>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Izvor tople/hladne vode, toplotna podstanica, komore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7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spoljne i unutrašnje jedinice toplotne pumpe, tipa vazuh-voda. Tip i karakteristike: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Spoljna jedinica MHI Hydrolution FCDW 140 VNX-A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dimenzije 970x1300x370mm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5397" w:type="dxa"/>
            <w:gridSpan w:val="2"/>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nominalni kapacitet grejanja 5.8-16.5kW/ Pel=4.98kW</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5397" w:type="dxa"/>
            <w:gridSpan w:val="2"/>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nominalni kapacitet hladjenja 3.1-11.8kW/ Pel=4.98kW</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cevovodi 15.88/9.52mm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3~400V, 50Hz, Pel=4.45-4.98kW</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puštanje u rad od strane ovlašćenog servisera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Unutrašnja jedinica MHI Hzdrolution HMS 140 VA1</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dimenzije 513x1004x360mm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31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grejanje, voda 50/40 </w:t>
            </w:r>
            <w:r w:rsidRPr="006453D6">
              <w:rPr>
                <w:rFonts w:ascii="GreekC" w:eastAsia="Times New Roman" w:hAnsi="GreekC" w:cs="GreekC"/>
                <w:sz w:val="20"/>
                <w:szCs w:val="20"/>
              </w:rPr>
              <w:t>°</w:t>
            </w:r>
            <w:r w:rsidRPr="006453D6">
              <w:rPr>
                <w:rFonts w:ascii="Arial" w:eastAsia="Times New Roman" w:hAnsi="Arial" w:cs="Arial"/>
                <w:sz w:val="20"/>
                <w:szCs w:val="20"/>
              </w:rPr>
              <w:t>C</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31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(hladjenje, voda 7/12 </w:t>
            </w:r>
            <w:r w:rsidRPr="006453D6">
              <w:rPr>
                <w:rFonts w:ascii="GreekC" w:eastAsia="Times New Roman" w:hAnsi="GreekC" w:cs="GreekC"/>
                <w:sz w:val="20"/>
                <w:szCs w:val="20"/>
              </w:rPr>
              <w:t>°</w:t>
            </w:r>
            <w:r w:rsidRPr="006453D6">
              <w:rPr>
                <w:rFonts w:ascii="Arial" w:eastAsia="Times New Roman" w:hAnsi="Arial" w:cs="Arial"/>
                <w:sz w:val="20"/>
                <w:szCs w:val="20"/>
              </w:rPr>
              <w:t>C)</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spoljna temperatura -20 do +43°C</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pumpa za vodu 98-110W, promenljiv br. Obrtaja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izmenjivač freon/voda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sigurnosna armatura, regulaciona em.armatura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sklop za regulaciju (automatika)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3~400W, 50Hz, Pel=4.45-4.98kW.</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zatvoreni ekspanzioni sud (predpritisak 2 bar)</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ventil sigurnosti, potv=4.5 bar</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puštanje u rad od strane ovlašćenog servisera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1.3.</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Inercioni rezervoar sa sondama i el. grejačem MHI Hydrolution HT3 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dimenzije358x593x360mm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elektrogrejač 9kW (regulacija 4 stepena snage)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armatura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puštanje u rad od strane ovlašćenog servisera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1.4.</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Inercioni rezervoar sa sondama i el. grejačem MHI Hydrolution MT 300: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dimenzije 358x593x360mm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elektrogrejač 9kW (regulacija 4 stepena snage)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armatura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puštanje u rad od strane ovlašćenog servisera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27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1.5.</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Inercioni rezervoar, izolovan, sa dva senzora temperature. Izolovati sa termičkom izolacijom sa parnom branom debljine 25mm tipa Armafleks ili sl., mineralnom vunom debljine 50mm u oblozi od Al lima debljine 0,7mm.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7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dimenzije </w:t>
            </w:r>
            <w:r w:rsidRPr="006453D6">
              <w:rPr>
                <w:rFonts w:ascii="Cambria Math" w:eastAsia="Times New Roman" w:hAnsi="Cambria Math" w:cs="Cambria Math"/>
                <w:sz w:val="20"/>
                <w:szCs w:val="20"/>
              </w:rPr>
              <w:t>∅</w:t>
            </w:r>
            <w:r w:rsidRPr="006453D6">
              <w:rPr>
                <w:rFonts w:ascii="Arial" w:eastAsia="Times New Roman" w:hAnsi="Arial" w:cs="Arial"/>
                <w:sz w:val="20"/>
                <w:szCs w:val="20"/>
              </w:rPr>
              <w:t>1350x2200mm (dimenzije uskladiti sa mogućnošću smeštaja u teh. prostoriju)</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zapremina 2000l</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priključci (2kom) DN100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priključci (4kom) R65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komplet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lastRenderedPageBreak/>
              <w:t>1.6.</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Kombinovani akumulacioni bojler, za sanitarnu toplu vodu, izolovan, sa jednim </w:t>
            </w:r>
            <w:proofErr w:type="gramStart"/>
            <w:r w:rsidRPr="006453D6">
              <w:rPr>
                <w:rFonts w:ascii="Arial" w:eastAsia="Times New Roman" w:hAnsi="Arial" w:cs="Arial"/>
                <w:sz w:val="20"/>
                <w:szCs w:val="20"/>
              </w:rPr>
              <w:t>izmenjivačem .</w:t>
            </w:r>
            <w:proofErr w:type="gramEnd"/>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zapremina 500l</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priključci R25 (2 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dva senzora temperature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cirkulacione pumpe za cirkulaciju vode od inercionog rezervoara do bojlera. Komplet sa holenderima.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protok: 3 m3/h</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napor:  15kPa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tip: UPS 25-60 N 180, 1x230V,50/55/60 W, 50Hz</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cirkulacione pumpe za cirkulaciju sanitarne tople vode ka potrošačima. Komplet sa holenderima.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protok: 1 m3/h</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napor:  35kPa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tip: UPS 25-60 N 180, 1x230V,50/55/60 W, 50Hz</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8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cirkulacione pumpe za cirkulaciju od razdelnika ka potrošačima. Frekventna regulacija. Komplet sa holenderima. (Apartmani)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protok: 3.7 m3/h</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napor:  43kPa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tip: MAGNA 32-80 (N), 1~230V, 9-144W, 50Hz.</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8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cirkulacione pumpe za cirkulaciju od razdelnika ka potrošačima. Frekventna regulacija. Komplet sa holenderima. (Administrativni deo)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protok: 2.6 m3/h</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napor:  43kPa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tip: MAGNA 32-80 (N), 1~230V, 9-144W, 50Hz.</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8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cirkulacione pumpe za cirkulaciju od razdelnika ka potrošačima. Frekventna regulacija. Komplet sa holenderima. (Opšti deo)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protok: 1.6 m3/h</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napor:  36kPa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tip: MAGNA 32-80 (N), 1~230V, 9-144W, 50Hz.</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8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cirkulacione pumpe za cirkulaciju od razdelnika ka potrošačima. Frekventna regulacija. Komplet sa holenderima. (Ventilacione komore)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protok: 11.6 m3/h</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napor:  36kPa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tip: MAGNA 40-80F (N), 1~230V, 17-265W, 50Hz.</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8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lastRenderedPageBreak/>
              <w:t>8</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cirkulacione pumpe za cirkulaciju od gasnog generatora ka razdelniku/sabirniku. Komplet sa holenderima. (Gasni generator-razdelnik/sabirnik)</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protok: 7.8 m3/h</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napor:  15kPa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tip: UPS 32-60F (N), 1~230V, 170/180/190, 50Hz.</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ventila sigurnosti sa oprugom. Pritisak otvaranja 4.5 bar. (Sistem grejanja).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R25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Isoporuka i ugradnja ventila sigurnosti sa oprugom. Pritisak otvaranja 6 bar. (Sistem STV).</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R20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2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11</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ugradnja zatvorenog ekspanzionog </w:t>
            </w:r>
            <w:proofErr w:type="gramStart"/>
            <w:r w:rsidRPr="006453D6">
              <w:rPr>
                <w:rFonts w:ascii="Arial" w:eastAsia="Times New Roman" w:hAnsi="Arial" w:cs="Arial"/>
                <w:sz w:val="20"/>
                <w:szCs w:val="20"/>
              </w:rPr>
              <w:t>suda ,</w:t>
            </w:r>
            <w:proofErr w:type="gramEnd"/>
            <w:r w:rsidRPr="006453D6">
              <w:rPr>
                <w:rFonts w:ascii="Arial" w:eastAsia="Times New Roman" w:hAnsi="Arial" w:cs="Arial"/>
                <w:sz w:val="20"/>
                <w:szCs w:val="20"/>
              </w:rPr>
              <w:t xml:space="preserve"> zapremine 250l, predpritisak 1.5bar. (Sistem grejanja).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zatvorenog ekspanzionog suda za sitem STV, zapremine 80l, predpritisak 1.5bar. (Sistem STV).</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13</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separatora vazduha u kompletu sa potrebnim fitingom, Zeparo ZUV TA, ili ekvivalentno. Ugradjuju se na razvodnom I povratnom vodu od razdelnika I sabirnika ka potrošačima. Dimenzije: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R32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000000" w:fill="FFFF00"/>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4402" w:type="dxa"/>
            <w:tcBorders>
              <w:top w:val="nil"/>
              <w:left w:val="nil"/>
              <w:bottom w:val="nil"/>
              <w:right w:val="nil"/>
            </w:tcBorders>
            <w:shd w:val="clear" w:color="000000" w:fill="FFFF00"/>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w:t>
            </w:r>
          </w:p>
        </w:tc>
        <w:tc>
          <w:tcPr>
            <w:tcW w:w="995" w:type="dxa"/>
            <w:tcBorders>
              <w:top w:val="nil"/>
              <w:left w:val="nil"/>
              <w:bottom w:val="nil"/>
              <w:right w:val="nil"/>
            </w:tcBorders>
            <w:shd w:val="clear" w:color="000000" w:fill="FFFF00"/>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995" w:type="dxa"/>
            <w:tcBorders>
              <w:top w:val="nil"/>
              <w:left w:val="nil"/>
              <w:bottom w:val="nil"/>
              <w:right w:val="nil"/>
            </w:tcBorders>
            <w:shd w:val="clear" w:color="000000" w:fill="FFFF00"/>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188" w:type="dxa"/>
            <w:tcBorders>
              <w:top w:val="nil"/>
              <w:left w:val="nil"/>
              <w:bottom w:val="nil"/>
              <w:right w:val="nil"/>
            </w:tcBorders>
            <w:shd w:val="clear" w:color="000000" w:fill="FFFF00"/>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64" w:type="dxa"/>
            <w:tcBorders>
              <w:top w:val="nil"/>
              <w:left w:val="nil"/>
              <w:bottom w:val="nil"/>
              <w:right w:val="nil"/>
            </w:tcBorders>
            <w:shd w:val="clear" w:color="000000" w:fill="FFFF00"/>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14</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ravnog zapornog ventila sa prirubnicama i setom za zaptivanje.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DN100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15</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kugla ventila sa holender spojnicom.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R20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R25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R32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23</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R40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R50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R65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16</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ugradnja hvatača nečistoće sa pocinkovanim fitingom :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R32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R40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R50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R65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17</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ugradnja nepovratnog ventila sa pocinkovanim fitingom :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R20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R32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R40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R50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R65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18</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ručnog regulacionog ventila ŠtromaksM, Herc ili ekvivalentno, sa pocinkovanim fitingom(STV):</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R15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R32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R40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R50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R65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19</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slavina za punjenje i pražnjenje      R15.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31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termometra opsega 0-60</w:t>
            </w:r>
            <w:r w:rsidRPr="006453D6">
              <w:rPr>
                <w:rFonts w:ascii="GreekC" w:eastAsia="Times New Roman" w:hAnsi="GreekC" w:cs="GreekC"/>
                <w:sz w:val="20"/>
                <w:szCs w:val="20"/>
              </w:rPr>
              <w:t>°</w:t>
            </w:r>
            <w:r w:rsidRPr="006453D6">
              <w:rPr>
                <w:rFonts w:ascii="Arial" w:eastAsia="Times New Roman" w:hAnsi="Arial" w:cs="Arial"/>
                <w:sz w:val="20"/>
                <w:szCs w:val="20"/>
              </w:rPr>
              <w:t>C</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21</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manometra opsega 0-6 бар.</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22</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ugradnja odzračnog suda DN100/150 u kompletu sa spusnom cevi DN15 i ispusnom slavinom R15.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23</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ugradnja razdelnika i sabirnika. Izolovani su termičkom izolacijom sa parnom branom debljine 25mm. Priključci: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DN125/1000mm (priključci DN100-1kom,R65-1kom, R32-1kom, R50-1kom, R40-1kom, R15-1ком)</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DN125/1000mm (priključci DN100-1kom,R65-1kom, R32-1kom, R50-1kom, R40-1kom, R15-1ком)</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24</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crnih čeličnih hidroispitanih cevi: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108x3.6</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76.1x2.90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60.3x3.25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24</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48.3x3.25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24</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42.4x3.25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36</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21.3x2.3</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25</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pomoćnog materijala za ugradnju cevi (acetilen, kiseonik, elektroda, kudelja, fiting, šelne sa gumenim uloškom, navojna šipka za montažu, profilno gvoždje i td.).</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26</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Farbanje crnih čeličnih cevi zaštitnom farbom u dva sloja.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180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27</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cevne termičke izolacije u kompoletu sa pomoćnim materijalom. Tip Armafleks ili ekvivalentno.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108x3.6  (25mm)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76.1x2.90 (25mm)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60.3x3.25 (25mm)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24</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48.3x3.25 (25mm)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24</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42.4x3.25 (25mm)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36</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21.3x2.3   (13mm)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28</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ugradnja bakarnih mekožaernih cevi u koturu, dimenzija: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8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GreekC" w:eastAsia="Times New Roman" w:hAnsi="GreekC" w:cs="GreekC"/>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9.52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105</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33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GreekC" w:eastAsia="Times New Roman" w:hAnsi="GreekC" w:cs="GreekC"/>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15.88</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105</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8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29</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montaža pomoćnog materijala za montažu bakarnih cevi u koturu (meko žarene) iz pozicije cevi. Za ovu poziciju se uzima 30% od pozicije cevi.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30</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cevne toplotne izolacije sa parnom branom, debljine 13mm, Armafleks ili ekvivalentno, za dimenzije cevi: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8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GreekC" w:eastAsia="Times New Roman" w:hAnsi="GreekC" w:cs="GreekC"/>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9.52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105</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31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GreekC" w:eastAsia="Times New Roman" w:hAnsi="GreekC" w:cs="GreekC"/>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15.88</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105</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31</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toplotne izolacije preko izolacije iz pozicije23, u spoljnoj sredini. Izolacija se sastoji od mineralne vune debljine 30mm i oplate od Al lima debljine 0,7mm.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27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32</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izrada i montaža konstrukcija za nošenje cevne mreže od crnih i bakarnih cevi matreijala i opreme. Konstrukcije su od profilnog gvoždja. Poyicijom su obuhvaćeni i regali za mekožarene bakarne cevi 200mm x 30m.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kg</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150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9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33</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montaža PP izolacije EI60. Na mestima prodora cevovoda kroz granice protivpožernih sektora. Pozicijom su obuhvaćeni svi prodori cevovoda u objektu.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sz w:val="20"/>
                <w:szCs w:val="20"/>
              </w:rPr>
            </w:pPr>
            <w:r w:rsidRPr="006453D6">
              <w:rPr>
                <w:rFonts w:ascii="Arial" w:eastAsia="Times New Roman" w:hAnsi="Arial" w:cs="Arial"/>
                <w:b/>
                <w:bCs/>
                <w:sz w:val="20"/>
                <w:szCs w:val="20"/>
              </w:rPr>
              <w:t>Ukupno izvor tople/hladne vode, toplotna podstanica, komore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2</w:t>
            </w:r>
          </w:p>
        </w:tc>
        <w:tc>
          <w:tcPr>
            <w:tcW w:w="440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Fen koil aparati i cevna mreža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9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10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ugradnja kanalskog (parapetnog) FCU aparata. Proizvodjač Ciat ili ekvivalentno. Rade u dvocevnom sistemu. Grejanje i hladjenje. Isporučuju se u kompletu sa potrebnim materijalom za kačenje i montažu, odzračnom slavinom, sa pultom za upravljanje (tremostatom) i bez em ventila. Temperaturni režim 50/40 </w:t>
            </w:r>
            <w:r w:rsidRPr="006453D6">
              <w:rPr>
                <w:rFonts w:ascii="GreekC" w:eastAsia="Times New Roman" w:hAnsi="GreekC" w:cs="GreekC"/>
                <w:sz w:val="20"/>
                <w:szCs w:val="20"/>
              </w:rPr>
              <w:t>°</w:t>
            </w:r>
            <w:r w:rsidRPr="006453D6">
              <w:rPr>
                <w:rFonts w:ascii="Arial" w:eastAsia="Times New Roman" w:hAnsi="Arial" w:cs="Arial"/>
                <w:sz w:val="20"/>
                <w:szCs w:val="20"/>
              </w:rPr>
              <w:t xml:space="preserve">C. Tip: Koadis slim "Y" izvedba.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serija 235 tip 22N (R4)</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ком</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serija 235 tip 11N (R2)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ком</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serija 235 tip 11N (R4)</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ком</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kugla ventila sa holender spojnicom.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R20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43</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R25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R32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R40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radijatorskog navijka (montaža na FCU aparat)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R20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43</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slavina za punjenje i pražnjenje      R15.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26</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crnih čeličnih hidroispitanih cevi: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60.3x3.25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48.3x3.25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42.4x3.25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148</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33.7x3.25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192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26.9x2.65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192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21.3x2.3</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pomoćnog materijala za ugradnju cevi (acetilen, kiseonik, elektroda, kudelja, fiting, mufovi, šelne sa gumenim uloškom, navojna šipka za montažu, profilno gvoždje i td.).</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Farbanje crnih čeličnih cevi zaštitnom farbom u dva sloja.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610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cevne termičke izolacije u kompoletu sa pomoćnim materijalom. Tip Armafelks ili ekvivalentno.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60.3x3.25 (25mm)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48.3x3.25 (25mm)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42.4x3.25 (25mm)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148</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33.7x3.25 (25mm)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192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26.9x2.65 (19mm)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192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21.3x2.3   (13mm)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9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bakarnih mekožarenih cevi u koturu. Cevi se isporučuju i ugradjuju sa mesinganim holenderima i ostalim fitingom za povezivanje čeličnog cevovoda sa FCU aparatima. Dimenzije: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18x0.9</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86</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sz w:val="20"/>
                <w:szCs w:val="20"/>
              </w:rPr>
            </w:pPr>
            <w:r w:rsidRPr="006453D6">
              <w:rPr>
                <w:rFonts w:ascii="Arial" w:eastAsia="Times New Roman" w:hAnsi="Arial" w:cs="Arial"/>
                <w:b/>
                <w:bCs/>
                <w:sz w:val="20"/>
                <w:szCs w:val="20"/>
              </w:rPr>
              <w:t>Ukupno fen koil aparati i cevna mreža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3</w:t>
            </w:r>
          </w:p>
        </w:tc>
        <w:tc>
          <w:tcPr>
            <w:tcW w:w="440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Radijatorsko grejanje, podno grejanje i sušači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27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električnih radijatora. Radijator se isporučuje u kompletu sa radnim i graničnim termostatom i priborom za kačenje i montažu. Ukupna visina radijatora je 450mm. Tip EZK, Elektrotermija ili ekvivalentno. Dimenzije radijatora: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EZK 501/345/500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EZK 1501/565/1500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EZK 2001/695/2000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lastRenderedPageBreak/>
              <w:t>2</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sušača peškira, u kompletu sa materijalom za montažu i kačenje. Sa sušačem se isporučuju i ugradjuju dve odzračne slavine i čep, R15. Tip:</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Jugoterm, Luks 1120/500 ili ekvivalentno.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ком</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0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ugradnja uronskog električnog grejača u sušač peškira. Električne karakteristike: 900V, 1~230V, 50Hz. Dužina grejača 405mm. Priključak je sa spoljnim navojem R15.  Priključni kabal. Tip MEK09-E Cini ili ekvivalentno.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9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78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električnih podnih grejača u kompletu sa podnim senzorom temperature i sobnim termostatom. Električni grejači su u obliku folije (u rolni) širine 500mm. Tip grejača: Devimat DSVF-150, tip termostata Devi reg 130. Dužina grejne mreže (stvarnu dužinu utvrditi pre naručivanja). Proizvodjač Danfos ili ekvivalentno.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4м</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04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vazdušne zavese sa elektrogrejačem. Karakteristika zavese: električna snaga 12kW, 3~380V, protok vazduha 1510m3/h. Pozicijom obuhvatiti sav materijal potrebana za kačenje, montažu, zičani upravljač, kao i puštanje u rad od strane ovlašćenog servisera. Tip KEH 16, Olefini ili ekvivalentno. Zavesa se startuje i isključuju pri otvaranju/zatvaranju vrata.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17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vazdušne zavese sa elektrogrejačem. Karakteristika zavese: električna snaga 6kW, 3~380V, protok vazduha 1510m3/h. Pozicijom obuhvatiti sav materijal potrebana za kačenje, montažu, zičani upravljač, kao i puštanje u rad od strane ovlašćenog servisera.  Tip AEH 13, Olefini ili ekvivalentno.  Zavesa se startuje i isključuju pri otvaranju/zatvaranju vrata.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sz w:val="20"/>
                <w:szCs w:val="20"/>
              </w:rPr>
            </w:pPr>
            <w:r w:rsidRPr="006453D6">
              <w:rPr>
                <w:rFonts w:ascii="Arial" w:eastAsia="Times New Roman" w:hAnsi="Arial" w:cs="Arial"/>
                <w:b/>
                <w:bCs/>
                <w:sz w:val="20"/>
                <w:szCs w:val="20"/>
              </w:rPr>
              <w:t>Ukupno radijatorsko grejanje, podno grejanje i sušači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4</w:t>
            </w:r>
          </w:p>
        </w:tc>
        <w:tc>
          <w:tcPr>
            <w:tcW w:w="440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Ventilacija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ugradnja ventilacione komore za unutrašnju ugradnju. Tip KU 5-М-KU50S-S</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elastične veze (kom 4),</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roofErr w:type="gramStart"/>
            <w:r w:rsidRPr="006453D6">
              <w:rPr>
                <w:rFonts w:ascii="Arial" w:eastAsia="Times New Roman" w:hAnsi="Arial" w:cs="Arial"/>
                <w:sz w:val="20"/>
                <w:szCs w:val="20"/>
              </w:rPr>
              <w:t>žaluzina</w:t>
            </w:r>
            <w:proofErr w:type="gramEnd"/>
            <w:r w:rsidRPr="006453D6">
              <w:rPr>
                <w:rFonts w:ascii="Arial" w:eastAsia="Times New Roman" w:hAnsi="Arial" w:cs="Arial"/>
                <w:sz w:val="20"/>
                <w:szCs w:val="20"/>
              </w:rPr>
              <w:t xml:space="preserve"> na em. pogon 24V (sa pratećim kablovskim elektrogrejačem) - kom 3</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filter klase G4</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recirkulacija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bez hladnjaka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roofErr w:type="gramStart"/>
            <w:r w:rsidRPr="006453D6">
              <w:rPr>
                <w:rFonts w:ascii="Arial" w:eastAsia="Times New Roman" w:hAnsi="Arial" w:cs="Arial"/>
                <w:sz w:val="20"/>
                <w:szCs w:val="20"/>
              </w:rPr>
              <w:t>toplovodni</w:t>
            </w:r>
            <w:proofErr w:type="gramEnd"/>
            <w:r w:rsidRPr="006453D6">
              <w:rPr>
                <w:rFonts w:ascii="Arial" w:eastAsia="Times New Roman" w:hAnsi="Arial" w:cs="Arial"/>
                <w:sz w:val="20"/>
                <w:szCs w:val="20"/>
              </w:rPr>
              <w:t xml:space="preserve"> grejač 90kW, -12/30°C, 5800m3/h, tw=50/40 °C.</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regulator broja obrtaja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roofErr w:type="gramStart"/>
            <w:r w:rsidRPr="006453D6">
              <w:rPr>
                <w:rFonts w:ascii="Arial" w:eastAsia="Times New Roman" w:hAnsi="Arial" w:cs="Arial"/>
                <w:sz w:val="20"/>
                <w:szCs w:val="20"/>
              </w:rPr>
              <w:t>ventilator</w:t>
            </w:r>
            <w:proofErr w:type="gramEnd"/>
            <w:r w:rsidRPr="006453D6">
              <w:rPr>
                <w:rFonts w:ascii="Arial" w:eastAsia="Times New Roman" w:hAnsi="Arial" w:cs="Arial"/>
                <w:sz w:val="20"/>
                <w:szCs w:val="20"/>
              </w:rPr>
              <w:t xml:space="preserve"> ubacivanje 5800m3/h, Hekst=310Pa, 3x400V, 1,5kW.</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roofErr w:type="gramStart"/>
            <w:r w:rsidRPr="006453D6">
              <w:rPr>
                <w:rFonts w:ascii="Arial" w:eastAsia="Times New Roman" w:hAnsi="Arial" w:cs="Arial"/>
                <w:sz w:val="20"/>
                <w:szCs w:val="20"/>
              </w:rPr>
              <w:t>ventilator</w:t>
            </w:r>
            <w:proofErr w:type="gramEnd"/>
            <w:r w:rsidRPr="006453D6">
              <w:rPr>
                <w:rFonts w:ascii="Arial" w:eastAsia="Times New Roman" w:hAnsi="Arial" w:cs="Arial"/>
                <w:sz w:val="20"/>
                <w:szCs w:val="20"/>
              </w:rPr>
              <w:t xml:space="preserve"> izvlačenje 4800m3/h, Hekst=280Pa,3x400V, 1,5kW.</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(ormar em pogona I automatike i kontroler sa perifernim elementima automatike je dat u projektu slabe struje i ne obuhvata se sa cenom u ovom predmeru)</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Tip: Modularni klima uredjaj Tip KU 5-М-KU50S-S, V=5800m3/h, proizvodjač Klimaoprema ili ekv. Sistem P1/V1.</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ugradnja ventilacione komore za unutrašnju ugradnju. Tip КU 3-P-LU25S-S</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elastične veze (kom 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roofErr w:type="gramStart"/>
            <w:r w:rsidRPr="006453D6">
              <w:rPr>
                <w:rFonts w:ascii="Arial" w:eastAsia="Times New Roman" w:hAnsi="Arial" w:cs="Arial"/>
                <w:sz w:val="20"/>
                <w:szCs w:val="20"/>
              </w:rPr>
              <w:t>žaluzina</w:t>
            </w:r>
            <w:proofErr w:type="gramEnd"/>
            <w:r w:rsidRPr="006453D6">
              <w:rPr>
                <w:rFonts w:ascii="Arial" w:eastAsia="Times New Roman" w:hAnsi="Arial" w:cs="Arial"/>
                <w:sz w:val="20"/>
                <w:szCs w:val="20"/>
              </w:rPr>
              <w:t xml:space="preserve"> na em. pogon 1~230V (sa pratećim kablovskim elektrogrejačem) - kom 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filter klase G4</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bez recirkulacije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bez hladnjaka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7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roofErr w:type="gramStart"/>
            <w:r w:rsidRPr="006453D6">
              <w:rPr>
                <w:rFonts w:ascii="Arial" w:eastAsia="Times New Roman" w:hAnsi="Arial" w:cs="Arial"/>
                <w:sz w:val="20"/>
                <w:szCs w:val="20"/>
              </w:rPr>
              <w:t>toplovodni</w:t>
            </w:r>
            <w:proofErr w:type="gramEnd"/>
            <w:r w:rsidRPr="006453D6">
              <w:rPr>
                <w:rFonts w:ascii="Arial" w:eastAsia="Times New Roman" w:hAnsi="Arial" w:cs="Arial"/>
                <w:sz w:val="20"/>
                <w:szCs w:val="20"/>
              </w:rPr>
              <w:t xml:space="preserve"> grejač 27kW ; -18/20</w:t>
            </w:r>
            <w:r w:rsidRPr="006453D6">
              <w:rPr>
                <w:rFonts w:ascii="GreekC" w:eastAsia="Times New Roman" w:hAnsi="GreekC" w:cs="GreekC"/>
                <w:sz w:val="20"/>
                <w:szCs w:val="20"/>
              </w:rPr>
              <w:t>°</w:t>
            </w:r>
            <w:r w:rsidRPr="006453D6">
              <w:rPr>
                <w:rFonts w:ascii="Arial" w:eastAsia="Times New Roman" w:hAnsi="Arial" w:cs="Arial"/>
                <w:sz w:val="20"/>
                <w:szCs w:val="20"/>
              </w:rPr>
              <w:t>C, 2000m3/h, tw=50/40 °C.</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regulator broja obrtaja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ventilator ubacivanje 2000m3/h, Hekst=270Pa, 2x0,3kW=0,6kW, 1~230V, 50Hz.</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(ormar em pogona I automatike i kontroler sa perifernim elementima automatike je dat u projektu slabe struje i ne obuhvata se sa cenom u ovom predmeru)</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Tip: Modularni klima uredjaj Tip КU 3-P-LU25S-S, V=2000m3/h, proizvodjač Klimaoprema ili ekv. Sistem P2.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ugradnja ventilacione komore za unutrašnju ugradnju. Tip KU-P 2-P-LU25S-S</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elastične veze (kom 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roofErr w:type="gramStart"/>
            <w:r w:rsidRPr="006453D6">
              <w:rPr>
                <w:rFonts w:ascii="Arial" w:eastAsia="Times New Roman" w:hAnsi="Arial" w:cs="Arial"/>
                <w:sz w:val="20"/>
                <w:szCs w:val="20"/>
              </w:rPr>
              <w:t>žaluzina</w:t>
            </w:r>
            <w:proofErr w:type="gramEnd"/>
            <w:r w:rsidRPr="006453D6">
              <w:rPr>
                <w:rFonts w:ascii="Arial" w:eastAsia="Times New Roman" w:hAnsi="Arial" w:cs="Arial"/>
                <w:sz w:val="20"/>
                <w:szCs w:val="20"/>
              </w:rPr>
              <w:t xml:space="preserve"> na em. pogon 1~230V (sa pratećim kablovskim elektrogrejačem) - kom 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filter klase G4</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bez recirkulacije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bez hladnjaka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roofErr w:type="gramStart"/>
            <w:r w:rsidRPr="006453D6">
              <w:rPr>
                <w:rFonts w:ascii="Arial" w:eastAsia="Times New Roman" w:hAnsi="Arial" w:cs="Arial"/>
                <w:sz w:val="20"/>
                <w:szCs w:val="20"/>
              </w:rPr>
              <w:t>toplovodni</w:t>
            </w:r>
            <w:proofErr w:type="gramEnd"/>
            <w:r w:rsidRPr="006453D6">
              <w:rPr>
                <w:rFonts w:ascii="Arial" w:eastAsia="Times New Roman" w:hAnsi="Arial" w:cs="Arial"/>
                <w:sz w:val="20"/>
                <w:szCs w:val="20"/>
              </w:rPr>
              <w:t xml:space="preserve"> grejač 19.3kW , -18/20°C, 1400m3/h, tw=50/40 °C.</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regulator broja obrtaja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ventilator ubacivanje 1400m3/h, Hekst=285Pa, 0,75kW, 1~230V, 50Hz.</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(ormar em pogona I automatike i kontroler sa perifernim elementima automatike je dat u projektu slabe struje i ne obuhvata se sa cenom u ovom predmeru)</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Tip: Modularni klima uredjaj Tip KU-P 2-P-LU25S-S, V=1400m3/h, proizvodjač Klimaoprema ili ekv. Sistem P3.</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53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lastRenderedPageBreak/>
              <w:t>4</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kanalskog ventilatora. Karakteristike: H=140Pa, Q=1050m3/h. Tip TD1300/250 2520/2000 o/min</w:t>
            </w:r>
            <w:proofErr w:type="gramStart"/>
            <w:r w:rsidRPr="006453D6">
              <w:rPr>
                <w:rFonts w:ascii="Arial" w:eastAsia="Times New Roman" w:hAnsi="Arial" w:cs="Arial"/>
                <w:sz w:val="20"/>
                <w:szCs w:val="20"/>
              </w:rPr>
              <w:t>,180</w:t>
            </w:r>
            <w:proofErr w:type="gramEnd"/>
            <w:r w:rsidRPr="006453D6">
              <w:rPr>
                <w:rFonts w:ascii="Arial" w:eastAsia="Times New Roman" w:hAnsi="Arial" w:cs="Arial"/>
                <w:sz w:val="20"/>
                <w:szCs w:val="20"/>
              </w:rPr>
              <w:t>/140W, 1x230V,  S&amp;P ili ekvivalentno. Isporučuje se u kompletu sa reostatom. Uz ventilator se isporučuje i elastična veza (2 kom) i nepovratna klapna. Sistem V4.</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04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ventilatora u plenum boksu, za smanjenje buke. Karakteristike: H=205Pa, Q=1800m3/h. CVTT 7-7 H, CVTT 7/7, 800/1800 o/min</w:t>
            </w:r>
            <w:proofErr w:type="gramStart"/>
            <w:r w:rsidRPr="006453D6">
              <w:rPr>
                <w:rFonts w:ascii="Arial" w:eastAsia="Times New Roman" w:hAnsi="Arial" w:cs="Arial"/>
                <w:sz w:val="20"/>
                <w:szCs w:val="20"/>
              </w:rPr>
              <w:t>,180</w:t>
            </w:r>
            <w:proofErr w:type="gramEnd"/>
            <w:r w:rsidRPr="006453D6">
              <w:rPr>
                <w:rFonts w:ascii="Arial" w:eastAsia="Times New Roman" w:hAnsi="Arial" w:cs="Arial"/>
                <w:sz w:val="20"/>
                <w:szCs w:val="20"/>
              </w:rPr>
              <w:t>/750W, 1x230V, reostat REB, S&amp;P  ili ekvivalentno. Isporučuje se u kompletu sa resotatom. Uz ventilator se isporučuje i elastična veza (2 kom). Ventilator se montira sa gumenim podloškama za smanjenje vibracija. Sistem V2.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78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centrifugalnog ventilatora u zvučno izolovanom plenum boksu. Karakteristike: H=135Pa, Q=1300m3/h. Tip CAB 315, 1400 o/min,500W, 1x230V, reostat REM, S&amp;P ili ekvivalentno. Isporučuje se u kompletu sa reostatom. Uz ventilator se isporučuje i elastična veza (2 kom) i nepovratna klapna. Sistem V3</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59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kanalskog ventilatora. Karakteristike: H=95Pa, Q=300m3/h. TipTD 500/160, 2500/1950 o/min</w:t>
            </w:r>
            <w:proofErr w:type="gramStart"/>
            <w:r w:rsidRPr="006453D6">
              <w:rPr>
                <w:rFonts w:ascii="Arial" w:eastAsia="Times New Roman" w:hAnsi="Arial" w:cs="Arial"/>
                <w:sz w:val="20"/>
                <w:szCs w:val="20"/>
              </w:rPr>
              <w:t>,50</w:t>
            </w:r>
            <w:proofErr w:type="gramEnd"/>
            <w:r w:rsidRPr="006453D6">
              <w:rPr>
                <w:rFonts w:ascii="Arial" w:eastAsia="Times New Roman" w:hAnsi="Arial" w:cs="Arial"/>
                <w:sz w:val="20"/>
                <w:szCs w:val="20"/>
              </w:rPr>
              <w:t>/44W, 1x230V, reostat REB 1N, S&amp;P ili ekvivalentno. Isporučuje se u kompletu sa reostatom. Uz ventilator se isporučuje i elastična veza (2 kom) i nepovratna klapna. Sistem P6/V6, P7/V7.</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53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kanalskog ventilatora. Karakteristike: H=80Pa, Q=160m3/h. Tip TD 350/125, 2520/1900 o/min</w:t>
            </w:r>
            <w:proofErr w:type="gramStart"/>
            <w:r w:rsidRPr="006453D6">
              <w:rPr>
                <w:rFonts w:ascii="Arial" w:eastAsia="Times New Roman" w:hAnsi="Arial" w:cs="Arial"/>
                <w:sz w:val="20"/>
                <w:szCs w:val="20"/>
              </w:rPr>
              <w:t>,30</w:t>
            </w:r>
            <w:proofErr w:type="gramEnd"/>
            <w:r w:rsidRPr="006453D6">
              <w:rPr>
                <w:rFonts w:ascii="Arial" w:eastAsia="Times New Roman" w:hAnsi="Arial" w:cs="Arial"/>
                <w:sz w:val="20"/>
                <w:szCs w:val="20"/>
              </w:rPr>
              <w:t>/22W, 1x230V,  S&amp;P ili ekvivalentno. Isporučuje se u kompletu sa reostatom. Uz ventilator se isporučuje i elastična veza (2 kom) i nepovratna klapna. Sistem V5.</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59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kanalskog ventilatora. Karakteristike: H=130Pa, Q=320m3/h. TipTD 500/160, 2500/1950 o/min</w:t>
            </w:r>
            <w:proofErr w:type="gramStart"/>
            <w:r w:rsidRPr="006453D6">
              <w:rPr>
                <w:rFonts w:ascii="Arial" w:eastAsia="Times New Roman" w:hAnsi="Arial" w:cs="Arial"/>
                <w:sz w:val="20"/>
                <w:szCs w:val="20"/>
              </w:rPr>
              <w:t>,50</w:t>
            </w:r>
            <w:proofErr w:type="gramEnd"/>
            <w:r w:rsidRPr="006453D6">
              <w:rPr>
                <w:rFonts w:ascii="Arial" w:eastAsia="Times New Roman" w:hAnsi="Arial" w:cs="Arial"/>
                <w:sz w:val="20"/>
                <w:szCs w:val="20"/>
              </w:rPr>
              <w:t>/44W, 1x230V, reostat REB 1N, S&amp;P ili ekvivalentno. Isporučuje se u kompletu sa reostatom. Uz ventilator se isporučuje i elastična veza (2 kom) i nepovratna klapna. Sistem V8.</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kupatilskog ventilatora. Karakteristike: H=75Pa, Q=80m3/h. Tip SILENT300 S&amp;P, 1700 o/mi, 30 W, 50Hz, ili ekvivalentno. Isporučuje se u kompletu sa nepovratnom klapnom.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53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lastRenderedPageBreak/>
              <w:t>11</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kanalskog ventilatora. Karakteristike: H=120Pa, Q=5500m3/h. Tip ILHT-060/4, 1420 o/min</w:t>
            </w:r>
            <w:proofErr w:type="gramStart"/>
            <w:r w:rsidRPr="006453D6">
              <w:rPr>
                <w:rFonts w:ascii="Arial" w:eastAsia="Times New Roman" w:hAnsi="Arial" w:cs="Arial"/>
                <w:sz w:val="20"/>
                <w:szCs w:val="20"/>
              </w:rPr>
              <w:t>,1500W</w:t>
            </w:r>
            <w:proofErr w:type="gramEnd"/>
            <w:r w:rsidRPr="006453D6">
              <w:rPr>
                <w:rFonts w:ascii="Arial" w:eastAsia="Times New Roman" w:hAnsi="Arial" w:cs="Arial"/>
                <w:sz w:val="20"/>
                <w:szCs w:val="20"/>
              </w:rPr>
              <w:t>, 3~400V, Inverter,  S&amp;P ili ekvivalentno. Isporučuje se u kompletu sa inverterom. Uz ventilator se isporučuje i elastična veza (2 kom). Sistem V9.</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87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vrtložnog difuzora u kompletu sa priključnom kutijom, regulatorom protoka i termostatom, Klimaoprema  ili ekvivalentno, dimenzija: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DVV315 T-PK-H</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13</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ugradnja kanalskog prigušivača buke dimenzije: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800x900/1000/100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700x400/750/100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650x600/1000/100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500x400/1000/100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500x400/750/100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14</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protivpožarne klapne u kompletu sa em pogonom 1~230V.Proizvodjač VIS Company ili ekvivalentno, dimenzija: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800x450 EI90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450x250 EI90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450x200 EI90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500x300 EI90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250x150 EI90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200x150 EI90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150x150 EI90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15</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žaluzine u kompletu sa em pogonom Belimo ili ekvivalentno TF230S.</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7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200x150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7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500x300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7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500x500  (sistem V8)</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16</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ručne regulacione žaluzine.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7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200x150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7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600x350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27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17</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ugradnja spoljašnje aluminijumske zaštitne rešetke tip BN, S&amp;P, u kompletu sa zaštitnom mrežicom ili ekvivalentno. (Napomena: broj i dimenzije rešetki uskladiti sa arhitektonskim rešektama, predvidjenim na vrhu objekta.)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7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BN 1200x600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7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BN 1000x400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BN 800x500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BN 800x400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BN 600x300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18</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distributivne rešetke sa regulatorom protoka,  tip T2P+D, Aerogrami  ili ekvivalentno, dimenzija: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1000x400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800x800 (sistem V8)</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800x300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800x200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63.00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800x150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57.00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800x100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19.00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450x100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300x200</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19</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distributivnog PV ventila , dimenzija: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31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GreekC" w:eastAsia="Times New Roman" w:hAnsi="GreekC" w:cs="GreekC"/>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125-izvlačenje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fleksibilnih  creva (dimenzije-prečnik i dužinu creva usaglasiti sa dimenzijama priključaka na FCU aparatima i dužinama za montažu, pre nabavke) prečnika: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31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GreekC" w:eastAsia="Times New Roman" w:hAnsi="GreekC" w:cs="GreekC"/>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200 (izolovano)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172.00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31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GreekC" w:eastAsia="Times New Roman" w:hAnsi="GreekC" w:cs="GreekC"/>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125 (neizolovano)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53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21</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kanala i prelaznih komada od pocinkovanog lima debljine prema tehničkim uslovima i propisima. Pod prelaznim komadima se podrazumevaju kolena, račve, s-komadi, prelazni komadi, plenumi za svež i otpadni vazduh i ostali ventilacioni fiting.</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kg</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2,880.00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22</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pomoćnog materijala za spajanje, kačenje i zaptivanje kanala od pocinkovanog lima. Za ovu poziciju se uzima 50% od pozicije kanala.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23</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Izrada, isporuka i montaža plenumskih kutija za rešetke iz pozicije rešetki (spoljne+unutrašnje).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170.00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24</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montaža termičke pločaste izolacije Armafleks ili ekvivalentno. Debljina 25mm. Izoluju se svi kanali od spoljne zaštitne rešetke do ventilatora, tj. </w:t>
            </w:r>
            <w:proofErr w:type="gramStart"/>
            <w:r w:rsidRPr="006453D6">
              <w:rPr>
                <w:rFonts w:ascii="Arial" w:eastAsia="Times New Roman" w:hAnsi="Arial" w:cs="Arial"/>
                <w:sz w:val="20"/>
                <w:szCs w:val="20"/>
              </w:rPr>
              <w:t>ventilacione</w:t>
            </w:r>
            <w:proofErr w:type="gramEnd"/>
            <w:r w:rsidRPr="006453D6">
              <w:rPr>
                <w:rFonts w:ascii="Arial" w:eastAsia="Times New Roman" w:hAnsi="Arial" w:cs="Arial"/>
                <w:sz w:val="20"/>
                <w:szCs w:val="20"/>
              </w:rPr>
              <w:t xml:space="preserve"> komore.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150.00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27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25</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montaža termičke pločaste izolacije Armafleks ili ekvivalentno. Debljina 13mm. Izoluju se sve plenumske kutije za rešetke FCU aparata kao i svi kanali koji prolaze kroz prostor ispod plafona pozorišne bine (sistemi P2/V2, P3/V3).</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131.00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26</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PP izolacije EI 60. Od granice sektora do PP klapne.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m2</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27</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noseće konstrukcije za nosenje ventilacionog materijala i opreme. Konstrukcija je od profilnog gvoždja.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kg</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320.00</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 ventilacija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r>
      <w:tr w:rsidR="006453D6" w:rsidRPr="006453D6" w:rsidTr="006453D6">
        <w:trPr>
          <w:trHeight w:val="9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9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5</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b/>
                <w:bCs/>
                <w:sz w:val="20"/>
                <w:szCs w:val="20"/>
              </w:rPr>
            </w:pPr>
            <w:r w:rsidRPr="006453D6">
              <w:rPr>
                <w:rFonts w:ascii="Arial" w:eastAsia="Times New Roman" w:hAnsi="Arial" w:cs="Arial"/>
                <w:b/>
                <w:bCs/>
                <w:sz w:val="20"/>
                <w:szCs w:val="20"/>
              </w:rPr>
              <w:t>Periferni elementi automatike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 (uskladiti sa izvodjačem instalacije slabe struje i automatike, pre nabavke i početka radova)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Em pogoni za ventile, žaluzine i klapne su dati u predmeru zajedno sa mašinskom opremom.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senzora temperature poda (podno grejanje)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senzora sobne temperature (za podno grejanje kupatila).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9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kanalskog senzora temperature tip QAM2120.040, Siemens ili ekvivalentno.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w:t>
            </w:r>
            <w:proofErr w:type="gramStart"/>
            <w:r w:rsidRPr="006453D6">
              <w:rPr>
                <w:rFonts w:ascii="Arial" w:eastAsia="Times New Roman" w:hAnsi="Arial" w:cs="Arial"/>
                <w:sz w:val="20"/>
                <w:szCs w:val="20"/>
              </w:rPr>
              <w:t>ugradnja  presostata</w:t>
            </w:r>
            <w:proofErr w:type="gramEnd"/>
            <w:r w:rsidRPr="006453D6">
              <w:rPr>
                <w:rFonts w:ascii="Arial" w:eastAsia="Times New Roman" w:hAnsi="Arial" w:cs="Arial"/>
                <w:sz w:val="20"/>
                <w:szCs w:val="20"/>
              </w:rPr>
              <w:t xml:space="preserve"> za vazduh 0-150 Pa, QBM81-10, Siemens ili ekvivalentno.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w:t>
            </w:r>
            <w:proofErr w:type="gramStart"/>
            <w:r w:rsidRPr="006453D6">
              <w:rPr>
                <w:rFonts w:ascii="Arial" w:eastAsia="Times New Roman" w:hAnsi="Arial" w:cs="Arial"/>
                <w:sz w:val="20"/>
                <w:szCs w:val="20"/>
              </w:rPr>
              <w:t>ugradnja  presostata</w:t>
            </w:r>
            <w:proofErr w:type="gramEnd"/>
            <w:r w:rsidRPr="006453D6">
              <w:rPr>
                <w:rFonts w:ascii="Arial" w:eastAsia="Times New Roman" w:hAnsi="Arial" w:cs="Arial"/>
                <w:sz w:val="20"/>
                <w:szCs w:val="20"/>
              </w:rPr>
              <w:t xml:space="preserve"> za vazduh 0-350 Pa, QBM81-3, Siemens ili ekvivalentno.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i ugradnja spoljnjneg senzora temperature.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w:t>
            </w:r>
            <w:proofErr w:type="gramStart"/>
            <w:r w:rsidRPr="006453D6">
              <w:rPr>
                <w:rFonts w:ascii="Arial" w:eastAsia="Times New Roman" w:hAnsi="Arial" w:cs="Arial"/>
                <w:sz w:val="20"/>
                <w:szCs w:val="20"/>
              </w:rPr>
              <w:t>ugradnja  termostata</w:t>
            </w:r>
            <w:proofErr w:type="gramEnd"/>
            <w:r w:rsidRPr="006453D6">
              <w:rPr>
                <w:rFonts w:ascii="Arial" w:eastAsia="Times New Roman" w:hAnsi="Arial" w:cs="Arial"/>
                <w:sz w:val="20"/>
                <w:szCs w:val="20"/>
              </w:rPr>
              <w:t xml:space="preserve"> za zaštitu od smrzavanja, tip QAF64.6, Siemens ili ekvivalentno.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b/>
                <w:bCs/>
                <w:sz w:val="20"/>
                <w:szCs w:val="20"/>
              </w:rPr>
            </w:pPr>
            <w:r w:rsidRPr="006453D6">
              <w:rPr>
                <w:rFonts w:ascii="Arial" w:eastAsia="Times New Roman" w:hAnsi="Arial" w:cs="Arial"/>
                <w:b/>
                <w:bCs/>
                <w:sz w:val="20"/>
                <w:szCs w:val="20"/>
              </w:rPr>
              <w:t>Ukupno periferni elementi automatike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6</w:t>
            </w: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b/>
                <w:bCs/>
                <w:sz w:val="20"/>
                <w:szCs w:val="20"/>
              </w:rPr>
            </w:pPr>
            <w:r w:rsidRPr="006453D6">
              <w:rPr>
                <w:rFonts w:ascii="Arial" w:eastAsia="Times New Roman" w:hAnsi="Arial" w:cs="Arial"/>
                <w:b/>
                <w:bCs/>
                <w:sz w:val="20"/>
                <w:szCs w:val="20"/>
              </w:rPr>
              <w:t>Pripremno završni i drugi radovi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93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Manji gradjevisnki radovi potrebni za montažu cevi i kanala (bušenje rupa). Gradjevinski radovi popravke rupa i sl. nisu predmet ovog projekta.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Pripremno završni radovi, izlazak na gradilište, razmeravanja, organizacija gradilišta, transport, potrebna tehnička dokumentacija, izrada projekta izvedenog stanja i td.</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Hidrauličko ispitivanje, hladnai topla proba, regulacija freonskih, vodenih i vazdušnih sistema, kao i puštanje istih u rad. </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k-t</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b/>
                <w:bCs/>
                <w:sz w:val="20"/>
                <w:szCs w:val="20"/>
              </w:rPr>
            </w:pPr>
            <w:r w:rsidRPr="006453D6">
              <w:rPr>
                <w:rFonts w:ascii="Arial" w:eastAsia="Times New Roman" w:hAnsi="Arial" w:cs="Arial"/>
                <w:b/>
                <w:bCs/>
                <w:sz w:val="20"/>
                <w:szCs w:val="20"/>
              </w:rPr>
              <w:t>Ukupno pripremno završni radovi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9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9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sz w:val="20"/>
                <w:szCs w:val="20"/>
              </w:rPr>
            </w:pPr>
            <w:r w:rsidRPr="006453D6">
              <w:rPr>
                <w:rFonts w:ascii="Arial" w:eastAsia="Times New Roman" w:hAnsi="Arial" w:cs="Arial"/>
                <w:b/>
                <w:bCs/>
                <w:sz w:val="20"/>
                <w:szCs w:val="20"/>
              </w:rPr>
              <w:t>REKAPITULACIJA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8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Izvor tople/hladne vode, toplotna podstanica, komore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Fen koil aparati i cevna mreža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lastRenderedPageBreak/>
              <w:t>3</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Radijatorsko grejanje, podno grejanje i sušači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Ventilacija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Periferni elementi automatike</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6</w:t>
            </w:r>
          </w:p>
        </w:tc>
        <w:tc>
          <w:tcPr>
            <w:tcW w:w="4402"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Pripremno završni i drugi radovi</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40"/>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188"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64"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pdv</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Svega</w:t>
            </w: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639"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440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95"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8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64"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bl>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numPr>
          <w:ilvl w:val="0"/>
          <w:numId w:val="32"/>
        </w:numPr>
        <w:contextualSpacing/>
        <w:rPr>
          <w:rFonts w:ascii="Arial" w:eastAsia="Times New Roman" w:hAnsi="Arial" w:cs="Arial"/>
          <w:b/>
          <w:bCs/>
          <w:sz w:val="28"/>
          <w:szCs w:val="28"/>
        </w:rPr>
      </w:pPr>
      <w:r w:rsidRPr="006453D6">
        <w:rPr>
          <w:rFonts w:ascii="Arial" w:eastAsia="Times New Roman" w:hAnsi="Arial" w:cs="Arial"/>
          <w:b/>
          <w:bCs/>
          <w:sz w:val="28"/>
          <w:szCs w:val="28"/>
        </w:rPr>
        <w:t>MA</w:t>
      </w:r>
      <w:r w:rsidRPr="006453D6">
        <w:rPr>
          <w:rFonts w:ascii="Arial" w:eastAsia="Times New Roman" w:hAnsi="Arial" w:cs="Arial"/>
          <w:b/>
          <w:bCs/>
          <w:sz w:val="28"/>
          <w:szCs w:val="28"/>
          <w:lang w:val="sr-Latn-RS"/>
        </w:rPr>
        <w:t>ŠINSKE INSTALACIJE-INSTALACIJE GASA (II FAZA-PRVI DEO)</w:t>
      </w:r>
    </w:p>
    <w:tbl>
      <w:tblPr>
        <w:tblW w:w="10903" w:type="dxa"/>
        <w:tblInd w:w="93" w:type="dxa"/>
        <w:tblLook w:val="04A0" w:firstRow="1" w:lastRow="0" w:firstColumn="1" w:lastColumn="0" w:noHBand="0" w:noVBand="1"/>
      </w:tblPr>
      <w:tblGrid>
        <w:gridCol w:w="572"/>
        <w:gridCol w:w="5020"/>
        <w:gridCol w:w="1028"/>
        <w:gridCol w:w="883"/>
        <w:gridCol w:w="1240"/>
        <w:gridCol w:w="1200"/>
        <w:gridCol w:w="960"/>
      </w:tblGrid>
      <w:tr w:rsidR="006453D6" w:rsidRPr="006453D6" w:rsidTr="006453D6">
        <w:trPr>
          <w:trHeight w:val="19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Obračun se vrši prema ugradjenim količinama.</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U ceni pozicije obuhvatiti cenu svih potrebnih radova i materijala koji su potrebni da bi se pozicija izvela kao i pripremno završnih radova.</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1</w:t>
            </w: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GRADJEVINSKI RADOVI</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Izrada AB fundamenta dimenzija cca 2,85m x 0.9m x 0.2m.Fundament se koristi kao postolje za Gasni kondenzacioni generator toplote. Sve detalje definisati pre početka radova.</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lastRenderedPageBreak/>
              <w:t>2</w:t>
            </w: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ugradnja metalne žičane zaštitne ograde. Ogradjuje se gasni kondenzacioni generator toplote i MRS, prema projektnoj dokumentaciji. Dužina ograde cca 5m, visina cca 3m.</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single" w:sz="4" w:space="0" w:color="auto"/>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502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028"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883"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00"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 GRADJEVINSKI RADOVI</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b/>
                <w:bCs/>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2</w:t>
            </w: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GASNA INSTALACIJA</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gasnog kondenzacionog generatora za spoljnu ugradnju. Karakteristike:</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-toplotna snaga 3 x 60 kW = 180kW</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-zatvor.eksp.sud, ventil sigurnosti, cirkulaciona pumpa, prateća armatura-za svaki kotao u modulu</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-rešetka i kanal za spoljni vazduh - integrisana</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-dimovod za sva tri kotla-integrisan</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-prateća armatura (zaštita od smrzavanja, vodjenje temperature prema spoljnoj temperaturi, kao i ručno podešavanje i sl.)</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-noseća konstrukcija za montažu modula na minimalnu visinu od nivoa AB fundamenta 300mm.</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02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-odvod kondenzata, sa spajanjem sa kanalizacijom u toplotnoj podstanici (cev DN50, dužine 3m, u izolaciji debljine 50mm, oplati od Al lima i sa pratećim elektro grejačem snage 50-100W/m-6m).</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-tip gasnog kondenzacionog generatora "Vitomodul 200 R3", proizvodjač Visessmann ili ekvivalentno.</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04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dimnjaka od inoksa. Ukupna visina do 5,0m. (Ukoliko se dimnjak izvodi iznad krova, dimnjak mora da nadvisi krov minimalno za 500mm-ukupna visina 9.5m).Komplet sa fazonskim komadima za priključak Vitomodula, za čišćenje, lukovima i zaštitom od atmosferlija. Prečnik svetlog otvora dimnjaka je 200mm. Prečnik priključka na modulu je 150mm. Sve mere i količine utvrditi na objektu pre montaže.</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31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luk 90</w:t>
            </w:r>
            <w:r w:rsidRPr="006453D6">
              <w:rPr>
                <w:rFonts w:ascii="GreekC" w:eastAsia="Times New Roman" w:hAnsi="GreekC" w:cs="GreekC"/>
                <w:sz w:val="20"/>
                <w:szCs w:val="20"/>
              </w:rPr>
              <w:t>°</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otvor za čišćenje</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31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kosa račva za priključak modula 45</w:t>
            </w:r>
            <w:r w:rsidRPr="006453D6">
              <w:rPr>
                <w:rFonts w:ascii="GreekC" w:eastAsia="Times New Roman" w:hAnsi="GreekC" w:cs="GreekC"/>
                <w:sz w:val="20"/>
                <w:szCs w:val="20"/>
              </w:rPr>
              <w:t>°</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prava deonica</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završna kapa (mrežica)</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Isporuka i montaža zapornih ventila za gas</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DN 50 (2")             </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31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montaža bakarnih cevi prema SRPS C.D1.002. </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31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 xml:space="preserve"> 54 x 2.0 мм                        </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31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 xml:space="preserve"> 42 x 1.5 мм                        </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7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Cambria Math" w:eastAsia="Times New Roman" w:hAnsi="Cambria Math" w:cs="Cambria Math"/>
                <w:sz w:val="20"/>
                <w:szCs w:val="20"/>
              </w:rPr>
              <w:t>∅</w:t>
            </w:r>
            <w:r w:rsidRPr="006453D6">
              <w:rPr>
                <w:rFonts w:ascii="Arial" w:eastAsia="Times New Roman" w:hAnsi="Arial" w:cs="Arial"/>
                <w:sz w:val="20"/>
                <w:szCs w:val="20"/>
              </w:rPr>
              <w:t xml:space="preserve"> 35 x 1.5 мм                        </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Pomoćni materijal za montažu bakarnih cevi (fitinzi, držači, elektroda i dr.), zaptivni materijal i tehnički gasovi. Uzima se 50% od vrednosti pozicije cevi. </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0.5</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lastRenderedPageBreak/>
              <w:t>6</w:t>
            </w: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Probijanje (bušenje) zidova debljine do 40 cm, za prolaz cevovoda i ugradnje zaštitne armature. </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paušalno</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w:t>
            </w: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Galvansko premoštenje navojnih spojeva, kao i povezivanje kompletne instalacije sa uzemljenjem u zgradi. Izvodjenje svih potrebnih merenja. </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Ispitivanje instalacije na čvrstoću i nepropusnost (zapisnik). </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8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w:t>
            </w: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Pregled, ispitivanje i merenje elekrične instalacije (izveštaj).</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10</w:t>
            </w: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Puštanje gasa u instalaciju (propisno). </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11</w:t>
            </w: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Prvo servisno puštanje kotlova u rad (propisno).</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86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ugradnja kondenznog voda od fleksibilnih creva </w:t>
            </w:r>
            <w:r w:rsidRPr="006453D6">
              <w:rPr>
                <w:rFonts w:ascii="Cambria Math" w:eastAsia="Times New Roman" w:hAnsi="Cambria Math" w:cs="Cambria Math"/>
                <w:sz w:val="20"/>
                <w:szCs w:val="20"/>
              </w:rPr>
              <w:t>∅</w:t>
            </w:r>
            <w:r w:rsidRPr="006453D6">
              <w:rPr>
                <w:rFonts w:ascii="Arial" w:eastAsia="Times New Roman" w:hAnsi="Arial" w:cs="Arial"/>
                <w:sz w:val="20"/>
                <w:szCs w:val="20"/>
              </w:rPr>
              <w:t xml:space="preserve">32 i PVC kanalizacionih cevi </w:t>
            </w:r>
            <w:r w:rsidRPr="006453D6">
              <w:rPr>
                <w:rFonts w:ascii="Cambria Math" w:eastAsia="Times New Roman" w:hAnsi="Cambria Math" w:cs="Cambria Math"/>
                <w:sz w:val="20"/>
                <w:szCs w:val="20"/>
              </w:rPr>
              <w:t>∅</w:t>
            </w:r>
            <w:r w:rsidRPr="006453D6">
              <w:rPr>
                <w:rFonts w:ascii="Arial" w:eastAsia="Times New Roman" w:hAnsi="Arial" w:cs="Arial"/>
                <w:sz w:val="20"/>
                <w:szCs w:val="20"/>
              </w:rPr>
              <w:t xml:space="preserve">50 (dužine cca 5m), sa potrebnim fitingom i pomoćnim materijalom. Cevovod se termički izoluje mineralnom vunom debljine 50mm u oblozi od Al-lima 0,7mm. </w:t>
            </w:r>
            <w:proofErr w:type="gramStart"/>
            <w:r w:rsidRPr="006453D6">
              <w:rPr>
                <w:rFonts w:ascii="Arial" w:eastAsia="Times New Roman" w:hAnsi="Arial" w:cs="Arial"/>
                <w:sz w:val="20"/>
                <w:szCs w:val="20"/>
              </w:rPr>
              <w:t>Odvod  u</w:t>
            </w:r>
            <w:proofErr w:type="gramEnd"/>
            <w:r w:rsidRPr="006453D6">
              <w:rPr>
                <w:rFonts w:ascii="Arial" w:eastAsia="Times New Roman" w:hAnsi="Arial" w:cs="Arial"/>
                <w:sz w:val="20"/>
                <w:szCs w:val="20"/>
              </w:rPr>
              <w:t xml:space="preserve"> drenažu. (</w:t>
            </w:r>
            <w:proofErr w:type="gramStart"/>
            <w:r w:rsidRPr="006453D6">
              <w:rPr>
                <w:rFonts w:ascii="Arial" w:eastAsia="Times New Roman" w:hAnsi="Arial" w:cs="Arial"/>
                <w:sz w:val="20"/>
                <w:szCs w:val="20"/>
              </w:rPr>
              <w:t>vidi</w:t>
            </w:r>
            <w:proofErr w:type="gramEnd"/>
            <w:r w:rsidRPr="006453D6">
              <w:rPr>
                <w:rFonts w:ascii="Arial" w:eastAsia="Times New Roman" w:hAnsi="Arial" w:cs="Arial"/>
                <w:sz w:val="20"/>
                <w:szCs w:val="20"/>
              </w:rPr>
              <w:t xml:space="preserve"> projekat ViK i usaglasi).Cevovod se obavija pratećim kablovskim elektro grejačem snage 50-100W/m-dužine 6m.</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komplet</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single" w:sz="4" w:space="0" w:color="auto"/>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5020" w:type="dxa"/>
            <w:tcBorders>
              <w:top w:val="nil"/>
              <w:left w:val="nil"/>
              <w:bottom w:val="single" w:sz="4"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w:t>
            </w:r>
          </w:p>
        </w:tc>
        <w:tc>
          <w:tcPr>
            <w:tcW w:w="1028"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883"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00"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 GASNA INSTALACIJA</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3</w:t>
            </w: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sz w:val="20"/>
                <w:szCs w:val="20"/>
              </w:rPr>
            </w:pPr>
            <w:r w:rsidRPr="006453D6">
              <w:rPr>
                <w:rFonts w:ascii="Arial" w:eastAsia="Times New Roman" w:hAnsi="Arial" w:cs="Arial"/>
                <w:b/>
                <w:bCs/>
                <w:sz w:val="20"/>
                <w:szCs w:val="20"/>
              </w:rPr>
              <w:t>PRIPREMNO ZAVRŠNI RADOVI</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Pripremno završni radovi obuhvataju:</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pregled projektne dokumentacije</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  razna obeležavanja i označavanja</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6048" w:type="dxa"/>
            <w:gridSpan w:val="2"/>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obezbedjenje potrebnog alata i uredjaja za montažu opreme</w:t>
            </w: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ukupan transport do mesta ugradnje </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izrada šema rukovanja i uputstva za rad</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  predaja instalacije za rukovanje investitoru </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Računa se 5% od stavke 1 "Gasna instalacija"</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0.05</w:t>
            </w: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13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028"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883"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00"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 PRIPREMNO ZAVRŠNI RADOVI</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Rekapitulacija</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b/>
                <w:bCs/>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1</w:t>
            </w: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GRADJEVINSKI RADOVI</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2</w:t>
            </w: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GASNA INSTALACIJA</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b/>
                <w:bCs/>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3</w:t>
            </w:r>
          </w:p>
        </w:tc>
        <w:tc>
          <w:tcPr>
            <w:tcW w:w="5020" w:type="dxa"/>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PRIPREMNO ZAVRŠNI RADOVI</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b/>
                <w:bCs/>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c>
          <w:tcPr>
            <w:tcW w:w="5020"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028"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883"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40"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00"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7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c>
          <w:tcPr>
            <w:tcW w:w="5020" w:type="dxa"/>
            <w:tcBorders>
              <w:top w:val="nil"/>
              <w:left w:val="nil"/>
              <w:bottom w:val="double" w:sz="6" w:space="0" w:color="auto"/>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pdv</w:t>
            </w:r>
          </w:p>
        </w:tc>
        <w:tc>
          <w:tcPr>
            <w:tcW w:w="1028" w:type="dxa"/>
            <w:tcBorders>
              <w:top w:val="nil"/>
              <w:left w:val="nil"/>
              <w:bottom w:val="double" w:sz="6" w:space="0" w:color="auto"/>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883" w:type="dxa"/>
            <w:tcBorders>
              <w:top w:val="nil"/>
              <w:left w:val="nil"/>
              <w:bottom w:val="double" w:sz="6"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40" w:type="dxa"/>
            <w:tcBorders>
              <w:top w:val="nil"/>
              <w:left w:val="nil"/>
              <w:bottom w:val="double" w:sz="6"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00" w:type="dxa"/>
            <w:tcBorders>
              <w:top w:val="nil"/>
              <w:left w:val="nil"/>
              <w:bottom w:val="double" w:sz="6"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70"/>
        </w:trPr>
        <w:tc>
          <w:tcPr>
            <w:tcW w:w="5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502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w:t>
            </w:r>
          </w:p>
        </w:tc>
        <w:tc>
          <w:tcPr>
            <w:tcW w:w="1028"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8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bl>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rPr>
          <w:rFonts w:ascii="Arial" w:eastAsia="Times New Roman" w:hAnsi="Arial" w:cs="Arial"/>
          <w:b/>
          <w:bCs/>
          <w:sz w:val="28"/>
          <w:szCs w:val="28"/>
        </w:rPr>
      </w:pPr>
    </w:p>
    <w:p w:rsidR="006453D6" w:rsidRPr="006453D6" w:rsidRDefault="006453D6" w:rsidP="006453D6">
      <w:pPr>
        <w:widowControl/>
        <w:numPr>
          <w:ilvl w:val="0"/>
          <w:numId w:val="32"/>
        </w:numPr>
        <w:contextualSpacing/>
        <w:rPr>
          <w:rFonts w:ascii="Arial" w:eastAsia="Times New Roman" w:hAnsi="Arial" w:cs="Arial"/>
          <w:b/>
          <w:bCs/>
          <w:sz w:val="28"/>
          <w:szCs w:val="28"/>
        </w:rPr>
      </w:pPr>
      <w:r w:rsidRPr="006453D6">
        <w:rPr>
          <w:rFonts w:ascii="Arial" w:eastAsia="Times New Roman" w:hAnsi="Arial" w:cs="Arial"/>
          <w:b/>
          <w:bCs/>
          <w:sz w:val="28"/>
          <w:szCs w:val="28"/>
        </w:rPr>
        <w:t>TELEKOMUNIKACIONE I SIGNALNE INSTALACIJE</w:t>
      </w:r>
      <w:r w:rsidRPr="006453D6">
        <w:rPr>
          <w:rFonts w:ascii="Arial" w:eastAsia="Times New Roman" w:hAnsi="Arial" w:cs="Arial"/>
          <w:b/>
          <w:bCs/>
          <w:sz w:val="28"/>
          <w:szCs w:val="28"/>
          <w:lang w:val="sr-Latn-RS"/>
        </w:rPr>
        <w:t xml:space="preserve"> (II FAZA-PRVI DEO)</w:t>
      </w:r>
    </w:p>
    <w:tbl>
      <w:tblPr>
        <w:tblpPr w:leftFromText="180" w:rightFromText="180" w:vertAnchor="text" w:tblpY="1"/>
        <w:tblOverlap w:val="never"/>
        <w:tblW w:w="10968" w:type="dxa"/>
        <w:tblInd w:w="-837" w:type="dxa"/>
        <w:tblLook w:val="04A0" w:firstRow="1" w:lastRow="0" w:firstColumn="1" w:lastColumn="0" w:noHBand="0" w:noVBand="1"/>
      </w:tblPr>
      <w:tblGrid>
        <w:gridCol w:w="639"/>
        <w:gridCol w:w="4712"/>
        <w:gridCol w:w="1890"/>
        <w:gridCol w:w="1102"/>
        <w:gridCol w:w="1275"/>
        <w:gridCol w:w="1350"/>
      </w:tblGrid>
      <w:tr w:rsidR="006453D6" w:rsidRPr="006453D6" w:rsidTr="004F74A5">
        <w:trPr>
          <w:trHeight w:val="255"/>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sz w:val="20"/>
                <w:szCs w:val="20"/>
              </w:rPr>
            </w:pPr>
            <w:r w:rsidRPr="006453D6">
              <w:rPr>
                <w:rFonts w:ascii="Arial" w:eastAsia="Times New Roman" w:hAnsi="Arial" w:cs="Arial"/>
                <w:b/>
                <w:bCs/>
                <w:sz w:val="20"/>
                <w:szCs w:val="20"/>
              </w:rPr>
              <w:t>OVAJ PREDMER I PREDRAČUN OBUHVATA:</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A1.</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transport i skladištenje na gradilištu materijala, pribora i opreme, kako je dato u pojedinim pozicijama.</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765"/>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A2.</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svog materijala navedenog u pojedinim pozicijama i svog sitnog nespecificiranog materijala, potrebnog za kvalitetnu i kompletnu izradu instalacije.</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765"/>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A3.</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Ugradjivanje i povezivanje u svemu kako je navedeno u pojedinim pozicijama u skladu sa važećim propisima i pravilima za kvalitetnu izradu</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A4.</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Ispitivanje i puštanje u ispravan rad već završene instalacije.</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A5.</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Dovodjenje u ispravno stanje svih eventualno oštećenih mesta na već izvedenim radovima.</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765"/>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A6.</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Svi radovi moraju biti izvedeni stručnom radnom snagom i u potpunosti prema važećim propisima za predmetne vrste radova.</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A7.</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Cena obuhvata i izradu eventualno potrebne radioničke dokumentacije.</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A8.</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Obračun je dat po jedinici mere kompletno urađene pozicije.</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A9.</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Pre naručivanja opreme potrebno je izvršite sve potrebne provere na objektu</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780"/>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A10.</w:t>
            </w:r>
          </w:p>
        </w:tc>
        <w:tc>
          <w:tcPr>
            <w:tcW w:w="4712" w:type="dxa"/>
            <w:tcBorders>
              <w:top w:val="nil"/>
              <w:left w:val="nil"/>
              <w:bottom w:val="nil"/>
              <w:right w:val="nil"/>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Konačan raspored opreme, kote montaže, tip i ral opreme usaglasiti sa investitorom i arhitektom pre početka montaže, kao i sa izvođačima ostalih instalacija i njihovim projektima</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495"/>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A11.</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Svi materijali i oprema moraju imati odgovarajuće, zakonom propisane ateste i sertifikate.</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70"/>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b/>
                <w:bCs/>
                <w:sz w:val="20"/>
                <w:szCs w:val="20"/>
              </w:rPr>
            </w:pPr>
          </w:p>
        </w:tc>
        <w:tc>
          <w:tcPr>
            <w:tcW w:w="4712" w:type="dxa"/>
            <w:tcBorders>
              <w:top w:val="nil"/>
              <w:left w:val="nil"/>
              <w:bottom w:val="nil"/>
              <w:right w:val="nil"/>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300"/>
        </w:trPr>
        <w:tc>
          <w:tcPr>
            <w:tcW w:w="639"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1</w:t>
            </w:r>
          </w:p>
        </w:tc>
        <w:tc>
          <w:tcPr>
            <w:tcW w:w="8979" w:type="dxa"/>
            <w:gridSpan w:val="4"/>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SKS (strukturni kabovski sistem – telefonska i IP mreža)</w:t>
            </w: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95"/>
        </w:trPr>
        <w:tc>
          <w:tcPr>
            <w:tcW w:w="639"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rPr>
            </w:pP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rPr>
            </w:pPr>
            <w:r w:rsidRPr="006453D6">
              <w:rPr>
                <w:rFonts w:ascii="Arial" w:eastAsia="Times New Roman" w:hAnsi="Arial" w:cs="Arial"/>
              </w:rPr>
              <w:t>Oprema proizvođača: Schrack, Vimar</w:t>
            </w:r>
          </w:p>
        </w:tc>
        <w:tc>
          <w:tcPr>
            <w:tcW w:w="1890"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p>
        </w:tc>
        <w:tc>
          <w:tcPr>
            <w:tcW w:w="110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p>
        </w:tc>
        <w:tc>
          <w:tcPr>
            <w:tcW w:w="1275"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1020"/>
        </w:trPr>
        <w:tc>
          <w:tcPr>
            <w:tcW w:w="639" w:type="dxa"/>
            <w:tcBorders>
              <w:top w:val="single" w:sz="4" w:space="0" w:color="auto"/>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lastRenderedPageBreak/>
              <w:t>1.1</w:t>
            </w:r>
          </w:p>
        </w:tc>
        <w:tc>
          <w:tcPr>
            <w:tcW w:w="4712" w:type="dxa"/>
            <w:tcBorders>
              <w:top w:val="single" w:sz="4" w:space="0" w:color="auto"/>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ugradnja </w:t>
            </w:r>
            <w:proofErr w:type="gramStart"/>
            <w:r w:rsidRPr="006453D6">
              <w:rPr>
                <w:rFonts w:ascii="Arial" w:eastAsia="Times New Roman" w:hAnsi="Arial" w:cs="Arial"/>
                <w:sz w:val="20"/>
                <w:szCs w:val="20"/>
              </w:rPr>
              <w:t>ITO  razvodnog</w:t>
            </w:r>
            <w:proofErr w:type="gramEnd"/>
            <w:r w:rsidRPr="006453D6">
              <w:rPr>
                <w:rFonts w:ascii="Arial" w:eastAsia="Times New Roman" w:hAnsi="Arial" w:cs="Arial"/>
                <w:sz w:val="20"/>
                <w:szCs w:val="20"/>
              </w:rPr>
              <w:t xml:space="preserve"> ormara, uzidna montaža, dimenzija 260x590x125mm (ŠxVxD), UV stabilan i samogasiv. Kompletan sa svim potrebnim materijalom za montažu </w:t>
            </w:r>
          </w:p>
        </w:tc>
        <w:tc>
          <w:tcPr>
            <w:tcW w:w="1890"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montaža.</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kompl</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Kabal J-</w:t>
            </w:r>
            <w:proofErr w:type="gramStart"/>
            <w:r w:rsidRPr="006453D6">
              <w:rPr>
                <w:rFonts w:ascii="Arial" w:eastAsia="Times New Roman" w:hAnsi="Arial" w:cs="Arial"/>
                <w:sz w:val="20"/>
                <w:szCs w:val="20"/>
              </w:rPr>
              <w:t>H(</w:t>
            </w:r>
            <w:proofErr w:type="gramEnd"/>
            <w:r w:rsidRPr="006453D6">
              <w:rPr>
                <w:rFonts w:ascii="Arial" w:eastAsia="Times New Roman" w:hAnsi="Arial" w:cs="Arial"/>
                <w:sz w:val="20"/>
                <w:szCs w:val="20"/>
              </w:rPr>
              <w:t xml:space="preserve">St)H 10x2x0.8mm (halogen free)  za vezu od ITO ormana do RACK u objektu,  u bezhalogenom crevu odgovarajućeg prečnika.  </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color w:val="000000"/>
                <w:sz w:val="20"/>
                <w:szCs w:val="20"/>
              </w:rPr>
            </w:pPr>
            <w:r w:rsidRPr="006453D6">
              <w:rPr>
                <w:rFonts w:ascii="Arial" w:eastAsia="Times New Roman" w:hAnsi="Arial" w:cs="Arial"/>
                <w:color w:val="000000"/>
                <w:sz w:val="20"/>
                <w:szCs w:val="20"/>
              </w:rPr>
              <w:t>Nabavka, isporuka i polaganje.</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25</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60"/>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1.3</w:t>
            </w:r>
          </w:p>
        </w:tc>
        <w:tc>
          <w:tcPr>
            <w:tcW w:w="4712"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RACK orman, stojeći, </w:t>
            </w:r>
            <w:proofErr w:type="gramStart"/>
            <w:r w:rsidRPr="006453D6">
              <w:rPr>
                <w:rFonts w:ascii="Arial" w:eastAsia="Times New Roman" w:hAnsi="Arial" w:cs="Arial"/>
                <w:sz w:val="20"/>
                <w:szCs w:val="20"/>
              </w:rPr>
              <w:t>dimenzija  600x600x1525mm</w:t>
            </w:r>
            <w:proofErr w:type="gramEnd"/>
            <w:r w:rsidRPr="006453D6">
              <w:rPr>
                <w:rFonts w:ascii="Arial" w:eastAsia="Times New Roman" w:hAnsi="Arial" w:cs="Arial"/>
                <w:sz w:val="20"/>
                <w:szCs w:val="20"/>
              </w:rPr>
              <w:t xml:space="preserve"> (ŠxVxD), 32HU 1xmetalni, sa vratima i bravicom. Kompletan sa svim potrebnim materijalom za montažu: 4x 24-portni patch panel, 4x nosač kabla sa poklopcem, 5 x 24-portni switch 10/100, 4x polica dubne 600mm, 2x naponska letva sa 6 šuko utičnica, pomoćnim priborom (provodnici, sabirnice, kanali, šine...). Montaža na zid. Orman se uzemljuje na sistem sabirnog uzemljenja na objekta</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r>
      <w:tr w:rsidR="006453D6" w:rsidRPr="006453D6" w:rsidTr="004F74A5">
        <w:trPr>
          <w:trHeight w:val="9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u kancelarij sekretarice i povezivanje na kablovsku instalaciju.</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1.4</w:t>
            </w:r>
          </w:p>
        </w:tc>
        <w:tc>
          <w:tcPr>
            <w:tcW w:w="4712" w:type="dxa"/>
            <w:tcBorders>
              <w:top w:val="nil"/>
              <w:left w:val="nil"/>
              <w:bottom w:val="nil"/>
              <w:right w:val="single" w:sz="4" w:space="0" w:color="auto"/>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Analogna telefonska centrala 8 ulaznih linija 24 analogna telefonska lokala.</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RACK i povezivanje na kablovsku instalaciju.</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1.5</w:t>
            </w:r>
          </w:p>
        </w:tc>
        <w:tc>
          <w:tcPr>
            <w:tcW w:w="4712"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Kabal J-</w:t>
            </w:r>
            <w:proofErr w:type="gramStart"/>
            <w:r w:rsidRPr="006453D6">
              <w:rPr>
                <w:rFonts w:ascii="Arial" w:eastAsia="Times New Roman" w:hAnsi="Arial" w:cs="Arial"/>
                <w:sz w:val="20"/>
                <w:szCs w:val="20"/>
              </w:rPr>
              <w:t>H(</w:t>
            </w:r>
            <w:proofErr w:type="gramEnd"/>
            <w:r w:rsidRPr="006453D6">
              <w:rPr>
                <w:rFonts w:ascii="Arial" w:eastAsia="Times New Roman" w:hAnsi="Arial" w:cs="Arial"/>
                <w:sz w:val="20"/>
                <w:szCs w:val="20"/>
              </w:rPr>
              <w:t>St)H 10x2x0.8mm (halogen free)  za vezu od RACK ormana do recepcije TO objekta,  u bezhalogenom crevu odgovarajućeg prečnika.</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polaganje.</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35</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single" w:sz="4" w:space="0" w:color="auto"/>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1.6</w:t>
            </w:r>
          </w:p>
        </w:tc>
        <w:tc>
          <w:tcPr>
            <w:tcW w:w="4712"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Fiber kabl 4 vlakna 50/125 </w:t>
            </w:r>
            <w:proofErr w:type="gramStart"/>
            <w:r w:rsidRPr="006453D6">
              <w:rPr>
                <w:rFonts w:ascii="Arial" w:eastAsia="Times New Roman" w:hAnsi="Arial" w:cs="Arial"/>
                <w:sz w:val="20"/>
                <w:szCs w:val="20"/>
              </w:rPr>
              <w:t>multimode  za</w:t>
            </w:r>
            <w:proofErr w:type="gramEnd"/>
            <w:r w:rsidRPr="006453D6">
              <w:rPr>
                <w:rFonts w:ascii="Arial" w:eastAsia="Times New Roman" w:hAnsi="Arial" w:cs="Arial"/>
                <w:sz w:val="20"/>
                <w:szCs w:val="20"/>
              </w:rPr>
              <w:t xml:space="preserve"> vezu od RACK ormana do recepcije TO objekta,  u bezhalogenom crevu odgovarajućeg prečnika.</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polaganje.</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35</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1080"/>
        </w:trPr>
        <w:tc>
          <w:tcPr>
            <w:tcW w:w="639" w:type="dxa"/>
            <w:tcBorders>
              <w:top w:val="single" w:sz="4" w:space="0" w:color="auto"/>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1.7</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FTP kabl cat6E HE 4x2x0</w:t>
            </w:r>
            <w:proofErr w:type="gramStart"/>
            <w:r w:rsidRPr="006453D6">
              <w:rPr>
                <w:rFonts w:ascii="Arial" w:eastAsia="Times New Roman" w:hAnsi="Arial" w:cs="Arial"/>
                <w:sz w:val="20"/>
                <w:szCs w:val="20"/>
              </w:rPr>
              <w:t>,5mm</w:t>
            </w:r>
            <w:proofErr w:type="gramEnd"/>
            <w:r w:rsidRPr="006453D6">
              <w:rPr>
                <w:rFonts w:ascii="Arial" w:eastAsia="Times New Roman" w:hAnsi="Arial" w:cs="Arial"/>
                <w:sz w:val="20"/>
                <w:szCs w:val="20"/>
              </w:rPr>
              <w:t xml:space="preserve"> (halogen free) za vezu od RACK ormana do priključnica u objektu i ormana RO-TP i RO-KK, u bezhalogenom crevu odgovarajućeg prečnika.  Prosečna dužina priključka 33m</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polaganje.</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1.8</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Nosač mehanizma, dekorativni ram u kompletu sa pvc uzidnom doznom za 2 modula, u kompletu sa potrebnim priborom za montažu. </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jc w:val="center"/>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ugradnja u zid.</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kompl</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16</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1.9</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Nosač mehanizma, dekorativni ram u kompletu sa pvc podnom doznom za 2 modula, u kompletu sa potrebnim priborom za montažu. </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jc w:val="center"/>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ugradnja u pod.</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kompl</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16</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1.10</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Nosač mehanizma, dekorativni ram u kompletu sa pvc uzidnom doznom za 3 modula, u kompletu sa potrebnim priborom za montažu. </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jc w:val="center"/>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ugradnja u zid.</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kompl</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20</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1.11</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Nosač mehanizma, dekorativni ram u kompletu sa pvc uzidnom doznom za 4 modula, u kompletu sa potrebnim priborom za montažu. </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jc w:val="center"/>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ugradnja u zid.</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kompl</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lastRenderedPageBreak/>
              <w:t>1.12</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Modularna IP/telefonska priključnica FTP RJ45 cat6E, dimenzija 1M.</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jc w:val="center"/>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ugradnja u montiranu armaturu.</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10"/>
        </w:trPr>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1.13</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Pomoćni pribor, sitan potrošni materijal i ostali nepredviđeni radovi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1.14</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Završno ispitivanje, obuka korisnika i puštanje instalacije u rad</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1.15</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Nadzor nad izvedenim radovima</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1.16</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Izrada projekta izvedenog stanja</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nil"/>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w:t>
            </w:r>
          </w:p>
        </w:tc>
        <w:tc>
          <w:tcPr>
            <w:tcW w:w="1890"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UKUPNO  1:</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255"/>
        </w:trPr>
        <w:tc>
          <w:tcPr>
            <w:tcW w:w="639"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471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300"/>
        </w:trPr>
        <w:tc>
          <w:tcPr>
            <w:tcW w:w="639"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2</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Sistem distribucije RTV signala</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300"/>
        </w:trPr>
        <w:tc>
          <w:tcPr>
            <w:tcW w:w="639"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rPr>
            </w:pP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rPr>
            </w:pPr>
            <w:r w:rsidRPr="006453D6">
              <w:rPr>
                <w:rFonts w:ascii="Arial" w:eastAsia="Times New Roman" w:hAnsi="Arial" w:cs="Arial"/>
              </w:rPr>
              <w:t>Oprema proizvođača: Televes, Vimar</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765"/>
        </w:trPr>
        <w:tc>
          <w:tcPr>
            <w:tcW w:w="639" w:type="dxa"/>
            <w:tcBorders>
              <w:top w:val="single" w:sz="4" w:space="0" w:color="auto"/>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2.1</w:t>
            </w:r>
          </w:p>
        </w:tc>
        <w:tc>
          <w:tcPr>
            <w:tcW w:w="4712" w:type="dxa"/>
            <w:tcBorders>
              <w:top w:val="single" w:sz="4" w:space="0" w:color="auto"/>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Isporuka i ugradnja </w:t>
            </w:r>
            <w:proofErr w:type="gramStart"/>
            <w:r w:rsidRPr="006453D6">
              <w:rPr>
                <w:rFonts w:ascii="Arial" w:eastAsia="Times New Roman" w:hAnsi="Arial" w:cs="Arial"/>
                <w:sz w:val="20"/>
                <w:szCs w:val="20"/>
              </w:rPr>
              <w:t>KDS  razvodnog</w:t>
            </w:r>
            <w:proofErr w:type="gramEnd"/>
            <w:r w:rsidRPr="006453D6">
              <w:rPr>
                <w:rFonts w:ascii="Arial" w:eastAsia="Times New Roman" w:hAnsi="Arial" w:cs="Arial"/>
                <w:sz w:val="20"/>
                <w:szCs w:val="20"/>
              </w:rPr>
              <w:t xml:space="preserve"> ormara, dimenzija 400x600x150mm (ŠxVxD), UV stabilan i samogasiv. Kompletan sa svim potrebnim materijalom za montažu </w:t>
            </w:r>
          </w:p>
        </w:tc>
        <w:tc>
          <w:tcPr>
            <w:tcW w:w="1890"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montaža.</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103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2.2</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Koaksijalni kabal tipa RG-11 HF (halogen free), karakteristične impedanse 75Ohm, za vezu od KDS ormana do RACK ormana u </w:t>
            </w:r>
            <w:proofErr w:type="gramStart"/>
            <w:r w:rsidRPr="006453D6">
              <w:rPr>
                <w:rFonts w:ascii="Arial" w:eastAsia="Times New Roman" w:hAnsi="Arial" w:cs="Arial"/>
                <w:sz w:val="20"/>
                <w:szCs w:val="20"/>
              </w:rPr>
              <w:t>objektu ,</w:t>
            </w:r>
            <w:proofErr w:type="gramEnd"/>
            <w:r w:rsidRPr="006453D6">
              <w:rPr>
                <w:rFonts w:ascii="Arial" w:eastAsia="Times New Roman" w:hAnsi="Arial" w:cs="Arial"/>
                <w:sz w:val="20"/>
                <w:szCs w:val="20"/>
              </w:rPr>
              <w:t xml:space="preserve">  u bezhalogenom crevu odgovarajućeg prečnika.  </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color w:val="000000"/>
                <w:sz w:val="20"/>
                <w:szCs w:val="20"/>
              </w:rPr>
            </w:pPr>
          </w:p>
        </w:tc>
      </w:tr>
      <w:tr w:rsidR="006453D6" w:rsidRPr="006453D6" w:rsidTr="004F74A5">
        <w:trPr>
          <w:trHeight w:val="33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color w:val="000000"/>
                <w:sz w:val="20"/>
                <w:szCs w:val="20"/>
              </w:rPr>
            </w:pPr>
            <w:r w:rsidRPr="006453D6">
              <w:rPr>
                <w:rFonts w:ascii="Arial" w:eastAsia="Times New Roman" w:hAnsi="Arial" w:cs="Arial"/>
                <w:color w:val="000000"/>
                <w:sz w:val="20"/>
                <w:szCs w:val="20"/>
              </w:rPr>
              <w:t>Nabavka, isporuka i polaganje.</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color w:val="000000"/>
                <w:sz w:val="20"/>
                <w:szCs w:val="20"/>
              </w:rPr>
            </w:pPr>
            <w:r w:rsidRPr="006453D6">
              <w:rPr>
                <w:rFonts w:ascii="Arial" w:eastAsia="Times New Roman" w:hAnsi="Arial" w:cs="Arial"/>
                <w:color w:val="000000"/>
                <w:sz w:val="20"/>
                <w:szCs w:val="20"/>
              </w:rPr>
              <w:t>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25</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8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2.3</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TV razdelnik 1/8</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49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RACK i povezivanje na kablovsku instalaciju.</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300"/>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2.4</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TV razdelnik 1/6</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49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RACK i povezivanje na kablovsku instalaciju.</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31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2.5</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TV razdelnik 1/3</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49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RACK i povezivanje na kablovsku instalaciju.</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1410"/>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2.6</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Koaksijalni kabal tipa RG-6 HF (halogen free), karakteristične impedanse 75Ohm, za vezu od RACK ormana do TV priključnica u </w:t>
            </w:r>
            <w:proofErr w:type="gramStart"/>
            <w:r w:rsidRPr="006453D6">
              <w:rPr>
                <w:rFonts w:ascii="Arial" w:eastAsia="Times New Roman" w:hAnsi="Arial" w:cs="Arial"/>
                <w:sz w:val="20"/>
                <w:szCs w:val="20"/>
              </w:rPr>
              <w:t>objekru ,</w:t>
            </w:r>
            <w:proofErr w:type="gramEnd"/>
            <w:r w:rsidRPr="006453D6">
              <w:rPr>
                <w:rFonts w:ascii="Arial" w:eastAsia="Times New Roman" w:hAnsi="Arial" w:cs="Arial"/>
                <w:sz w:val="20"/>
                <w:szCs w:val="20"/>
              </w:rPr>
              <w:t xml:space="preserve">  u bezhalogenom crevu odgovarajućeg prečnika. Prosečna dužina priključka 33m</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color w:val="000000"/>
                <w:sz w:val="20"/>
                <w:szCs w:val="20"/>
              </w:rPr>
            </w:pPr>
          </w:p>
        </w:tc>
      </w:tr>
      <w:tr w:rsidR="006453D6" w:rsidRPr="006453D6" w:rsidTr="004F74A5">
        <w:trPr>
          <w:trHeight w:val="33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color w:val="000000"/>
                <w:sz w:val="20"/>
                <w:szCs w:val="20"/>
              </w:rPr>
            </w:pPr>
            <w:r w:rsidRPr="006453D6">
              <w:rPr>
                <w:rFonts w:ascii="Arial" w:eastAsia="Times New Roman" w:hAnsi="Arial" w:cs="Arial"/>
                <w:color w:val="000000"/>
                <w:sz w:val="20"/>
                <w:szCs w:val="20"/>
              </w:rPr>
              <w:t>Nabavka, isporuka i polaganje.</w:t>
            </w:r>
          </w:p>
        </w:tc>
        <w:tc>
          <w:tcPr>
            <w:tcW w:w="1890" w:type="dxa"/>
            <w:tcBorders>
              <w:top w:val="nil"/>
              <w:left w:val="nil"/>
              <w:bottom w:val="single" w:sz="4" w:space="0" w:color="auto"/>
              <w:right w:val="single" w:sz="4" w:space="0" w:color="auto"/>
            </w:tcBorders>
            <w:shd w:val="clear" w:color="auto" w:fill="auto"/>
            <w:noWrap/>
            <w:vAlign w:val="center"/>
            <w:hideMark/>
          </w:tcPr>
          <w:p w:rsidR="006453D6" w:rsidRPr="006453D6" w:rsidRDefault="006453D6" w:rsidP="004F74A5">
            <w:pPr>
              <w:widowControl/>
              <w:spacing w:after="0" w:line="240" w:lineRule="auto"/>
              <w:jc w:val="center"/>
              <w:rPr>
                <w:rFonts w:ascii="Arial" w:eastAsia="Times New Roman" w:hAnsi="Arial" w:cs="Arial"/>
                <w:color w:val="000000"/>
                <w:sz w:val="20"/>
                <w:szCs w:val="20"/>
              </w:rPr>
            </w:pPr>
            <w:proofErr w:type="gramStart"/>
            <w:r w:rsidRPr="006453D6">
              <w:rPr>
                <w:rFonts w:ascii="Arial" w:eastAsia="Times New Roman" w:hAnsi="Arial" w:cs="Arial"/>
                <w:color w:val="000000"/>
                <w:sz w:val="20"/>
                <w:szCs w:val="20"/>
              </w:rPr>
              <w:t>kom</w:t>
            </w:r>
            <w:proofErr w:type="gramEnd"/>
            <w:r w:rsidRPr="006453D6">
              <w:rPr>
                <w:rFonts w:ascii="Arial" w:eastAsia="Times New Roman" w:hAnsi="Arial" w:cs="Arial"/>
                <w:color w:val="000000"/>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19</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2.7</w:t>
            </w:r>
          </w:p>
        </w:tc>
        <w:tc>
          <w:tcPr>
            <w:tcW w:w="4712" w:type="dxa"/>
            <w:tcBorders>
              <w:top w:val="nil"/>
              <w:left w:val="nil"/>
              <w:bottom w:val="nil"/>
              <w:right w:val="single" w:sz="4" w:space="0" w:color="auto"/>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color w:val="000000"/>
                <w:sz w:val="20"/>
                <w:szCs w:val="20"/>
              </w:rPr>
            </w:pPr>
            <w:r w:rsidRPr="006453D6">
              <w:rPr>
                <w:rFonts w:ascii="Arial" w:eastAsia="Times New Roman" w:hAnsi="Arial" w:cs="Arial"/>
                <w:color w:val="000000"/>
                <w:sz w:val="20"/>
                <w:szCs w:val="20"/>
              </w:rPr>
              <w:t>Modularna TV priključnica, završna, dimenzija 1M.</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b/>
                <w:bCs/>
                <w:color w:val="000000"/>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4712"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ugradnja u zid.</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color w:val="000000"/>
                <w:sz w:val="20"/>
                <w:szCs w:val="20"/>
              </w:rPr>
            </w:pPr>
            <w:proofErr w:type="gramStart"/>
            <w:r w:rsidRPr="006453D6">
              <w:rPr>
                <w:rFonts w:ascii="Arial" w:eastAsia="Times New Roman" w:hAnsi="Arial" w:cs="Arial"/>
                <w:color w:val="000000"/>
                <w:sz w:val="20"/>
                <w:szCs w:val="20"/>
              </w:rPr>
              <w:t>kom</w:t>
            </w:r>
            <w:proofErr w:type="gramEnd"/>
            <w:r w:rsidRPr="006453D6">
              <w:rPr>
                <w:rFonts w:ascii="Arial" w:eastAsia="Times New Roman" w:hAnsi="Arial" w:cs="Arial"/>
                <w:color w:val="000000"/>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19</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2.8</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Pomoćni pribor, sitan potrošni materijal i ostali nepredviđeni radovi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60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2.9</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Završno ispitivanje, obuka korisnika i puštanje instalacije u rad</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2.10</w:t>
            </w:r>
          </w:p>
        </w:tc>
        <w:tc>
          <w:tcPr>
            <w:tcW w:w="4712"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Nadzor nad izvedenim radovima</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2.11</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Izrada projekta izvedenog stanja</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06"/>
        </w:trPr>
        <w:tc>
          <w:tcPr>
            <w:tcW w:w="639" w:type="dxa"/>
            <w:tcBorders>
              <w:top w:val="nil"/>
              <w:left w:val="single" w:sz="4" w:space="0" w:color="auto"/>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w:t>
            </w:r>
          </w:p>
        </w:tc>
        <w:tc>
          <w:tcPr>
            <w:tcW w:w="1890"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4F74A5" w:rsidP="004F74A5">
            <w:pPr>
              <w:widowControl/>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UKUPNO </w:t>
            </w:r>
            <w:r w:rsidRPr="006453D6">
              <w:rPr>
                <w:rFonts w:ascii="Arial" w:eastAsia="Times New Roman" w:hAnsi="Arial" w:cs="Arial"/>
                <w:b/>
                <w:bCs/>
                <w:sz w:val="20"/>
                <w:szCs w:val="20"/>
              </w:rPr>
              <w:t>2:</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255"/>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p>
        </w:tc>
        <w:tc>
          <w:tcPr>
            <w:tcW w:w="4712" w:type="dxa"/>
            <w:tcBorders>
              <w:top w:val="nil"/>
              <w:left w:val="nil"/>
              <w:bottom w:val="nil"/>
              <w:right w:val="nil"/>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b/>
                <w:bCs/>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sz w:val="20"/>
                <w:szCs w:val="20"/>
              </w:rPr>
            </w:pPr>
          </w:p>
        </w:tc>
      </w:tr>
      <w:tr w:rsidR="006453D6" w:rsidRPr="006453D6" w:rsidTr="004F74A5">
        <w:trPr>
          <w:trHeight w:val="300"/>
        </w:trPr>
        <w:tc>
          <w:tcPr>
            <w:tcW w:w="639"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b/>
                <w:bCs/>
              </w:rPr>
            </w:pPr>
            <w:r w:rsidRPr="006453D6">
              <w:rPr>
                <w:rFonts w:ascii="Arial" w:eastAsia="Times New Roman" w:hAnsi="Arial" w:cs="Arial"/>
                <w:b/>
                <w:bCs/>
              </w:rPr>
              <w:lastRenderedPageBreak/>
              <w:t>3</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Sistem bežičnog internet razvoda</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300"/>
        </w:trPr>
        <w:tc>
          <w:tcPr>
            <w:tcW w:w="639"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b/>
                <w:bCs/>
              </w:rPr>
            </w:pP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rPr>
            </w:pPr>
            <w:r w:rsidRPr="006453D6">
              <w:rPr>
                <w:rFonts w:ascii="Arial" w:eastAsia="Times New Roman" w:hAnsi="Arial" w:cs="Arial"/>
              </w:rPr>
              <w:t>Oprema proizvođača: D-Link, Ubiquity</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755"/>
        </w:trPr>
        <w:tc>
          <w:tcPr>
            <w:tcW w:w="639" w:type="dxa"/>
            <w:tcBorders>
              <w:top w:val="single" w:sz="4" w:space="0" w:color="auto"/>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3.1</w:t>
            </w:r>
          </w:p>
        </w:tc>
        <w:tc>
          <w:tcPr>
            <w:tcW w:w="4712" w:type="dxa"/>
            <w:tcBorders>
              <w:top w:val="single" w:sz="4" w:space="0" w:color="auto"/>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color w:val="000000"/>
                <w:sz w:val="20"/>
                <w:szCs w:val="20"/>
              </w:rPr>
            </w:pPr>
            <w:r w:rsidRPr="006453D6">
              <w:rPr>
                <w:rFonts w:ascii="Arial" w:eastAsia="Times New Roman" w:hAnsi="Arial" w:cs="Arial"/>
                <w:color w:val="000000"/>
                <w:sz w:val="20"/>
                <w:szCs w:val="20"/>
              </w:rPr>
              <w:t>FTP kabl cat6E HE 4x2x0</w:t>
            </w:r>
            <w:proofErr w:type="gramStart"/>
            <w:r w:rsidRPr="006453D6">
              <w:rPr>
                <w:rFonts w:ascii="Arial" w:eastAsia="Times New Roman" w:hAnsi="Arial" w:cs="Arial"/>
                <w:color w:val="000000"/>
                <w:sz w:val="20"/>
                <w:szCs w:val="20"/>
              </w:rPr>
              <w:t>,5mm</w:t>
            </w:r>
            <w:proofErr w:type="gramEnd"/>
            <w:r w:rsidRPr="006453D6">
              <w:rPr>
                <w:rFonts w:ascii="Arial" w:eastAsia="Times New Roman" w:hAnsi="Arial" w:cs="Arial"/>
                <w:color w:val="000000"/>
                <w:sz w:val="20"/>
                <w:szCs w:val="20"/>
              </w:rPr>
              <w:t xml:space="preserve"> (halogen free) za vezu od RACK ormana do access pointa u objektu   u bezhalogenom crevu odgovarajućeg prečnika.  Prosečna dužina priključka 33m. </w:t>
            </w:r>
          </w:p>
        </w:tc>
        <w:tc>
          <w:tcPr>
            <w:tcW w:w="1890"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color w:val="000000"/>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color w:val="000000"/>
                <w:sz w:val="20"/>
                <w:szCs w:val="20"/>
              </w:rPr>
            </w:pPr>
            <w:r w:rsidRPr="006453D6">
              <w:rPr>
                <w:rFonts w:ascii="Arial" w:eastAsia="Times New Roman" w:hAnsi="Arial" w:cs="Arial"/>
                <w:color w:val="000000"/>
                <w:sz w:val="20"/>
                <w:szCs w:val="20"/>
              </w:rPr>
              <w:t>Nabavka, isporuka i polaganje.</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16</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rPr>
            </w:pPr>
            <w:r w:rsidRPr="006453D6">
              <w:rPr>
                <w:rFonts w:ascii="Arial" w:eastAsia="Times New Roman" w:hAnsi="Arial" w:cs="Arial"/>
              </w:rPr>
              <w:t>3.2</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color w:val="1D1B10"/>
                <w:sz w:val="20"/>
                <w:szCs w:val="20"/>
              </w:rPr>
            </w:pPr>
            <w:r w:rsidRPr="006453D6">
              <w:rPr>
                <w:rFonts w:ascii="Arial" w:eastAsia="Times New Roman" w:hAnsi="Arial" w:cs="Arial"/>
                <w:color w:val="1D1B10"/>
                <w:sz w:val="20"/>
                <w:szCs w:val="20"/>
              </w:rPr>
              <w:t>WiFi Access Point, UniFi unutrašnja montaža, 2.4GHz, 300Mbps, 122m maksimalan domet, 802.11 b/g/n, passive PoE</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rPr>
            </w:pPr>
            <w:r w:rsidRPr="006453D6">
              <w:rPr>
                <w:rFonts w:ascii="Arial" w:eastAsia="Times New Roman" w:hAnsi="Arial" w:cs="Arial"/>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Nabavka, isporuka, montaža na zid i povezivanje na kablovsku instalaciju</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16</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3.3</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Pomoćni pribor, sitan potrošni materijal i ostali nepredviđeni radovi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3.4</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Završno ispitivanje, obuka korisnika i puštanje instalacije u rad</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3.5</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Nadzor nad izvedenim radovima</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3.6</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Izrada projekta izvedenog stanja</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000000" w:fill="FFFFFF"/>
            <w:noWrap/>
            <w:hideMark/>
          </w:tcPr>
          <w:p w:rsidR="006453D6" w:rsidRPr="006453D6" w:rsidRDefault="006453D6" w:rsidP="004F74A5">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8979"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453D6" w:rsidRPr="006453D6" w:rsidRDefault="006453D6" w:rsidP="004F74A5">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UKUPNO 3:</w:t>
            </w:r>
          </w:p>
        </w:tc>
        <w:tc>
          <w:tcPr>
            <w:tcW w:w="1350" w:type="dxa"/>
            <w:tcBorders>
              <w:top w:val="nil"/>
              <w:left w:val="nil"/>
              <w:bottom w:val="single" w:sz="4" w:space="0" w:color="auto"/>
              <w:right w:val="single" w:sz="4" w:space="0" w:color="auto"/>
            </w:tcBorders>
            <w:shd w:val="clear" w:color="000000" w:fill="FFFFFF"/>
            <w:noWrap/>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255"/>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p>
        </w:tc>
        <w:tc>
          <w:tcPr>
            <w:tcW w:w="4712" w:type="dxa"/>
            <w:tcBorders>
              <w:top w:val="nil"/>
              <w:left w:val="nil"/>
              <w:bottom w:val="nil"/>
              <w:right w:val="nil"/>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b/>
                <w:bCs/>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sz w:val="20"/>
                <w:szCs w:val="20"/>
              </w:rPr>
            </w:pPr>
          </w:p>
        </w:tc>
      </w:tr>
      <w:tr w:rsidR="006453D6" w:rsidRPr="006453D6" w:rsidTr="004F74A5">
        <w:trPr>
          <w:trHeight w:val="300"/>
        </w:trPr>
        <w:tc>
          <w:tcPr>
            <w:tcW w:w="639"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4</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Sistem IP video nadzora</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300"/>
        </w:trPr>
        <w:tc>
          <w:tcPr>
            <w:tcW w:w="639"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b/>
                <w:bCs/>
              </w:rPr>
            </w:pP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rPr>
            </w:pPr>
            <w:r w:rsidRPr="006453D6">
              <w:rPr>
                <w:rFonts w:ascii="Arial" w:eastAsia="Times New Roman" w:hAnsi="Arial" w:cs="Arial"/>
              </w:rPr>
              <w:t>Oprema proizvođača: Hikvision, D-Link, Socomec</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040"/>
        </w:trPr>
        <w:tc>
          <w:tcPr>
            <w:tcW w:w="639" w:type="dxa"/>
            <w:tcBorders>
              <w:top w:val="single" w:sz="4" w:space="0" w:color="auto"/>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4.1</w:t>
            </w:r>
          </w:p>
        </w:tc>
        <w:tc>
          <w:tcPr>
            <w:tcW w:w="4712" w:type="dxa"/>
            <w:tcBorders>
              <w:top w:val="single" w:sz="4" w:space="0" w:color="auto"/>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NVR 16 kanala, snimanje do rezolucije od 5Mpixela, ulazno izlazni saobraćaj 100/80 Mbps, 16 kanalni NVR, Maksimalna podržana rezolucija snimanja 5 MP; Snimanje do 16 IP kamera u Full HD rezoluciji; Kompresija H.264; Dual-Stream; ANR funkcija; 2 SATA HDD (svaki do 4 TB); 2 USB porta; 1Gbit LAN; Video izlazi: HDMI/VGA (Full HD rezolucija); nadzor putem mobilnog telefona (Android, iOS), HDD 4TB 7/24</w:t>
            </w:r>
          </w:p>
        </w:tc>
        <w:tc>
          <w:tcPr>
            <w:tcW w:w="1890"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u RACK i povezivanje na kablovsku instalaciju.</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w:t>
            </w:r>
          </w:p>
        </w:tc>
        <w:tc>
          <w:tcPr>
            <w:tcW w:w="1890"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70"/>
        </w:trPr>
        <w:tc>
          <w:tcPr>
            <w:tcW w:w="639" w:type="dxa"/>
            <w:tcBorders>
              <w:top w:val="single" w:sz="4" w:space="0" w:color="auto"/>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4.2</w:t>
            </w:r>
          </w:p>
        </w:tc>
        <w:tc>
          <w:tcPr>
            <w:tcW w:w="4712" w:type="dxa"/>
            <w:tcBorders>
              <w:top w:val="single" w:sz="4" w:space="0" w:color="auto"/>
              <w:left w:val="nil"/>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rPr>
            </w:pPr>
            <w:r w:rsidRPr="006453D6">
              <w:rPr>
                <w:rFonts w:ascii="Arial" w:eastAsia="Times New Roman" w:hAnsi="Arial" w:cs="Arial"/>
              </w:rPr>
              <w:t>POE Switch 16-Port/PoE 10/100Mbps, 2x10/100/1000 uplink. Sličan kao D-Link</w:t>
            </w:r>
          </w:p>
        </w:tc>
        <w:tc>
          <w:tcPr>
            <w:tcW w:w="1890"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u RACK orman i povezivanje na kablovsku instalaciju.</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100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4.3</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color w:val="000000"/>
                <w:sz w:val="20"/>
                <w:szCs w:val="20"/>
              </w:rPr>
            </w:pPr>
            <w:r w:rsidRPr="006453D6">
              <w:rPr>
                <w:rFonts w:ascii="Arial" w:eastAsia="Times New Roman" w:hAnsi="Arial" w:cs="Arial"/>
                <w:color w:val="000000"/>
                <w:sz w:val="20"/>
                <w:szCs w:val="20"/>
              </w:rPr>
              <w:t>FTP kabl cat6E HE 4x2x0</w:t>
            </w:r>
            <w:proofErr w:type="gramStart"/>
            <w:r w:rsidRPr="006453D6">
              <w:rPr>
                <w:rFonts w:ascii="Arial" w:eastAsia="Times New Roman" w:hAnsi="Arial" w:cs="Arial"/>
                <w:color w:val="000000"/>
                <w:sz w:val="20"/>
                <w:szCs w:val="20"/>
              </w:rPr>
              <w:t>,5mm</w:t>
            </w:r>
            <w:proofErr w:type="gramEnd"/>
            <w:r w:rsidRPr="006453D6">
              <w:rPr>
                <w:rFonts w:ascii="Arial" w:eastAsia="Times New Roman" w:hAnsi="Arial" w:cs="Arial"/>
                <w:color w:val="000000"/>
                <w:sz w:val="20"/>
                <w:szCs w:val="20"/>
              </w:rPr>
              <w:t xml:space="preserve"> (halogen free) za vezu od RACK ormana do unutrašnjih kamera,  u bezhalogenom crevu odgovarajućeg prečnika.  </w:t>
            </w:r>
            <w:r w:rsidRPr="006453D6">
              <w:rPr>
                <w:rFonts w:ascii="Arial" w:eastAsia="Times New Roman" w:hAnsi="Arial" w:cs="Arial"/>
                <w:sz w:val="20"/>
                <w:szCs w:val="20"/>
              </w:rPr>
              <w:t xml:space="preserve"> Prosečna dužina priključka 33m.</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color w:val="000000"/>
                <w:sz w:val="20"/>
                <w:szCs w:val="20"/>
              </w:rPr>
            </w:pPr>
          </w:p>
        </w:tc>
        <w:tc>
          <w:tcPr>
            <w:tcW w:w="1275" w:type="dxa"/>
            <w:tcBorders>
              <w:top w:val="nil"/>
              <w:left w:val="single" w:sz="4" w:space="0" w:color="auto"/>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color w:val="000000"/>
                <w:sz w:val="20"/>
                <w:szCs w:val="20"/>
              </w:rPr>
            </w:pPr>
          </w:p>
        </w:tc>
      </w:tr>
      <w:tr w:rsidR="006453D6" w:rsidRPr="006453D6" w:rsidTr="004F74A5">
        <w:trPr>
          <w:trHeight w:val="25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color w:val="000000"/>
                <w:sz w:val="20"/>
                <w:szCs w:val="20"/>
              </w:rPr>
            </w:pPr>
            <w:r w:rsidRPr="006453D6">
              <w:rPr>
                <w:rFonts w:ascii="Arial" w:eastAsia="Times New Roman" w:hAnsi="Arial" w:cs="Arial"/>
                <w:color w:val="000000"/>
                <w:sz w:val="20"/>
                <w:szCs w:val="20"/>
              </w:rPr>
              <w:t>Nabavka, isporuka i polaganje u cevi.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color w:val="000000"/>
                <w:sz w:val="20"/>
                <w:szCs w:val="20"/>
              </w:rPr>
            </w:pPr>
            <w:r w:rsidRPr="006453D6">
              <w:rPr>
                <w:rFonts w:ascii="Arial" w:eastAsia="Times New Roman" w:hAnsi="Arial" w:cs="Arial"/>
                <w:color w:val="000000"/>
                <w:sz w:val="20"/>
                <w:szCs w:val="20"/>
              </w:rPr>
              <w:t>kom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color w:val="000000"/>
                <w:sz w:val="20"/>
                <w:szCs w:val="20"/>
              </w:rPr>
            </w:pPr>
            <w:r w:rsidRPr="006453D6">
              <w:rPr>
                <w:rFonts w:ascii="Arial" w:eastAsia="Times New Roman" w:hAnsi="Arial" w:cs="Arial"/>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1020"/>
        </w:trPr>
        <w:tc>
          <w:tcPr>
            <w:tcW w:w="639" w:type="dxa"/>
            <w:tcBorders>
              <w:top w:val="single" w:sz="4" w:space="0" w:color="auto"/>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4.4</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color w:val="000000"/>
                <w:sz w:val="20"/>
                <w:szCs w:val="20"/>
              </w:rPr>
            </w:pPr>
            <w:r w:rsidRPr="006453D6">
              <w:rPr>
                <w:rFonts w:ascii="Arial" w:eastAsia="Times New Roman" w:hAnsi="Arial" w:cs="Arial"/>
                <w:color w:val="000000"/>
                <w:sz w:val="20"/>
                <w:szCs w:val="20"/>
              </w:rPr>
              <w:t>FTP kabl cat6E HE 4x2x0</w:t>
            </w:r>
            <w:proofErr w:type="gramStart"/>
            <w:r w:rsidRPr="006453D6">
              <w:rPr>
                <w:rFonts w:ascii="Arial" w:eastAsia="Times New Roman" w:hAnsi="Arial" w:cs="Arial"/>
                <w:color w:val="000000"/>
                <w:sz w:val="20"/>
                <w:szCs w:val="20"/>
              </w:rPr>
              <w:t>,5mm</w:t>
            </w:r>
            <w:proofErr w:type="gramEnd"/>
            <w:r w:rsidRPr="006453D6">
              <w:rPr>
                <w:rFonts w:ascii="Arial" w:eastAsia="Times New Roman" w:hAnsi="Arial" w:cs="Arial"/>
                <w:color w:val="000000"/>
                <w:sz w:val="20"/>
                <w:szCs w:val="20"/>
              </w:rPr>
              <w:t xml:space="preserve"> (halogen free) za vezu od RACK ormana do spoljašnjih kamera,  u bezhalogenom crevu odgovarajućeg prečnika.  </w:t>
            </w:r>
            <w:r w:rsidRPr="006453D6">
              <w:rPr>
                <w:rFonts w:ascii="Arial" w:eastAsia="Times New Roman" w:hAnsi="Arial" w:cs="Arial"/>
                <w:sz w:val="20"/>
                <w:szCs w:val="20"/>
              </w:rPr>
              <w:t xml:space="preserve"> Prosečna dužina priključka 38m.</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color w:val="000000"/>
                <w:sz w:val="20"/>
                <w:szCs w:val="20"/>
              </w:rPr>
            </w:pPr>
          </w:p>
        </w:tc>
        <w:tc>
          <w:tcPr>
            <w:tcW w:w="1275" w:type="dxa"/>
            <w:tcBorders>
              <w:top w:val="nil"/>
              <w:left w:val="single" w:sz="4" w:space="0" w:color="auto"/>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color w:val="000000"/>
                <w:sz w:val="20"/>
                <w:szCs w:val="20"/>
              </w:rPr>
            </w:pPr>
          </w:p>
        </w:tc>
      </w:tr>
      <w:tr w:rsidR="006453D6" w:rsidRPr="006453D6" w:rsidTr="004F74A5">
        <w:trPr>
          <w:trHeight w:val="25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color w:val="000000"/>
                <w:sz w:val="20"/>
                <w:szCs w:val="20"/>
              </w:rPr>
            </w:pPr>
            <w:r w:rsidRPr="006453D6">
              <w:rPr>
                <w:rFonts w:ascii="Arial" w:eastAsia="Times New Roman" w:hAnsi="Arial" w:cs="Arial"/>
                <w:color w:val="000000"/>
                <w:sz w:val="20"/>
                <w:szCs w:val="20"/>
              </w:rPr>
              <w:t>Nabavka, isporuka i polaganje u cevi.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color w:val="000000"/>
                <w:sz w:val="20"/>
                <w:szCs w:val="20"/>
              </w:rPr>
            </w:pPr>
            <w:r w:rsidRPr="006453D6">
              <w:rPr>
                <w:rFonts w:ascii="Arial" w:eastAsia="Times New Roman" w:hAnsi="Arial" w:cs="Arial"/>
                <w:color w:val="000000"/>
                <w:sz w:val="20"/>
                <w:szCs w:val="20"/>
              </w:rPr>
              <w:t>kom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color w:val="000000"/>
                <w:sz w:val="20"/>
                <w:szCs w:val="20"/>
              </w:rPr>
            </w:pPr>
            <w:r w:rsidRPr="006453D6">
              <w:rPr>
                <w:rFonts w:ascii="Arial" w:eastAsia="Times New Roman" w:hAnsi="Arial" w:cs="Arial"/>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1260"/>
        </w:trPr>
        <w:tc>
          <w:tcPr>
            <w:tcW w:w="639" w:type="dxa"/>
            <w:tcBorders>
              <w:top w:val="single" w:sz="4" w:space="0" w:color="auto"/>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4.5</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Unutrašnja ONVIF  IP kamera,  FullHD tehnologija, rezolucija 2.0Mpixela 1920x1080/25 slika u sekundi, H.264 kompresija, domet IR dioda do 50m, ugrađen fiksni objektiv 2.8mm, slot za mikro SD karticu, napajanje PoE/12V DC, zaštita IP66</w:t>
            </w:r>
          </w:p>
        </w:tc>
        <w:tc>
          <w:tcPr>
            <w:tcW w:w="1890"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lastRenderedPageBreak/>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Montaža kamera, povezivanje, podešavanje uglova, fokusa</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1275"/>
        </w:trPr>
        <w:tc>
          <w:tcPr>
            <w:tcW w:w="639" w:type="dxa"/>
            <w:tcBorders>
              <w:top w:val="single" w:sz="4" w:space="0" w:color="auto"/>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4.6</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Spoljašnja ONVIF tube IP kamera, ExIR rasveta, FullHD tehnologija, rezolucija 4.0 Mpixela/12 slika u sekundi 1920x1080/25 slika u sekundi, H.264 kompresija, domet IR dioda do 50m, ugrađen fiksni objektiv 4.0mm, napajanje PoE, zaštita IP66</w:t>
            </w:r>
          </w:p>
        </w:tc>
        <w:tc>
          <w:tcPr>
            <w:tcW w:w="1890"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Montaža kamera, povezivanje, podešavanje uglova, fokusa</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85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4.7</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rPr>
            </w:pPr>
            <w:r w:rsidRPr="006453D6">
              <w:rPr>
                <w:rFonts w:ascii="Arial" w:eastAsia="Times New Roman" w:hAnsi="Arial" w:cs="Arial"/>
              </w:rPr>
              <w:t>UPS uređaj za neprekidno napajanje sa stabilizacijom napona, 230Vac, UPS 1000VA, line interactive AVR, ulazni/izlazni napon 230V/230V AC</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4.8</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Pomoćni pribor (konektori,adapteri, releji)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4.9</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Završno ispitivanje, obuka korisnika i puštanje instalacije u rad</w:t>
            </w:r>
          </w:p>
        </w:tc>
        <w:tc>
          <w:tcPr>
            <w:tcW w:w="1890"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4.10</w:t>
            </w:r>
          </w:p>
        </w:tc>
        <w:tc>
          <w:tcPr>
            <w:tcW w:w="4712"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Nadzor nad izvedenim radovima</w:t>
            </w:r>
          </w:p>
        </w:tc>
        <w:tc>
          <w:tcPr>
            <w:tcW w:w="1890"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4.11</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Izrada projekta izvedenog stanja</w:t>
            </w:r>
          </w:p>
        </w:tc>
        <w:tc>
          <w:tcPr>
            <w:tcW w:w="1890"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nil"/>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w:t>
            </w:r>
          </w:p>
        </w:tc>
        <w:tc>
          <w:tcPr>
            <w:tcW w:w="1890"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UKUPNO  4:</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285"/>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p>
        </w:tc>
        <w:tc>
          <w:tcPr>
            <w:tcW w:w="4712" w:type="dxa"/>
            <w:tcBorders>
              <w:top w:val="nil"/>
              <w:left w:val="nil"/>
              <w:bottom w:val="nil"/>
              <w:right w:val="nil"/>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b/>
                <w:bCs/>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sz w:val="20"/>
                <w:szCs w:val="20"/>
              </w:rPr>
            </w:pPr>
          </w:p>
        </w:tc>
      </w:tr>
      <w:tr w:rsidR="006453D6" w:rsidRPr="006453D6" w:rsidTr="004F74A5">
        <w:trPr>
          <w:trHeight w:val="300"/>
        </w:trPr>
        <w:tc>
          <w:tcPr>
            <w:tcW w:w="639" w:type="dxa"/>
            <w:tcBorders>
              <w:top w:val="nil"/>
              <w:left w:val="nil"/>
              <w:bottom w:val="nil"/>
              <w:right w:val="nil"/>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b/>
                <w:bCs/>
              </w:rPr>
            </w:pPr>
            <w:r w:rsidRPr="006453D6">
              <w:rPr>
                <w:rFonts w:ascii="Arial" w:eastAsia="Times New Roman" w:hAnsi="Arial" w:cs="Arial"/>
                <w:b/>
                <w:bCs/>
              </w:rPr>
              <w:t>5</w:t>
            </w:r>
          </w:p>
        </w:tc>
        <w:tc>
          <w:tcPr>
            <w:tcW w:w="10329" w:type="dxa"/>
            <w:gridSpan w:val="5"/>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Sistem za automatsku dojavu provale</w:t>
            </w:r>
          </w:p>
        </w:tc>
      </w:tr>
      <w:tr w:rsidR="006453D6" w:rsidRPr="006453D6" w:rsidTr="004F74A5">
        <w:trPr>
          <w:trHeight w:val="300"/>
        </w:trPr>
        <w:tc>
          <w:tcPr>
            <w:tcW w:w="639" w:type="dxa"/>
            <w:tcBorders>
              <w:top w:val="nil"/>
              <w:left w:val="nil"/>
              <w:bottom w:val="single" w:sz="4" w:space="0" w:color="auto"/>
              <w:right w:val="nil"/>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b/>
                <w:bCs/>
              </w:rPr>
            </w:pPr>
            <w:r w:rsidRPr="006453D6">
              <w:rPr>
                <w:rFonts w:ascii="Arial" w:eastAsia="Times New Roman" w:hAnsi="Arial" w:cs="Arial"/>
                <w:b/>
                <w:bCs/>
              </w:rPr>
              <w:t> </w:t>
            </w:r>
          </w:p>
        </w:tc>
        <w:tc>
          <w:tcPr>
            <w:tcW w:w="4712"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rPr>
            </w:pPr>
            <w:r w:rsidRPr="006453D6">
              <w:rPr>
                <w:rFonts w:ascii="Arial" w:eastAsia="Times New Roman" w:hAnsi="Arial" w:cs="Arial"/>
              </w:rPr>
              <w:t>Oprema proizvođača: Paradox</w:t>
            </w:r>
          </w:p>
        </w:tc>
        <w:tc>
          <w:tcPr>
            <w:tcW w:w="1890"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10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275"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350"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 </w:t>
            </w:r>
          </w:p>
        </w:tc>
      </w:tr>
      <w:tr w:rsidR="006453D6" w:rsidRPr="006453D6" w:rsidTr="004F74A5">
        <w:trPr>
          <w:trHeight w:val="1275"/>
        </w:trPr>
        <w:tc>
          <w:tcPr>
            <w:tcW w:w="639"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5.1</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Alarmna centrala, 8 zona na ploči </w:t>
            </w:r>
            <w:proofErr w:type="gramStart"/>
            <w:r w:rsidRPr="006453D6">
              <w:rPr>
                <w:rFonts w:ascii="Arial" w:eastAsia="Times New Roman" w:hAnsi="Arial" w:cs="Arial"/>
                <w:sz w:val="20"/>
                <w:szCs w:val="20"/>
              </w:rPr>
              <w:t>( 16</w:t>
            </w:r>
            <w:proofErr w:type="gramEnd"/>
            <w:r w:rsidRPr="006453D6">
              <w:rPr>
                <w:rFonts w:ascii="Arial" w:eastAsia="Times New Roman" w:hAnsi="Arial" w:cs="Arial"/>
                <w:sz w:val="20"/>
                <w:szCs w:val="20"/>
              </w:rPr>
              <w:t xml:space="preserve"> sa dupliranjem), ugrađena funkcija za kontrolu pristupa, komplet sa kućištem, trafoom, baterijskim napajanjem 12V 7Ah i glasovnim komunikatorom.</w:t>
            </w:r>
          </w:p>
        </w:tc>
        <w:tc>
          <w:tcPr>
            <w:tcW w:w="1890"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u kancelariji sekretarice, povezivanje na kablovsku instalaciju i programiranje.</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5.2</w:t>
            </w:r>
          </w:p>
        </w:tc>
        <w:tc>
          <w:tcPr>
            <w:tcW w:w="4712"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Kabal J-</w:t>
            </w:r>
            <w:proofErr w:type="gramStart"/>
            <w:r w:rsidRPr="006453D6">
              <w:rPr>
                <w:rFonts w:ascii="Arial" w:eastAsia="Times New Roman" w:hAnsi="Arial" w:cs="Arial"/>
                <w:sz w:val="20"/>
                <w:szCs w:val="20"/>
              </w:rPr>
              <w:t>H(</w:t>
            </w:r>
            <w:proofErr w:type="gramEnd"/>
            <w:r w:rsidRPr="006453D6">
              <w:rPr>
                <w:rFonts w:ascii="Arial" w:eastAsia="Times New Roman" w:hAnsi="Arial" w:cs="Arial"/>
                <w:sz w:val="20"/>
                <w:szCs w:val="20"/>
              </w:rPr>
              <w:t xml:space="preserve">St)H 4x2x0.8mm (halogen free) za vezu od protivprovalne centrale do šifratora u objektu ,u bezhalogenom crevu odgovarajućeg prečnika.  </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polaganje u cevi.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30</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5.3</w:t>
            </w:r>
          </w:p>
        </w:tc>
        <w:tc>
          <w:tcPr>
            <w:tcW w:w="4712"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Kabal J-</w:t>
            </w:r>
            <w:proofErr w:type="gramStart"/>
            <w:r w:rsidRPr="006453D6">
              <w:rPr>
                <w:rFonts w:ascii="Arial" w:eastAsia="Times New Roman" w:hAnsi="Arial" w:cs="Arial"/>
                <w:sz w:val="20"/>
                <w:szCs w:val="20"/>
              </w:rPr>
              <w:t>H(</w:t>
            </w:r>
            <w:proofErr w:type="gramEnd"/>
            <w:r w:rsidRPr="006453D6">
              <w:rPr>
                <w:rFonts w:ascii="Arial" w:eastAsia="Times New Roman" w:hAnsi="Arial" w:cs="Arial"/>
                <w:sz w:val="20"/>
                <w:szCs w:val="20"/>
              </w:rPr>
              <w:t xml:space="preserve">St)H 4x2x0.8mm (halogen free) za vezu od protivprovalne centrale do spoljašnje i unutrašnjih sirena,u bezhalogenom crevu odgovarajućeg prečnika.  </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polaganje u cevi.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130</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5.4</w:t>
            </w:r>
          </w:p>
        </w:tc>
        <w:tc>
          <w:tcPr>
            <w:tcW w:w="4712"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Kabal J-</w:t>
            </w:r>
            <w:proofErr w:type="gramStart"/>
            <w:r w:rsidRPr="006453D6">
              <w:rPr>
                <w:rFonts w:ascii="Arial" w:eastAsia="Times New Roman" w:hAnsi="Arial" w:cs="Arial"/>
                <w:sz w:val="20"/>
                <w:szCs w:val="20"/>
              </w:rPr>
              <w:t>H(</w:t>
            </w:r>
            <w:proofErr w:type="gramEnd"/>
            <w:r w:rsidRPr="006453D6">
              <w:rPr>
                <w:rFonts w:ascii="Arial" w:eastAsia="Times New Roman" w:hAnsi="Arial" w:cs="Arial"/>
                <w:sz w:val="20"/>
                <w:szCs w:val="20"/>
              </w:rPr>
              <w:t xml:space="preserve">St)H 4x2x0.8mm (halogen free) za vezu od protivprovalne centrale do BUS modula u petlj , u bezhalogenom crevu odgovarajućeg prečnika.  </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polaganje u cevi.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45</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5.5</w:t>
            </w:r>
          </w:p>
        </w:tc>
        <w:tc>
          <w:tcPr>
            <w:tcW w:w="4712" w:type="dxa"/>
            <w:tcBorders>
              <w:top w:val="nil"/>
              <w:left w:val="nil"/>
              <w:bottom w:val="nil"/>
              <w:right w:val="nil"/>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BUS modul sa 8 hardverskih zona smešten u posebnoj razvodnoj kutiji.</w:t>
            </w:r>
          </w:p>
        </w:tc>
        <w:tc>
          <w:tcPr>
            <w:tcW w:w="189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5.6</w:t>
            </w:r>
          </w:p>
        </w:tc>
        <w:tc>
          <w:tcPr>
            <w:tcW w:w="4712"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Kabal J-</w:t>
            </w:r>
            <w:proofErr w:type="gramStart"/>
            <w:r w:rsidRPr="006453D6">
              <w:rPr>
                <w:rFonts w:ascii="Arial" w:eastAsia="Times New Roman" w:hAnsi="Arial" w:cs="Arial"/>
                <w:sz w:val="20"/>
                <w:szCs w:val="20"/>
              </w:rPr>
              <w:t>H(</w:t>
            </w:r>
            <w:proofErr w:type="gramEnd"/>
            <w:r w:rsidRPr="006453D6">
              <w:rPr>
                <w:rFonts w:ascii="Arial" w:eastAsia="Times New Roman" w:hAnsi="Arial" w:cs="Arial"/>
                <w:sz w:val="20"/>
                <w:szCs w:val="20"/>
              </w:rPr>
              <w:t xml:space="preserve">St)H 3x2x0.8mm (halogen free) za vezu od BUS modula do senzora u objektu , u bezhalogenom crevu odgovarajućeg prečnika.  </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polaganje u cevi.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220</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1275"/>
        </w:trPr>
        <w:tc>
          <w:tcPr>
            <w:tcW w:w="639"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lastRenderedPageBreak/>
              <w:t>5.7</w:t>
            </w:r>
          </w:p>
        </w:tc>
        <w:tc>
          <w:tcPr>
            <w:tcW w:w="4712" w:type="dxa"/>
            <w:tcBorders>
              <w:top w:val="nil"/>
              <w:left w:val="nil"/>
              <w:bottom w:val="nil"/>
              <w:right w:val="nil"/>
            </w:tcBorders>
            <w:shd w:val="clear" w:color="auto" w:fill="auto"/>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Infracrveni detektor, cilindrično sferna optika prečnika 1", ugao praćenja 120 stepeni, 12x12m, quad element, minimalna blizina detekcije 0,5m, neosetljiv na životinje težine do 16kg, 4 profila osetljivosti obrade signala, sa nosačem za zidnu/plafonsku montažu</w:t>
            </w:r>
          </w:p>
        </w:tc>
        <w:tc>
          <w:tcPr>
            <w:tcW w:w="1890"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1275"/>
        </w:trPr>
        <w:tc>
          <w:tcPr>
            <w:tcW w:w="639"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5.8</w:t>
            </w:r>
          </w:p>
        </w:tc>
        <w:tc>
          <w:tcPr>
            <w:tcW w:w="4712" w:type="dxa"/>
            <w:tcBorders>
              <w:top w:val="nil"/>
              <w:left w:val="nil"/>
              <w:bottom w:val="nil"/>
              <w:right w:val="nil"/>
            </w:tcBorders>
            <w:shd w:val="clear" w:color="auto" w:fill="auto"/>
            <w:vAlign w:val="bottom"/>
            <w:hideMark/>
          </w:tcPr>
          <w:p w:rsidR="006453D6" w:rsidRPr="006453D6" w:rsidRDefault="006453D6" w:rsidP="004F74A5">
            <w:pPr>
              <w:widowControl/>
              <w:spacing w:after="0" w:line="240" w:lineRule="auto"/>
              <w:rPr>
                <w:rFonts w:ascii="Helvetica lat" w:eastAsia="Times New Roman" w:hAnsi="Helvetica lat" w:cs="Arial"/>
                <w:sz w:val="20"/>
                <w:szCs w:val="20"/>
              </w:rPr>
            </w:pPr>
            <w:r w:rsidRPr="006453D6">
              <w:rPr>
                <w:rFonts w:ascii="Helvetica lat" w:eastAsia="Times New Roman" w:hAnsi="Helvetica lat" w:cs="Arial"/>
                <w:sz w:val="20"/>
                <w:szCs w:val="20"/>
              </w:rPr>
              <w:t>Infracrveni plafonski detektor, cilindrično sferna optika prečnika 1", ugao praćenja 360 stepeni, 12x12m, quad element, minimalna blizina detekcije 0,5m, neosetljiv na životinje težine do 16kg, 4 profila osetljivosti obrade signala, sa nosačem za zidnu/plafonsku montažu</w:t>
            </w:r>
          </w:p>
        </w:tc>
        <w:tc>
          <w:tcPr>
            <w:tcW w:w="1890"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9</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1275"/>
        </w:trPr>
        <w:tc>
          <w:tcPr>
            <w:tcW w:w="639"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5.9</w:t>
            </w:r>
          </w:p>
        </w:tc>
        <w:tc>
          <w:tcPr>
            <w:tcW w:w="4712" w:type="dxa"/>
            <w:tcBorders>
              <w:top w:val="nil"/>
              <w:left w:val="nil"/>
              <w:bottom w:val="nil"/>
              <w:right w:val="nil"/>
            </w:tcBorders>
            <w:shd w:val="clear" w:color="auto" w:fill="auto"/>
            <w:vAlign w:val="bottom"/>
            <w:hideMark/>
          </w:tcPr>
          <w:p w:rsidR="006453D6" w:rsidRPr="006453D6" w:rsidRDefault="006453D6" w:rsidP="004F74A5">
            <w:pPr>
              <w:widowControl/>
              <w:spacing w:after="0" w:line="240" w:lineRule="auto"/>
              <w:rPr>
                <w:rFonts w:ascii="Helvetica lat" w:eastAsia="Times New Roman" w:hAnsi="Helvetica lat" w:cs="Arial"/>
                <w:sz w:val="20"/>
                <w:szCs w:val="20"/>
              </w:rPr>
            </w:pPr>
            <w:r w:rsidRPr="006453D6">
              <w:rPr>
                <w:rFonts w:ascii="Helvetica lat" w:eastAsia="Times New Roman" w:hAnsi="Helvetica lat" w:cs="Arial"/>
                <w:sz w:val="20"/>
                <w:szCs w:val="20"/>
              </w:rPr>
              <w:t>LCD upravljačka tastatura - šifrator, brojčano-alfabetni displej,  pozadinsko svetlo na tastaturi sa podešavanjem inteziteta,  indikacija stanja sistema, podrška za više jezika, 14 "one action" tastera, 3 tastera za panik alarm, 192 zone sa 1 zonom na ploči, 1 PGM.</w:t>
            </w:r>
          </w:p>
        </w:tc>
        <w:tc>
          <w:tcPr>
            <w:tcW w:w="1890"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1275"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montaža</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70"/>
        </w:trPr>
        <w:tc>
          <w:tcPr>
            <w:tcW w:w="639"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5.10</w:t>
            </w:r>
          </w:p>
        </w:tc>
        <w:tc>
          <w:tcPr>
            <w:tcW w:w="4712" w:type="dxa"/>
            <w:tcBorders>
              <w:top w:val="nil"/>
              <w:left w:val="nil"/>
              <w:bottom w:val="nil"/>
              <w:right w:val="nil"/>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Alarmna sirena 110dB na 1m, sa lampom, predviđena za </w:t>
            </w:r>
            <w:proofErr w:type="gramStart"/>
            <w:r w:rsidRPr="006453D6">
              <w:rPr>
                <w:rFonts w:ascii="Arial" w:eastAsia="Times New Roman" w:hAnsi="Arial" w:cs="Arial"/>
                <w:sz w:val="20"/>
                <w:szCs w:val="20"/>
              </w:rPr>
              <w:t>unutrašnju  montažu</w:t>
            </w:r>
            <w:proofErr w:type="gramEnd"/>
            <w:r w:rsidRPr="006453D6">
              <w:rPr>
                <w:rFonts w:ascii="Arial" w:eastAsia="Times New Roman" w:hAnsi="Arial" w:cs="Arial"/>
                <w:sz w:val="20"/>
                <w:szCs w:val="20"/>
              </w:rPr>
              <w:t xml:space="preserve">. </w:t>
            </w:r>
          </w:p>
        </w:tc>
        <w:tc>
          <w:tcPr>
            <w:tcW w:w="1890"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1020"/>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5.11</w:t>
            </w:r>
          </w:p>
        </w:tc>
        <w:tc>
          <w:tcPr>
            <w:tcW w:w="4712" w:type="dxa"/>
            <w:tcBorders>
              <w:top w:val="nil"/>
              <w:left w:val="nil"/>
              <w:bottom w:val="nil"/>
              <w:right w:val="nil"/>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Alarmna sirena 105dB, duplozaštićena, sa lampom, 120dB/1m</w:t>
            </w:r>
            <w:proofErr w:type="gramStart"/>
            <w:r w:rsidRPr="006453D6">
              <w:rPr>
                <w:rFonts w:ascii="Arial" w:eastAsia="Times New Roman" w:hAnsi="Arial" w:cs="Arial"/>
                <w:sz w:val="20"/>
                <w:szCs w:val="20"/>
              </w:rPr>
              <w:t>,  predviđena</w:t>
            </w:r>
            <w:proofErr w:type="gramEnd"/>
            <w:r w:rsidRPr="006453D6">
              <w:rPr>
                <w:rFonts w:ascii="Arial" w:eastAsia="Times New Roman" w:hAnsi="Arial" w:cs="Arial"/>
                <w:sz w:val="20"/>
                <w:szCs w:val="20"/>
              </w:rPr>
              <w:t xml:space="preserve"> za spoljašnju montažu, sa rezervnim napajanjem.</w:t>
            </w:r>
          </w:p>
        </w:tc>
        <w:tc>
          <w:tcPr>
            <w:tcW w:w="1890"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5.12</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Pomoćni pribor, sitan potrošni materijal i ostali nepredviđeni radovi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10"/>
        </w:trPr>
        <w:tc>
          <w:tcPr>
            <w:tcW w:w="639" w:type="dxa"/>
            <w:tcBorders>
              <w:top w:val="single" w:sz="4" w:space="0" w:color="auto"/>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5.13</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Završno ispitivanje, obuka korisnika i puštanje instalacije u rad</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single" w:sz="4" w:space="0" w:color="auto"/>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5.14</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Nadzor nad izvedenim radovima</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single" w:sz="4" w:space="0" w:color="auto"/>
              <w:left w:val="single" w:sz="4" w:space="0" w:color="auto"/>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5.15</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Izradom projekta izvedenog stanja</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55"/>
        </w:trPr>
        <w:tc>
          <w:tcPr>
            <w:tcW w:w="639" w:type="dxa"/>
            <w:tcBorders>
              <w:top w:val="single" w:sz="4" w:space="0" w:color="auto"/>
              <w:left w:val="single" w:sz="4" w:space="0" w:color="auto"/>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nil"/>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w:t>
            </w:r>
          </w:p>
        </w:tc>
        <w:tc>
          <w:tcPr>
            <w:tcW w:w="1890"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UKUPNO  5:</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255"/>
        </w:trPr>
        <w:tc>
          <w:tcPr>
            <w:tcW w:w="639"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p>
        </w:tc>
        <w:tc>
          <w:tcPr>
            <w:tcW w:w="4712" w:type="dxa"/>
            <w:tcBorders>
              <w:top w:val="nil"/>
              <w:left w:val="nil"/>
              <w:bottom w:val="nil"/>
              <w:right w:val="nil"/>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b/>
                <w:bCs/>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sz w:val="20"/>
                <w:szCs w:val="20"/>
              </w:rPr>
            </w:pPr>
          </w:p>
        </w:tc>
      </w:tr>
      <w:tr w:rsidR="006453D6" w:rsidRPr="006453D6" w:rsidTr="004F74A5">
        <w:trPr>
          <w:trHeight w:val="255"/>
        </w:trPr>
        <w:tc>
          <w:tcPr>
            <w:tcW w:w="639" w:type="dxa"/>
            <w:tcBorders>
              <w:top w:val="nil"/>
              <w:left w:val="nil"/>
              <w:bottom w:val="nil"/>
              <w:right w:val="nil"/>
            </w:tcBorders>
            <w:shd w:val="clear" w:color="auto" w:fill="auto"/>
            <w:vAlign w:val="bottom"/>
            <w:hideMark/>
          </w:tcPr>
          <w:p w:rsidR="006453D6" w:rsidRPr="006453D6" w:rsidRDefault="006453D6" w:rsidP="004F74A5">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6</w:t>
            </w: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Sistem ozvučenja</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b/>
                <w:bCs/>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sz w:val="20"/>
                <w:szCs w:val="20"/>
              </w:rPr>
            </w:pPr>
          </w:p>
        </w:tc>
      </w:tr>
      <w:tr w:rsidR="006453D6" w:rsidRPr="006453D6" w:rsidTr="004F74A5">
        <w:trPr>
          <w:trHeight w:val="255"/>
        </w:trPr>
        <w:tc>
          <w:tcPr>
            <w:tcW w:w="639" w:type="dxa"/>
            <w:tcBorders>
              <w:top w:val="nil"/>
              <w:left w:val="nil"/>
              <w:bottom w:val="nil"/>
              <w:right w:val="nil"/>
            </w:tcBorders>
            <w:shd w:val="clear" w:color="auto" w:fill="auto"/>
            <w:vAlign w:val="bottom"/>
            <w:hideMark/>
          </w:tcPr>
          <w:p w:rsidR="006453D6" w:rsidRPr="006453D6" w:rsidRDefault="006453D6" w:rsidP="004F74A5">
            <w:pPr>
              <w:widowControl/>
              <w:spacing w:after="0" w:line="240" w:lineRule="auto"/>
              <w:rPr>
                <w:rFonts w:ascii="Arial" w:eastAsia="Times New Roman" w:hAnsi="Arial" w:cs="Arial"/>
                <w:b/>
                <w:bCs/>
                <w:sz w:val="20"/>
                <w:szCs w:val="20"/>
              </w:rPr>
            </w:pP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Oprema proizvođača: Empertech, Denon, </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b/>
                <w:bCs/>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b/>
                <w:bCs/>
                <w:sz w:val="20"/>
                <w:szCs w:val="20"/>
              </w:rPr>
            </w:pPr>
          </w:p>
        </w:tc>
      </w:tr>
      <w:tr w:rsidR="006453D6" w:rsidRPr="006453D6" w:rsidTr="004F74A5">
        <w:trPr>
          <w:trHeight w:val="765"/>
        </w:trPr>
        <w:tc>
          <w:tcPr>
            <w:tcW w:w="639" w:type="dxa"/>
            <w:tcBorders>
              <w:top w:val="single" w:sz="4" w:space="0" w:color="auto"/>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6.1</w:t>
            </w:r>
          </w:p>
        </w:tc>
        <w:tc>
          <w:tcPr>
            <w:tcW w:w="4712" w:type="dxa"/>
            <w:tcBorders>
              <w:top w:val="single" w:sz="4" w:space="0" w:color="auto"/>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color w:val="0D0D0D"/>
                <w:sz w:val="20"/>
                <w:szCs w:val="20"/>
              </w:rPr>
            </w:pPr>
            <w:r w:rsidRPr="006453D6">
              <w:rPr>
                <w:rFonts w:ascii="Arial" w:eastAsia="Times New Roman" w:hAnsi="Arial" w:cs="Arial"/>
                <w:color w:val="0D0D0D"/>
                <w:sz w:val="20"/>
                <w:szCs w:val="20"/>
              </w:rPr>
              <w:t>Pojačalo mixer jednokanalno, 100V, snaga 130W sa FM tjunerom i   aux ulazom. Dijapazon učestalosti 60-15000Hz, potrošnja 100W</w:t>
            </w:r>
            <w:proofErr w:type="gramStart"/>
            <w:r w:rsidRPr="006453D6">
              <w:rPr>
                <w:rFonts w:ascii="Arial" w:eastAsia="Times New Roman" w:hAnsi="Arial" w:cs="Arial"/>
                <w:color w:val="0D0D0D"/>
                <w:sz w:val="20"/>
                <w:szCs w:val="20"/>
              </w:rPr>
              <w:t>,  kontrola</w:t>
            </w:r>
            <w:proofErr w:type="gramEnd"/>
            <w:r w:rsidRPr="006453D6">
              <w:rPr>
                <w:rFonts w:ascii="Arial" w:eastAsia="Times New Roman" w:hAnsi="Arial" w:cs="Arial"/>
                <w:color w:val="0D0D0D"/>
                <w:sz w:val="20"/>
                <w:szCs w:val="20"/>
              </w:rPr>
              <w:t xml:space="preserve"> svakog ulaznog kanala.</w:t>
            </w:r>
          </w:p>
        </w:tc>
        <w:tc>
          <w:tcPr>
            <w:tcW w:w="1890"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Nabavka, isporuka, montaža </w:t>
            </w:r>
            <w:proofErr w:type="gramStart"/>
            <w:r w:rsidRPr="006453D6">
              <w:rPr>
                <w:rFonts w:ascii="Arial" w:eastAsia="Times New Roman" w:hAnsi="Arial" w:cs="Arial"/>
                <w:sz w:val="20"/>
                <w:szCs w:val="20"/>
              </w:rPr>
              <w:t>šank ,</w:t>
            </w:r>
            <w:proofErr w:type="gramEnd"/>
            <w:r w:rsidRPr="006453D6">
              <w:rPr>
                <w:rFonts w:ascii="Arial" w:eastAsia="Times New Roman" w:hAnsi="Arial" w:cs="Arial"/>
                <w:sz w:val="20"/>
                <w:szCs w:val="20"/>
              </w:rPr>
              <w:t xml:space="preserve"> povezivanje na kablovsku instalaciju i programiranje.</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55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6.2</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color w:val="1D1B10"/>
                <w:sz w:val="20"/>
                <w:szCs w:val="20"/>
              </w:rPr>
            </w:pPr>
            <w:r w:rsidRPr="006453D6">
              <w:rPr>
                <w:rFonts w:ascii="Arial" w:eastAsia="Times New Roman" w:hAnsi="Arial" w:cs="Arial"/>
                <w:color w:val="1D1B10"/>
                <w:sz w:val="20"/>
                <w:szCs w:val="20"/>
              </w:rPr>
              <w:t xml:space="preserve">DVD/DivX Player Multi format Playback Super Slim Design, 1080p Full HD, </w:t>
            </w:r>
            <w:proofErr w:type="gramStart"/>
            <w:r w:rsidRPr="006453D6">
              <w:rPr>
                <w:rFonts w:ascii="Arial" w:eastAsia="Times New Roman" w:hAnsi="Arial" w:cs="Arial"/>
                <w:color w:val="1D1B10"/>
                <w:sz w:val="20"/>
                <w:szCs w:val="20"/>
              </w:rPr>
              <w:t>USB</w:t>
            </w:r>
            <w:proofErr w:type="gramEnd"/>
            <w:r w:rsidRPr="006453D6">
              <w:rPr>
                <w:rFonts w:ascii="Arial" w:eastAsia="Times New Roman" w:hAnsi="Arial" w:cs="Arial"/>
                <w:color w:val="1D1B10"/>
                <w:sz w:val="20"/>
                <w:szCs w:val="20"/>
              </w:rPr>
              <w:t xml:space="preserve"> Plus DiVX/JPEG/MP3.</w:t>
            </w:r>
          </w:p>
        </w:tc>
        <w:tc>
          <w:tcPr>
            <w:tcW w:w="1890"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Nabavka, isporuka, montaža u </w:t>
            </w:r>
            <w:proofErr w:type="gramStart"/>
            <w:r w:rsidRPr="006453D6">
              <w:rPr>
                <w:rFonts w:ascii="Arial" w:eastAsia="Times New Roman" w:hAnsi="Arial" w:cs="Arial"/>
                <w:sz w:val="20"/>
                <w:szCs w:val="20"/>
              </w:rPr>
              <w:t>šank ,</w:t>
            </w:r>
            <w:proofErr w:type="gramEnd"/>
            <w:r w:rsidRPr="006453D6">
              <w:rPr>
                <w:rFonts w:ascii="Arial" w:eastAsia="Times New Roman" w:hAnsi="Arial" w:cs="Arial"/>
                <w:sz w:val="20"/>
                <w:szCs w:val="20"/>
              </w:rPr>
              <w:t xml:space="preserve"> povezivanje na kablovsku instalaciju i programiranje.</w:t>
            </w:r>
          </w:p>
        </w:tc>
        <w:tc>
          <w:tcPr>
            <w:tcW w:w="189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lastRenderedPageBreak/>
              <w:t>6.3</w:t>
            </w:r>
          </w:p>
        </w:tc>
        <w:tc>
          <w:tcPr>
            <w:tcW w:w="4712" w:type="dxa"/>
            <w:tcBorders>
              <w:top w:val="nil"/>
              <w:left w:val="nil"/>
              <w:bottom w:val="nil"/>
              <w:right w:val="single" w:sz="4" w:space="0" w:color="auto"/>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Kabal LIHCH 2x1</w:t>
            </w:r>
            <w:proofErr w:type="gramStart"/>
            <w:r w:rsidRPr="006453D6">
              <w:rPr>
                <w:rFonts w:ascii="Arial" w:eastAsia="Times New Roman" w:hAnsi="Arial" w:cs="Arial"/>
                <w:sz w:val="20"/>
                <w:szCs w:val="20"/>
              </w:rPr>
              <w:t>,5mm</w:t>
            </w:r>
            <w:proofErr w:type="gramEnd"/>
            <w:r w:rsidRPr="006453D6">
              <w:rPr>
                <w:rFonts w:ascii="Arial" w:eastAsia="Times New Roman" w:hAnsi="Arial" w:cs="Arial"/>
                <w:sz w:val="20"/>
                <w:szCs w:val="20"/>
              </w:rPr>
              <w:t xml:space="preserve"> , za vezu od 100V audio centra do zvučnika u holu objekta,  u bezhalogenom crevu odgovarajućeg prečnika.  </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jc w:val="center"/>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color w:val="000000"/>
                <w:sz w:val="20"/>
                <w:szCs w:val="20"/>
              </w:rPr>
            </w:pPr>
            <w:r w:rsidRPr="006453D6">
              <w:rPr>
                <w:rFonts w:ascii="Arial" w:eastAsia="Times New Roman" w:hAnsi="Arial" w:cs="Arial"/>
                <w:color w:val="000000"/>
                <w:sz w:val="20"/>
                <w:szCs w:val="20"/>
              </w:rPr>
              <w:t>Nabavka, isporuka i polaganje u cevi.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35</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3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6.4</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Plafonski  zvučnik max snage 20W, 16 ohm, dimenzije všd 240x115, dvosistemski,  bas 3", visikotonac 1", unutrašnja montaža - za 100V ozvučenje</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jc w:val="center"/>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6.5</w:t>
            </w:r>
          </w:p>
        </w:tc>
        <w:tc>
          <w:tcPr>
            <w:tcW w:w="4712" w:type="dxa"/>
            <w:tcBorders>
              <w:top w:val="nil"/>
              <w:left w:val="nil"/>
              <w:bottom w:val="nil"/>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Stereo pojačalo, 2 kanal, Balance, Bass, Treble, Loudness, digitalni uzalz USB-A/B, optical, coax, izlazna snaga 8 oma 50W, 4 oma 85W, </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510"/>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Nabavka, isporuka, montaža konferencijskoj </w:t>
            </w:r>
            <w:proofErr w:type="gramStart"/>
            <w:r w:rsidRPr="006453D6">
              <w:rPr>
                <w:rFonts w:ascii="Arial" w:eastAsia="Times New Roman" w:hAnsi="Arial" w:cs="Arial"/>
                <w:sz w:val="20"/>
                <w:szCs w:val="20"/>
              </w:rPr>
              <w:t>sali ,</w:t>
            </w:r>
            <w:proofErr w:type="gramEnd"/>
            <w:r w:rsidRPr="006453D6">
              <w:rPr>
                <w:rFonts w:ascii="Arial" w:eastAsia="Times New Roman" w:hAnsi="Arial" w:cs="Arial"/>
                <w:sz w:val="20"/>
                <w:szCs w:val="20"/>
              </w:rPr>
              <w:t xml:space="preserve"> povezivanje na kablovsku instalaciju i programiranje.</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single" w:sz="4" w:space="0" w:color="auto"/>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6.6</w:t>
            </w:r>
          </w:p>
        </w:tc>
        <w:tc>
          <w:tcPr>
            <w:tcW w:w="4712" w:type="dxa"/>
            <w:tcBorders>
              <w:top w:val="nil"/>
              <w:left w:val="nil"/>
              <w:bottom w:val="nil"/>
              <w:right w:val="single" w:sz="4" w:space="0" w:color="auto"/>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Kabal LIHCH 2x1</w:t>
            </w:r>
            <w:proofErr w:type="gramStart"/>
            <w:r w:rsidRPr="006453D6">
              <w:rPr>
                <w:rFonts w:ascii="Arial" w:eastAsia="Times New Roman" w:hAnsi="Arial" w:cs="Arial"/>
                <w:sz w:val="20"/>
                <w:szCs w:val="20"/>
              </w:rPr>
              <w:t>,5mm</w:t>
            </w:r>
            <w:proofErr w:type="gramEnd"/>
            <w:r w:rsidRPr="006453D6">
              <w:rPr>
                <w:rFonts w:ascii="Arial" w:eastAsia="Times New Roman" w:hAnsi="Arial" w:cs="Arial"/>
                <w:sz w:val="20"/>
                <w:szCs w:val="20"/>
              </w:rPr>
              <w:t xml:space="preserve"> , za vezu od stereo pojačalo do plafonskih zvučnika u koncefencijskim salama,  u bezhalogenom crevu odgovarajućeg prečnika.  </w:t>
            </w:r>
          </w:p>
        </w:tc>
        <w:tc>
          <w:tcPr>
            <w:tcW w:w="1890"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single" w:sz="4" w:space="0" w:color="auto"/>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jc w:val="center"/>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color w:val="000000"/>
                <w:sz w:val="20"/>
                <w:szCs w:val="20"/>
              </w:rPr>
            </w:pPr>
            <w:r w:rsidRPr="006453D6">
              <w:rPr>
                <w:rFonts w:ascii="Arial" w:eastAsia="Times New Roman" w:hAnsi="Arial" w:cs="Arial"/>
                <w:color w:val="000000"/>
                <w:sz w:val="20"/>
                <w:szCs w:val="20"/>
              </w:rPr>
              <w:t>Nabavka, isporuka i polaganje u cevi.</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765"/>
        </w:trPr>
        <w:tc>
          <w:tcPr>
            <w:tcW w:w="639" w:type="dxa"/>
            <w:tcBorders>
              <w:top w:val="nil"/>
              <w:left w:val="single" w:sz="4" w:space="0" w:color="auto"/>
              <w:bottom w:val="nil"/>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6.7</w:t>
            </w:r>
          </w:p>
        </w:tc>
        <w:tc>
          <w:tcPr>
            <w:tcW w:w="4712" w:type="dxa"/>
            <w:tcBorders>
              <w:top w:val="nil"/>
              <w:left w:val="nil"/>
              <w:bottom w:val="nil"/>
              <w:right w:val="single" w:sz="4" w:space="0" w:color="auto"/>
            </w:tcBorders>
            <w:shd w:val="clear" w:color="auto" w:fill="auto"/>
            <w:hideMark/>
          </w:tcPr>
          <w:p w:rsidR="006453D6" w:rsidRPr="006453D6" w:rsidRDefault="006453D6" w:rsidP="004F74A5">
            <w:pPr>
              <w:widowControl/>
              <w:spacing w:after="0" w:line="240" w:lineRule="auto"/>
              <w:rPr>
                <w:rFonts w:ascii="Arial" w:eastAsia="Times New Roman" w:hAnsi="Arial" w:cs="Arial"/>
                <w:color w:val="0D0D0D"/>
                <w:sz w:val="20"/>
                <w:szCs w:val="20"/>
              </w:rPr>
            </w:pPr>
            <w:r w:rsidRPr="006453D6">
              <w:rPr>
                <w:rFonts w:ascii="Arial" w:eastAsia="Times New Roman" w:hAnsi="Arial" w:cs="Arial"/>
                <w:color w:val="0D0D0D"/>
                <w:sz w:val="20"/>
                <w:szCs w:val="20"/>
              </w:rPr>
              <w:t>Plafonski ugradni zvučnik max snage 60W, 8 ohm, dimenzije všd 205x80, dvosistemski,  bas 6.5", visikotonac 1", unutrašnja montaža - za stereo ozvučenje</w:t>
            </w:r>
          </w:p>
        </w:tc>
        <w:tc>
          <w:tcPr>
            <w:tcW w:w="1890"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nil"/>
              <w:right w:val="single" w:sz="4" w:space="0" w:color="auto"/>
            </w:tcBorders>
            <w:shd w:val="clear" w:color="auto" w:fill="auto"/>
            <w:noWrap/>
            <w:vAlign w:val="bottom"/>
          </w:tcPr>
          <w:p w:rsidR="006453D6" w:rsidRPr="006453D6" w:rsidRDefault="006453D6" w:rsidP="004F74A5">
            <w:pPr>
              <w:widowControl/>
              <w:spacing w:after="0" w:line="240" w:lineRule="auto"/>
              <w:jc w:val="center"/>
              <w:rPr>
                <w:rFonts w:ascii="Arial" w:eastAsia="Times New Roman" w:hAnsi="Arial" w:cs="Arial"/>
                <w:sz w:val="20"/>
                <w:szCs w:val="20"/>
              </w:rPr>
            </w:pPr>
          </w:p>
        </w:tc>
      </w:tr>
      <w:tr w:rsidR="006453D6" w:rsidRPr="006453D6" w:rsidTr="004F74A5">
        <w:trPr>
          <w:trHeight w:val="162"/>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89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kom</w:t>
            </w:r>
          </w:p>
        </w:tc>
        <w:tc>
          <w:tcPr>
            <w:tcW w:w="1102"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8</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152"/>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6.8</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Završno ispitivanje, obuka korisnika i puštanje instalacije u rad</w:t>
            </w:r>
          </w:p>
        </w:tc>
        <w:tc>
          <w:tcPr>
            <w:tcW w:w="1890"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6.9</w:t>
            </w:r>
          </w:p>
        </w:tc>
        <w:tc>
          <w:tcPr>
            <w:tcW w:w="471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Nadzor nad izvedenim radovima</w:t>
            </w:r>
          </w:p>
        </w:tc>
        <w:tc>
          <w:tcPr>
            <w:tcW w:w="1890"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6.10</w:t>
            </w:r>
          </w:p>
        </w:tc>
        <w:tc>
          <w:tcPr>
            <w:tcW w:w="4712"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Izrada projekta izvedenog stanja</w:t>
            </w:r>
          </w:p>
        </w:tc>
        <w:tc>
          <w:tcPr>
            <w:tcW w:w="1890" w:type="dxa"/>
            <w:tcBorders>
              <w:top w:val="nil"/>
              <w:left w:val="nil"/>
              <w:bottom w:val="single" w:sz="4" w:space="0" w:color="auto"/>
              <w:right w:val="single" w:sz="4" w:space="0" w:color="auto"/>
            </w:tcBorders>
            <w:shd w:val="clear" w:color="auto" w:fill="auto"/>
            <w:noWrap/>
            <w:hideMark/>
          </w:tcPr>
          <w:p w:rsidR="006453D6" w:rsidRPr="006453D6" w:rsidRDefault="006453D6" w:rsidP="004F74A5">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102"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275" w:type="dxa"/>
            <w:tcBorders>
              <w:top w:val="nil"/>
              <w:left w:val="nil"/>
              <w:bottom w:val="single" w:sz="4" w:space="0" w:color="auto"/>
              <w:right w:val="single" w:sz="4" w:space="0" w:color="auto"/>
            </w:tcBorders>
            <w:shd w:val="clear" w:color="auto" w:fill="auto"/>
            <w:hideMark/>
          </w:tcPr>
          <w:p w:rsidR="006453D6" w:rsidRPr="006453D6" w:rsidRDefault="006453D6" w:rsidP="004F74A5">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255"/>
        </w:trPr>
        <w:tc>
          <w:tcPr>
            <w:tcW w:w="639" w:type="dxa"/>
            <w:tcBorders>
              <w:top w:val="nil"/>
              <w:left w:val="single" w:sz="4" w:space="0" w:color="auto"/>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4712" w:type="dxa"/>
            <w:tcBorders>
              <w:top w:val="nil"/>
              <w:left w:val="nil"/>
              <w:bottom w:val="single" w:sz="4" w:space="0" w:color="auto"/>
              <w:right w:val="nil"/>
            </w:tcBorders>
            <w:shd w:val="clear" w:color="auto" w:fill="auto"/>
            <w:hideMark/>
          </w:tcPr>
          <w:p w:rsidR="006453D6" w:rsidRPr="006453D6" w:rsidRDefault="006453D6" w:rsidP="004F74A5">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w:t>
            </w:r>
          </w:p>
        </w:tc>
        <w:tc>
          <w:tcPr>
            <w:tcW w:w="1890"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UKUPNO  6:</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255"/>
        </w:trPr>
        <w:tc>
          <w:tcPr>
            <w:tcW w:w="639" w:type="dxa"/>
            <w:tcBorders>
              <w:top w:val="nil"/>
              <w:left w:val="nil"/>
              <w:bottom w:val="nil"/>
              <w:right w:val="nil"/>
            </w:tcBorders>
            <w:shd w:val="clear" w:color="auto" w:fill="auto"/>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R E K A P I T U L A C I J A</w:t>
            </w: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255"/>
        </w:trPr>
        <w:tc>
          <w:tcPr>
            <w:tcW w:w="639" w:type="dxa"/>
            <w:tcBorders>
              <w:top w:val="nil"/>
              <w:left w:val="nil"/>
              <w:bottom w:val="nil"/>
              <w:right w:val="nil"/>
            </w:tcBorders>
            <w:shd w:val="clear" w:color="auto" w:fill="auto"/>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sz w:val="20"/>
                <w:szCs w:val="20"/>
              </w:rPr>
            </w:pPr>
          </w:p>
        </w:tc>
        <w:tc>
          <w:tcPr>
            <w:tcW w:w="189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p>
        </w:tc>
        <w:tc>
          <w:tcPr>
            <w:tcW w:w="1102"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r>
      <w:tr w:rsidR="006453D6" w:rsidRPr="006453D6" w:rsidTr="004F74A5">
        <w:trPr>
          <w:trHeight w:val="300"/>
        </w:trPr>
        <w:tc>
          <w:tcPr>
            <w:tcW w:w="639" w:type="dxa"/>
            <w:tcBorders>
              <w:top w:val="single" w:sz="4" w:space="0" w:color="auto"/>
              <w:left w:val="single" w:sz="4" w:space="0" w:color="auto"/>
              <w:bottom w:val="single" w:sz="4" w:space="0" w:color="auto"/>
              <w:right w:val="nil"/>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b/>
                <w:bCs/>
              </w:rPr>
            </w:pPr>
            <w:r w:rsidRPr="006453D6">
              <w:rPr>
                <w:rFonts w:ascii="Arial" w:eastAsia="Times New Roman" w:hAnsi="Arial" w:cs="Arial"/>
                <w:b/>
                <w:bCs/>
              </w:rPr>
              <w:t>1</w:t>
            </w:r>
          </w:p>
        </w:tc>
        <w:tc>
          <w:tcPr>
            <w:tcW w:w="7704" w:type="dxa"/>
            <w:gridSpan w:val="3"/>
            <w:tcBorders>
              <w:top w:val="single" w:sz="4" w:space="0" w:color="auto"/>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r w:rsidRPr="006453D6">
              <w:rPr>
                <w:rFonts w:ascii="Arial" w:eastAsia="Times New Roman" w:hAnsi="Arial" w:cs="Arial"/>
                <w:b/>
                <w:bCs/>
              </w:rPr>
              <w:t>SKS (strukturni kabovski sistem – telefonska i IP mreža)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300"/>
        </w:trPr>
        <w:tc>
          <w:tcPr>
            <w:tcW w:w="639" w:type="dxa"/>
            <w:tcBorders>
              <w:top w:val="nil"/>
              <w:left w:val="single" w:sz="4" w:space="0" w:color="auto"/>
              <w:bottom w:val="single" w:sz="4" w:space="0" w:color="auto"/>
              <w:right w:val="nil"/>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b/>
                <w:bCs/>
              </w:rPr>
            </w:pPr>
            <w:r w:rsidRPr="006453D6">
              <w:rPr>
                <w:rFonts w:ascii="Arial" w:eastAsia="Times New Roman" w:hAnsi="Arial" w:cs="Arial"/>
                <w:b/>
                <w:bCs/>
              </w:rPr>
              <w:t> </w:t>
            </w:r>
          </w:p>
        </w:tc>
        <w:tc>
          <w:tcPr>
            <w:tcW w:w="471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890"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300"/>
        </w:trPr>
        <w:tc>
          <w:tcPr>
            <w:tcW w:w="639" w:type="dxa"/>
            <w:tcBorders>
              <w:top w:val="nil"/>
              <w:left w:val="single" w:sz="4" w:space="0" w:color="auto"/>
              <w:bottom w:val="single" w:sz="4" w:space="0" w:color="auto"/>
              <w:right w:val="nil"/>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b/>
                <w:bCs/>
              </w:rPr>
            </w:pPr>
            <w:r w:rsidRPr="006453D6">
              <w:rPr>
                <w:rFonts w:ascii="Arial" w:eastAsia="Times New Roman" w:hAnsi="Arial" w:cs="Arial"/>
                <w:b/>
                <w:bCs/>
              </w:rPr>
              <w:t>2</w:t>
            </w:r>
          </w:p>
        </w:tc>
        <w:tc>
          <w:tcPr>
            <w:tcW w:w="7704" w:type="dxa"/>
            <w:gridSpan w:val="3"/>
            <w:tcBorders>
              <w:top w:val="single" w:sz="4" w:space="0" w:color="auto"/>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r w:rsidRPr="006453D6">
              <w:rPr>
                <w:rFonts w:ascii="Arial" w:eastAsia="Times New Roman" w:hAnsi="Arial" w:cs="Arial"/>
                <w:b/>
                <w:bCs/>
              </w:rPr>
              <w:t>Sistem distribucije RTV signala</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300"/>
        </w:trPr>
        <w:tc>
          <w:tcPr>
            <w:tcW w:w="639" w:type="dxa"/>
            <w:tcBorders>
              <w:top w:val="nil"/>
              <w:left w:val="single" w:sz="4" w:space="0" w:color="auto"/>
              <w:bottom w:val="single" w:sz="4" w:space="0" w:color="auto"/>
              <w:right w:val="nil"/>
            </w:tcBorders>
            <w:shd w:val="clear" w:color="auto" w:fill="auto"/>
            <w:vAlign w:val="bottom"/>
            <w:hideMark/>
          </w:tcPr>
          <w:p w:rsidR="006453D6" w:rsidRPr="006453D6" w:rsidRDefault="006453D6" w:rsidP="004F74A5">
            <w:pPr>
              <w:widowControl/>
              <w:spacing w:after="0" w:line="240" w:lineRule="auto"/>
              <w:jc w:val="center"/>
              <w:rPr>
                <w:rFonts w:ascii="Arial" w:eastAsia="Times New Roman" w:hAnsi="Arial" w:cs="Arial"/>
                <w:b/>
                <w:bCs/>
              </w:rPr>
            </w:pPr>
            <w:r w:rsidRPr="006453D6">
              <w:rPr>
                <w:rFonts w:ascii="Arial" w:eastAsia="Times New Roman" w:hAnsi="Arial" w:cs="Arial"/>
                <w:b/>
                <w:bCs/>
              </w:rPr>
              <w:t> </w:t>
            </w:r>
          </w:p>
        </w:tc>
        <w:tc>
          <w:tcPr>
            <w:tcW w:w="471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890"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102"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rsidR="006453D6" w:rsidRPr="006453D6" w:rsidRDefault="006453D6" w:rsidP="004F74A5">
            <w:pPr>
              <w:widowControl/>
              <w:spacing w:after="0" w:line="240" w:lineRule="auto"/>
              <w:jc w:val="right"/>
              <w:rPr>
                <w:rFonts w:ascii="Arial" w:eastAsia="Times New Roman" w:hAnsi="Arial" w:cs="Arial"/>
                <w:sz w:val="20"/>
                <w:szCs w:val="20"/>
              </w:rPr>
            </w:pPr>
          </w:p>
        </w:tc>
      </w:tr>
      <w:tr w:rsidR="006453D6" w:rsidRPr="006453D6" w:rsidTr="004F74A5">
        <w:trPr>
          <w:trHeight w:val="300"/>
        </w:trPr>
        <w:tc>
          <w:tcPr>
            <w:tcW w:w="639"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b/>
                <w:bCs/>
              </w:rPr>
            </w:pPr>
            <w:r w:rsidRPr="006453D6">
              <w:rPr>
                <w:rFonts w:ascii="Arial" w:eastAsia="Times New Roman" w:hAnsi="Arial" w:cs="Arial"/>
                <w:b/>
                <w:bCs/>
              </w:rPr>
              <w:t>3</w:t>
            </w:r>
          </w:p>
        </w:tc>
        <w:tc>
          <w:tcPr>
            <w:tcW w:w="471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Sistem bežičnog internet razvoda</w:t>
            </w:r>
          </w:p>
        </w:tc>
        <w:tc>
          <w:tcPr>
            <w:tcW w:w="1890"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r w:rsidRPr="006453D6">
              <w:rPr>
                <w:rFonts w:ascii="Arial" w:eastAsia="Times New Roman" w:hAnsi="Arial" w:cs="Arial"/>
                <w:b/>
                <w:bCs/>
              </w:rPr>
              <w:t> </w:t>
            </w:r>
          </w:p>
        </w:tc>
        <w:tc>
          <w:tcPr>
            <w:tcW w:w="110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r w:rsidRPr="006453D6">
              <w:rPr>
                <w:rFonts w:ascii="Arial" w:eastAsia="Times New Roman"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300"/>
        </w:trPr>
        <w:tc>
          <w:tcPr>
            <w:tcW w:w="639"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b/>
                <w:bCs/>
              </w:rPr>
            </w:pP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p>
        </w:tc>
        <w:tc>
          <w:tcPr>
            <w:tcW w:w="1890"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p>
        </w:tc>
        <w:tc>
          <w:tcPr>
            <w:tcW w:w="110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300"/>
        </w:trPr>
        <w:tc>
          <w:tcPr>
            <w:tcW w:w="639" w:type="dxa"/>
            <w:tcBorders>
              <w:top w:val="single" w:sz="4" w:space="0" w:color="auto"/>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b/>
                <w:bCs/>
              </w:rPr>
            </w:pPr>
            <w:r w:rsidRPr="006453D6">
              <w:rPr>
                <w:rFonts w:ascii="Arial" w:eastAsia="Times New Roman" w:hAnsi="Arial" w:cs="Arial"/>
                <w:b/>
                <w:bCs/>
              </w:rPr>
              <w:t>4</w:t>
            </w:r>
          </w:p>
        </w:tc>
        <w:tc>
          <w:tcPr>
            <w:tcW w:w="4712" w:type="dxa"/>
            <w:tcBorders>
              <w:top w:val="single" w:sz="4" w:space="0" w:color="auto"/>
              <w:left w:val="nil"/>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Sistem IP video nadzora</w:t>
            </w:r>
          </w:p>
        </w:tc>
        <w:tc>
          <w:tcPr>
            <w:tcW w:w="1890" w:type="dxa"/>
            <w:tcBorders>
              <w:top w:val="single" w:sz="4" w:space="0" w:color="auto"/>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r w:rsidRPr="006453D6">
              <w:rPr>
                <w:rFonts w:ascii="Arial" w:eastAsia="Times New Roman" w:hAnsi="Arial" w:cs="Arial"/>
                <w:b/>
                <w:bCs/>
              </w:rPr>
              <w:t> </w:t>
            </w:r>
          </w:p>
        </w:tc>
        <w:tc>
          <w:tcPr>
            <w:tcW w:w="1102" w:type="dxa"/>
            <w:tcBorders>
              <w:top w:val="single" w:sz="4" w:space="0" w:color="auto"/>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r w:rsidRPr="006453D6">
              <w:rPr>
                <w:rFonts w:ascii="Arial" w:eastAsia="Times New Roman" w:hAnsi="Arial" w:cs="Arial"/>
                <w:b/>
                <w:bC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300"/>
        </w:trPr>
        <w:tc>
          <w:tcPr>
            <w:tcW w:w="639"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b/>
                <w:bCs/>
              </w:rPr>
            </w:pPr>
          </w:p>
        </w:tc>
        <w:tc>
          <w:tcPr>
            <w:tcW w:w="471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p>
        </w:tc>
        <w:tc>
          <w:tcPr>
            <w:tcW w:w="1890"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p>
        </w:tc>
        <w:tc>
          <w:tcPr>
            <w:tcW w:w="1102" w:type="dxa"/>
            <w:tcBorders>
              <w:top w:val="nil"/>
              <w:left w:val="nil"/>
              <w:bottom w:val="nil"/>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p>
        </w:tc>
        <w:tc>
          <w:tcPr>
            <w:tcW w:w="1275"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300"/>
        </w:trPr>
        <w:tc>
          <w:tcPr>
            <w:tcW w:w="639" w:type="dxa"/>
            <w:tcBorders>
              <w:top w:val="single" w:sz="4" w:space="0" w:color="auto"/>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b/>
                <w:bCs/>
              </w:rPr>
            </w:pPr>
            <w:r w:rsidRPr="006453D6">
              <w:rPr>
                <w:rFonts w:ascii="Arial" w:eastAsia="Times New Roman" w:hAnsi="Arial" w:cs="Arial"/>
                <w:b/>
                <w:bCs/>
              </w:rPr>
              <w:t>5</w:t>
            </w:r>
          </w:p>
        </w:tc>
        <w:tc>
          <w:tcPr>
            <w:tcW w:w="4712" w:type="dxa"/>
            <w:tcBorders>
              <w:top w:val="single" w:sz="4" w:space="0" w:color="auto"/>
              <w:left w:val="nil"/>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Sistem za automatsku dojavu provale</w:t>
            </w:r>
          </w:p>
        </w:tc>
        <w:tc>
          <w:tcPr>
            <w:tcW w:w="1890" w:type="dxa"/>
            <w:tcBorders>
              <w:top w:val="single" w:sz="4" w:space="0" w:color="auto"/>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r w:rsidRPr="006453D6">
              <w:rPr>
                <w:rFonts w:ascii="Arial" w:eastAsia="Times New Roman" w:hAnsi="Arial" w:cs="Arial"/>
                <w:b/>
                <w:bCs/>
              </w:rPr>
              <w:t> </w:t>
            </w:r>
          </w:p>
        </w:tc>
        <w:tc>
          <w:tcPr>
            <w:tcW w:w="1102" w:type="dxa"/>
            <w:tcBorders>
              <w:top w:val="single" w:sz="4" w:space="0" w:color="auto"/>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r w:rsidRPr="006453D6">
              <w:rPr>
                <w:rFonts w:ascii="Arial" w:eastAsia="Times New Roman" w:hAnsi="Arial" w:cs="Arial"/>
                <w:b/>
                <w:bC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300"/>
        </w:trPr>
        <w:tc>
          <w:tcPr>
            <w:tcW w:w="639" w:type="dxa"/>
            <w:tcBorders>
              <w:top w:val="nil"/>
              <w:left w:val="single" w:sz="4" w:space="0" w:color="auto"/>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b/>
                <w:bCs/>
              </w:rPr>
            </w:pPr>
            <w:r w:rsidRPr="006453D6">
              <w:rPr>
                <w:rFonts w:ascii="Arial" w:eastAsia="Times New Roman" w:hAnsi="Arial" w:cs="Arial"/>
                <w:b/>
                <w:bCs/>
              </w:rPr>
              <w:t> </w:t>
            </w:r>
          </w:p>
        </w:tc>
        <w:tc>
          <w:tcPr>
            <w:tcW w:w="471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 </w:t>
            </w:r>
          </w:p>
        </w:tc>
        <w:tc>
          <w:tcPr>
            <w:tcW w:w="1890"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r w:rsidRPr="006453D6">
              <w:rPr>
                <w:rFonts w:ascii="Arial" w:eastAsia="Times New Roman" w:hAnsi="Arial" w:cs="Arial"/>
                <w:b/>
                <w:bCs/>
              </w:rPr>
              <w:t> </w:t>
            </w:r>
          </w:p>
        </w:tc>
        <w:tc>
          <w:tcPr>
            <w:tcW w:w="110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r w:rsidRPr="006453D6">
              <w:rPr>
                <w:rFonts w:ascii="Arial" w:eastAsia="Times New Roman" w:hAnsi="Arial" w:cs="Arial"/>
                <w:b/>
                <w:bCs/>
              </w:rPr>
              <w:t> </w:t>
            </w:r>
          </w:p>
        </w:tc>
        <w:tc>
          <w:tcPr>
            <w:tcW w:w="1275"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single" w:sz="4" w:space="0" w:color="auto"/>
              <w:bottom w:val="single" w:sz="4" w:space="0" w:color="auto"/>
              <w:right w:val="single" w:sz="4" w:space="0" w:color="auto"/>
            </w:tcBorders>
            <w:shd w:val="clear" w:color="auto" w:fill="auto"/>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4F74A5">
        <w:trPr>
          <w:trHeight w:val="300"/>
        </w:trPr>
        <w:tc>
          <w:tcPr>
            <w:tcW w:w="639" w:type="dxa"/>
            <w:tcBorders>
              <w:top w:val="nil"/>
              <w:left w:val="single" w:sz="4" w:space="0" w:color="auto"/>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b/>
                <w:bCs/>
              </w:rPr>
            </w:pPr>
            <w:r w:rsidRPr="006453D6">
              <w:rPr>
                <w:rFonts w:ascii="Arial" w:eastAsia="Times New Roman" w:hAnsi="Arial" w:cs="Arial"/>
                <w:b/>
                <w:bCs/>
              </w:rPr>
              <w:t>6</w:t>
            </w:r>
          </w:p>
        </w:tc>
        <w:tc>
          <w:tcPr>
            <w:tcW w:w="471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r w:rsidRPr="006453D6">
              <w:rPr>
                <w:rFonts w:ascii="Arial" w:eastAsia="Times New Roman" w:hAnsi="Arial" w:cs="Arial"/>
                <w:b/>
                <w:bCs/>
              </w:rPr>
              <w:t>Sistem ozvučenja</w:t>
            </w:r>
          </w:p>
        </w:tc>
        <w:tc>
          <w:tcPr>
            <w:tcW w:w="1890"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r w:rsidRPr="006453D6">
              <w:rPr>
                <w:rFonts w:ascii="Arial" w:eastAsia="Times New Roman" w:hAnsi="Arial" w:cs="Arial"/>
                <w:b/>
                <w:bCs/>
              </w:rPr>
              <w:t> </w:t>
            </w:r>
          </w:p>
        </w:tc>
        <w:tc>
          <w:tcPr>
            <w:tcW w:w="110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r w:rsidRPr="006453D6">
              <w:rPr>
                <w:rFonts w:ascii="Arial" w:eastAsia="Times New Roman" w:hAnsi="Arial" w:cs="Arial"/>
                <w:b/>
                <w:bCs/>
              </w:rPr>
              <w:t> </w:t>
            </w:r>
          </w:p>
        </w:tc>
        <w:tc>
          <w:tcPr>
            <w:tcW w:w="1275"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350" w:type="dxa"/>
            <w:tcBorders>
              <w:top w:val="nil"/>
              <w:left w:val="single" w:sz="4" w:space="0" w:color="auto"/>
              <w:bottom w:val="single" w:sz="4" w:space="0" w:color="auto"/>
              <w:right w:val="single" w:sz="4" w:space="0" w:color="auto"/>
            </w:tcBorders>
            <w:shd w:val="clear" w:color="auto" w:fill="auto"/>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r w:rsidR="006453D6" w:rsidRPr="006453D6" w:rsidTr="00517346">
        <w:trPr>
          <w:trHeight w:val="300"/>
        </w:trPr>
        <w:tc>
          <w:tcPr>
            <w:tcW w:w="639" w:type="dxa"/>
            <w:tcBorders>
              <w:top w:val="nil"/>
              <w:left w:val="nil"/>
              <w:bottom w:val="nil"/>
              <w:right w:val="nil"/>
            </w:tcBorders>
            <w:shd w:val="clear" w:color="auto" w:fill="auto"/>
            <w:noWrap/>
            <w:vAlign w:val="bottom"/>
            <w:hideMark/>
          </w:tcPr>
          <w:p w:rsidR="006453D6" w:rsidRPr="006453D6" w:rsidRDefault="006453D6" w:rsidP="004F74A5">
            <w:pPr>
              <w:widowControl/>
              <w:spacing w:after="0" w:line="240" w:lineRule="auto"/>
              <w:jc w:val="center"/>
              <w:rPr>
                <w:rFonts w:ascii="Arial" w:eastAsia="Times New Roman" w:hAnsi="Arial" w:cs="Arial"/>
                <w:b/>
                <w:bCs/>
              </w:rPr>
            </w:pPr>
          </w:p>
        </w:tc>
        <w:tc>
          <w:tcPr>
            <w:tcW w:w="471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rPr>
                <w:rFonts w:ascii="Arial" w:eastAsia="Times New Roman" w:hAnsi="Arial" w:cs="Arial"/>
                <w:b/>
                <w:bCs/>
              </w:rPr>
            </w:pPr>
          </w:p>
        </w:tc>
        <w:tc>
          <w:tcPr>
            <w:tcW w:w="1890"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p>
        </w:tc>
        <w:tc>
          <w:tcPr>
            <w:tcW w:w="1102" w:type="dxa"/>
            <w:tcBorders>
              <w:top w:val="nil"/>
              <w:left w:val="nil"/>
              <w:bottom w:val="single" w:sz="4" w:space="0" w:color="auto"/>
              <w:right w:val="nil"/>
            </w:tcBorders>
            <w:shd w:val="clear" w:color="auto" w:fill="auto"/>
            <w:noWrap/>
            <w:hideMark/>
          </w:tcPr>
          <w:p w:rsidR="006453D6" w:rsidRPr="006453D6" w:rsidRDefault="006453D6" w:rsidP="004F74A5">
            <w:pPr>
              <w:widowControl/>
              <w:spacing w:after="0" w:line="240" w:lineRule="auto"/>
              <w:jc w:val="both"/>
              <w:rPr>
                <w:rFonts w:ascii="Arial" w:eastAsia="Times New Roman" w:hAnsi="Arial" w:cs="Arial"/>
                <w:b/>
                <w:bCs/>
              </w:rPr>
            </w:pPr>
          </w:p>
        </w:tc>
        <w:tc>
          <w:tcPr>
            <w:tcW w:w="1275" w:type="dxa"/>
            <w:tcBorders>
              <w:top w:val="nil"/>
              <w:left w:val="nil"/>
              <w:bottom w:val="single" w:sz="4" w:space="0" w:color="auto"/>
              <w:right w:val="nil"/>
            </w:tcBorders>
            <w:shd w:val="clear" w:color="auto" w:fill="auto"/>
            <w:noWrap/>
            <w:vAlign w:val="bottom"/>
            <w:hideMark/>
          </w:tcPr>
          <w:p w:rsidR="006453D6" w:rsidRPr="006453D6" w:rsidRDefault="006453D6" w:rsidP="004F74A5">
            <w:pPr>
              <w:widowControl/>
              <w:spacing w:after="0" w:line="240" w:lineRule="auto"/>
              <w:rPr>
                <w:rFonts w:ascii="Arial" w:eastAsia="Times New Roman" w:hAnsi="Arial" w:cs="Arial"/>
                <w:sz w:val="20"/>
                <w:szCs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rsidR="006453D6" w:rsidRPr="006453D6" w:rsidRDefault="006453D6" w:rsidP="004F74A5">
            <w:pPr>
              <w:widowControl/>
              <w:spacing w:after="0" w:line="240" w:lineRule="auto"/>
              <w:jc w:val="right"/>
              <w:rPr>
                <w:rFonts w:ascii="Arial" w:eastAsia="Times New Roman" w:hAnsi="Arial" w:cs="Arial"/>
                <w:b/>
                <w:bCs/>
                <w:sz w:val="20"/>
                <w:szCs w:val="20"/>
              </w:rPr>
            </w:pPr>
          </w:p>
        </w:tc>
      </w:tr>
    </w:tbl>
    <w:p w:rsidR="006453D6" w:rsidRPr="006453D6" w:rsidRDefault="004F74A5" w:rsidP="006453D6">
      <w:pPr>
        <w:widowControl/>
      </w:pPr>
      <w:r>
        <w:br w:type="textWrapping" w:clear="all"/>
      </w:r>
    </w:p>
    <w:p w:rsidR="006453D6" w:rsidRPr="006453D6" w:rsidRDefault="006453D6" w:rsidP="006453D6">
      <w:pPr>
        <w:widowControl/>
      </w:pPr>
    </w:p>
    <w:p w:rsidR="006453D6" w:rsidRPr="00517346" w:rsidRDefault="006453D6" w:rsidP="006453D6">
      <w:pPr>
        <w:widowControl/>
        <w:rPr>
          <w:lang w:val="sr-Cyrl-RS"/>
        </w:rPr>
      </w:pPr>
    </w:p>
    <w:p w:rsidR="006453D6" w:rsidRPr="006453D6" w:rsidRDefault="006453D6" w:rsidP="006453D6">
      <w:pPr>
        <w:widowControl/>
        <w:numPr>
          <w:ilvl w:val="0"/>
          <w:numId w:val="32"/>
        </w:numPr>
        <w:contextualSpacing/>
        <w:rPr>
          <w:sz w:val="28"/>
          <w:szCs w:val="28"/>
        </w:rPr>
      </w:pPr>
      <w:r w:rsidRPr="006453D6">
        <w:rPr>
          <w:rFonts w:ascii="Arial" w:eastAsia="Times New Roman" w:hAnsi="Arial" w:cs="Arial"/>
          <w:b/>
          <w:bCs/>
          <w:sz w:val="28"/>
          <w:szCs w:val="28"/>
        </w:rPr>
        <w:lastRenderedPageBreak/>
        <w:t xml:space="preserve">SIGNALNE INSTALACIJE -STABILNI SISTEM ZA AUTOMATSKU DETEKCIJU I DOJAVU POŽARA </w:t>
      </w:r>
      <w:r w:rsidRPr="006453D6">
        <w:rPr>
          <w:rFonts w:ascii="Arial" w:eastAsia="Times New Roman" w:hAnsi="Arial" w:cs="Arial"/>
          <w:b/>
          <w:bCs/>
          <w:sz w:val="28"/>
          <w:szCs w:val="28"/>
          <w:lang w:val="sr-Latn-RS"/>
        </w:rPr>
        <w:t xml:space="preserve"> (II FAZA-PRVI DEO)</w:t>
      </w:r>
    </w:p>
    <w:tbl>
      <w:tblPr>
        <w:tblW w:w="11234" w:type="dxa"/>
        <w:jc w:val="center"/>
        <w:tblInd w:w="93" w:type="dxa"/>
        <w:tblLook w:val="04A0" w:firstRow="1" w:lastRow="0" w:firstColumn="1" w:lastColumn="0" w:noHBand="0" w:noVBand="1"/>
      </w:tblPr>
      <w:tblGrid>
        <w:gridCol w:w="972"/>
        <w:gridCol w:w="1170"/>
        <w:gridCol w:w="1080"/>
        <w:gridCol w:w="1083"/>
        <w:gridCol w:w="1547"/>
        <w:gridCol w:w="502"/>
        <w:gridCol w:w="1170"/>
        <w:gridCol w:w="1080"/>
        <w:gridCol w:w="1083"/>
        <w:gridCol w:w="1547"/>
      </w:tblGrid>
      <w:tr w:rsidR="006453D6" w:rsidRPr="006453D6" w:rsidTr="006453D6">
        <w:trPr>
          <w:trHeight w:val="255"/>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w:t>
            </w: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b/>
                <w:bCs/>
                <w:sz w:val="20"/>
                <w:szCs w:val="20"/>
              </w:rPr>
            </w:pPr>
            <w:r w:rsidRPr="006453D6">
              <w:rPr>
                <w:rFonts w:ascii="Arial" w:eastAsia="Times New Roman" w:hAnsi="Arial" w:cs="Arial"/>
                <w:b/>
                <w:bCs/>
                <w:sz w:val="20"/>
                <w:szCs w:val="20"/>
              </w:rPr>
              <w:t>OVAJ PREDMER OBUHVATA:</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A1.</w:t>
            </w: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transport i skladištenje na gradilištu materijala, pribora i opreme, kako je dato u pojedinim pozicijama.</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A2.</w:t>
            </w: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Isporuka svog materijala navedenog u pojedinim pozicijama i svog sitnog nespecificiranog materijala, potrebnog za kvalitetnu i kompletnu izradu instalacije.</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A3.</w:t>
            </w: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Ugradjivanje i povezivanje u svemu kako je navedeno u pojedinim pozicijama u skladu sa važećim propisima i pravilima za kvalitetnu izradu</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A4.</w:t>
            </w: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Ispitivanje i puštanje u ispravan rad već završene instalacije.</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A5.</w:t>
            </w: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Dovodjenje u ispravno stanje svih eventualno oštećenih mesta na već izvedenim radovima.</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A6.</w:t>
            </w: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Svi radovi moraju biti izvedeni stručnom radnom snagom i u potpunosti prema važećim propisima za predmetne vrste radova.</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A7.</w:t>
            </w: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Cena obuhvata i izradu eventualno potrebne radioničke dokumentacije.</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A8.</w:t>
            </w: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Obračun je dat po jedinici mere kompletno urađene pozicije.</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A9.</w:t>
            </w: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Pre naručivanja opreme potrebno je izvršite sve potrebne provere na objektu</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80"/>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A10.</w:t>
            </w:r>
          </w:p>
        </w:tc>
        <w:tc>
          <w:tcPr>
            <w:tcW w:w="5382" w:type="dxa"/>
            <w:gridSpan w:val="5"/>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Konačan raspored opreme, kote montaže, tip i ral opreme usaglasiti sa investitorom i arhitektom pre početka montaže, kao i sa izvođačima ostalih instalacija i njihovim projektima</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495"/>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r w:rsidRPr="006453D6">
              <w:rPr>
                <w:rFonts w:ascii="Arial" w:eastAsia="Times New Roman" w:hAnsi="Arial" w:cs="Arial"/>
                <w:b/>
                <w:bCs/>
                <w:sz w:val="20"/>
                <w:szCs w:val="20"/>
              </w:rPr>
              <w:t>A11.</w:t>
            </w: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Svi materijali i oprema moraju imati odgovarajuće, zakonom propisane ateste i sertifikate.</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70"/>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sz w:val="20"/>
                <w:szCs w:val="20"/>
              </w:rPr>
            </w:pPr>
          </w:p>
        </w:tc>
        <w:tc>
          <w:tcPr>
            <w:tcW w:w="5382" w:type="dxa"/>
            <w:gridSpan w:val="5"/>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p w:rsidR="006453D6" w:rsidRPr="006453D6" w:rsidRDefault="006453D6" w:rsidP="006453D6">
            <w:pPr>
              <w:widowControl/>
              <w:spacing w:after="0" w:line="240" w:lineRule="auto"/>
              <w:jc w:val="both"/>
              <w:rPr>
                <w:rFonts w:ascii="Arial" w:eastAsia="Times New Roman" w:hAnsi="Arial" w:cs="Arial"/>
                <w:sz w:val="20"/>
                <w:szCs w:val="20"/>
              </w:rPr>
            </w:pPr>
          </w:p>
          <w:p w:rsidR="006453D6" w:rsidRPr="006453D6" w:rsidRDefault="006453D6" w:rsidP="006453D6">
            <w:pPr>
              <w:widowControl/>
              <w:spacing w:after="0" w:line="240" w:lineRule="auto"/>
              <w:jc w:val="both"/>
              <w:rPr>
                <w:rFonts w:ascii="Arial" w:eastAsia="Times New Roman" w:hAnsi="Arial" w:cs="Arial"/>
                <w:sz w:val="20"/>
                <w:szCs w:val="20"/>
              </w:rPr>
            </w:pPr>
          </w:p>
          <w:p w:rsidR="006453D6" w:rsidRPr="006453D6" w:rsidRDefault="006453D6" w:rsidP="006453D6">
            <w:pPr>
              <w:widowControl/>
              <w:spacing w:after="0" w:line="240" w:lineRule="auto"/>
              <w:jc w:val="both"/>
              <w:rPr>
                <w:rFonts w:ascii="Arial" w:eastAsia="Times New Roman" w:hAnsi="Arial" w:cs="Arial"/>
                <w:sz w:val="20"/>
                <w:szCs w:val="20"/>
              </w:rPr>
            </w:pPr>
          </w:p>
          <w:p w:rsidR="006453D6" w:rsidRPr="006453D6" w:rsidRDefault="006453D6" w:rsidP="006453D6">
            <w:pPr>
              <w:widowControl/>
              <w:spacing w:after="0" w:line="240" w:lineRule="auto"/>
              <w:jc w:val="both"/>
              <w:rPr>
                <w:rFonts w:ascii="Arial" w:eastAsia="Times New Roman" w:hAnsi="Arial" w:cs="Arial"/>
                <w:sz w:val="20"/>
                <w:szCs w:val="20"/>
              </w:rPr>
            </w:pPr>
          </w:p>
          <w:p w:rsidR="006453D6" w:rsidRPr="006453D6" w:rsidRDefault="006453D6" w:rsidP="006453D6">
            <w:pPr>
              <w:widowControl/>
              <w:spacing w:after="0" w:line="240" w:lineRule="auto"/>
              <w:jc w:val="both"/>
              <w:rPr>
                <w:rFonts w:ascii="Arial" w:eastAsia="Times New Roman" w:hAnsi="Arial" w:cs="Arial"/>
                <w:sz w:val="20"/>
                <w:szCs w:val="20"/>
              </w:rPr>
            </w:pPr>
          </w:p>
          <w:p w:rsidR="006453D6" w:rsidRPr="006453D6" w:rsidRDefault="006453D6" w:rsidP="006453D6">
            <w:pPr>
              <w:widowControl/>
              <w:spacing w:after="0" w:line="240" w:lineRule="auto"/>
              <w:jc w:val="both"/>
              <w:rPr>
                <w:rFonts w:ascii="Arial" w:eastAsia="Times New Roman" w:hAnsi="Arial" w:cs="Arial"/>
                <w:sz w:val="20"/>
                <w:szCs w:val="20"/>
              </w:rPr>
            </w:pPr>
          </w:p>
          <w:p w:rsidR="006453D6" w:rsidRPr="006453D6" w:rsidRDefault="006453D6" w:rsidP="006453D6">
            <w:pPr>
              <w:widowControl/>
              <w:spacing w:after="0" w:line="240" w:lineRule="auto"/>
              <w:jc w:val="both"/>
              <w:rPr>
                <w:rFonts w:ascii="Arial" w:eastAsia="Times New Roman" w:hAnsi="Arial" w:cs="Arial"/>
                <w:sz w:val="20"/>
                <w:szCs w:val="20"/>
              </w:rPr>
            </w:pPr>
          </w:p>
          <w:p w:rsidR="006453D6" w:rsidRDefault="006453D6" w:rsidP="006453D6">
            <w:pPr>
              <w:widowControl/>
              <w:spacing w:after="0" w:line="240" w:lineRule="auto"/>
              <w:jc w:val="both"/>
              <w:rPr>
                <w:rFonts w:ascii="Arial" w:eastAsia="Times New Roman" w:hAnsi="Arial" w:cs="Arial"/>
                <w:sz w:val="20"/>
                <w:szCs w:val="20"/>
                <w:lang w:val="sr-Cyrl-RS"/>
              </w:rPr>
            </w:pPr>
          </w:p>
          <w:p w:rsidR="00517346" w:rsidRDefault="00517346" w:rsidP="006453D6">
            <w:pPr>
              <w:widowControl/>
              <w:spacing w:after="0" w:line="240" w:lineRule="auto"/>
              <w:jc w:val="both"/>
              <w:rPr>
                <w:rFonts w:ascii="Arial" w:eastAsia="Times New Roman" w:hAnsi="Arial" w:cs="Arial"/>
                <w:sz w:val="20"/>
                <w:szCs w:val="20"/>
                <w:lang w:val="sr-Cyrl-RS"/>
              </w:rPr>
            </w:pPr>
          </w:p>
          <w:p w:rsidR="00517346" w:rsidRDefault="00517346" w:rsidP="006453D6">
            <w:pPr>
              <w:widowControl/>
              <w:spacing w:after="0" w:line="240" w:lineRule="auto"/>
              <w:jc w:val="both"/>
              <w:rPr>
                <w:rFonts w:ascii="Arial" w:eastAsia="Times New Roman" w:hAnsi="Arial" w:cs="Arial"/>
                <w:sz w:val="20"/>
                <w:szCs w:val="20"/>
                <w:lang w:val="sr-Cyrl-RS"/>
              </w:rPr>
            </w:pPr>
          </w:p>
          <w:p w:rsidR="00517346" w:rsidRDefault="00517346" w:rsidP="006453D6">
            <w:pPr>
              <w:widowControl/>
              <w:spacing w:after="0" w:line="240" w:lineRule="auto"/>
              <w:jc w:val="both"/>
              <w:rPr>
                <w:rFonts w:ascii="Arial" w:eastAsia="Times New Roman" w:hAnsi="Arial" w:cs="Arial"/>
                <w:sz w:val="20"/>
                <w:szCs w:val="20"/>
                <w:lang w:val="sr-Cyrl-RS"/>
              </w:rPr>
            </w:pPr>
          </w:p>
          <w:p w:rsidR="00517346" w:rsidRDefault="00517346" w:rsidP="006453D6">
            <w:pPr>
              <w:widowControl/>
              <w:spacing w:after="0" w:line="240" w:lineRule="auto"/>
              <w:jc w:val="both"/>
              <w:rPr>
                <w:rFonts w:ascii="Arial" w:eastAsia="Times New Roman" w:hAnsi="Arial" w:cs="Arial"/>
                <w:sz w:val="20"/>
                <w:szCs w:val="20"/>
                <w:lang w:val="sr-Cyrl-RS"/>
              </w:rPr>
            </w:pPr>
          </w:p>
          <w:p w:rsidR="00517346" w:rsidRDefault="00517346" w:rsidP="006453D6">
            <w:pPr>
              <w:widowControl/>
              <w:spacing w:after="0" w:line="240" w:lineRule="auto"/>
              <w:jc w:val="both"/>
              <w:rPr>
                <w:rFonts w:ascii="Arial" w:eastAsia="Times New Roman" w:hAnsi="Arial" w:cs="Arial"/>
                <w:sz w:val="20"/>
                <w:szCs w:val="20"/>
                <w:lang w:val="sr-Cyrl-RS"/>
              </w:rPr>
            </w:pPr>
          </w:p>
          <w:p w:rsidR="00517346" w:rsidRDefault="00517346" w:rsidP="006453D6">
            <w:pPr>
              <w:widowControl/>
              <w:spacing w:after="0" w:line="240" w:lineRule="auto"/>
              <w:jc w:val="both"/>
              <w:rPr>
                <w:rFonts w:ascii="Arial" w:eastAsia="Times New Roman" w:hAnsi="Arial" w:cs="Arial"/>
                <w:sz w:val="20"/>
                <w:szCs w:val="20"/>
                <w:lang w:val="sr-Cyrl-RS"/>
              </w:rPr>
            </w:pPr>
          </w:p>
          <w:p w:rsidR="00517346" w:rsidRDefault="00517346" w:rsidP="006453D6">
            <w:pPr>
              <w:widowControl/>
              <w:spacing w:after="0" w:line="240" w:lineRule="auto"/>
              <w:jc w:val="both"/>
              <w:rPr>
                <w:rFonts w:ascii="Arial" w:eastAsia="Times New Roman" w:hAnsi="Arial" w:cs="Arial"/>
                <w:sz w:val="20"/>
                <w:szCs w:val="20"/>
                <w:lang w:val="sr-Cyrl-RS"/>
              </w:rPr>
            </w:pPr>
          </w:p>
          <w:p w:rsidR="00517346" w:rsidRDefault="00517346" w:rsidP="006453D6">
            <w:pPr>
              <w:widowControl/>
              <w:spacing w:after="0" w:line="240" w:lineRule="auto"/>
              <w:jc w:val="both"/>
              <w:rPr>
                <w:rFonts w:ascii="Arial" w:eastAsia="Times New Roman" w:hAnsi="Arial" w:cs="Arial"/>
                <w:sz w:val="20"/>
                <w:szCs w:val="20"/>
                <w:lang w:val="sr-Cyrl-RS"/>
              </w:rPr>
            </w:pPr>
          </w:p>
          <w:p w:rsidR="00517346" w:rsidRPr="00517346" w:rsidRDefault="00517346" w:rsidP="006453D6">
            <w:pPr>
              <w:widowControl/>
              <w:spacing w:after="0" w:line="240" w:lineRule="auto"/>
              <w:jc w:val="both"/>
              <w:rPr>
                <w:rFonts w:ascii="Arial" w:eastAsia="Times New Roman" w:hAnsi="Arial" w:cs="Arial"/>
                <w:sz w:val="20"/>
                <w:szCs w:val="20"/>
                <w:lang w:val="sr-Cyrl-RS"/>
              </w:rPr>
            </w:pPr>
          </w:p>
          <w:p w:rsidR="006453D6" w:rsidRPr="006453D6" w:rsidRDefault="006453D6" w:rsidP="006453D6">
            <w:pPr>
              <w:widowControl/>
              <w:spacing w:after="0" w:line="240" w:lineRule="auto"/>
              <w:jc w:val="both"/>
              <w:rPr>
                <w:rFonts w:ascii="Arial" w:eastAsia="Times New Roman" w:hAnsi="Arial" w:cs="Arial"/>
                <w:sz w:val="20"/>
                <w:szCs w:val="20"/>
              </w:rPr>
            </w:pPr>
          </w:p>
          <w:p w:rsidR="006453D6" w:rsidRPr="006453D6" w:rsidRDefault="006453D6" w:rsidP="006453D6">
            <w:pPr>
              <w:widowControl/>
              <w:spacing w:after="0" w:line="240" w:lineRule="auto"/>
              <w:jc w:val="both"/>
              <w:rPr>
                <w:rFonts w:ascii="Arial" w:eastAsia="Times New Roman" w:hAnsi="Arial" w:cs="Arial"/>
                <w:sz w:val="20"/>
                <w:szCs w:val="20"/>
              </w:rPr>
            </w:pPr>
          </w:p>
          <w:p w:rsidR="006453D6" w:rsidRPr="006453D6" w:rsidRDefault="006453D6" w:rsidP="006453D6">
            <w:pPr>
              <w:widowControl/>
              <w:spacing w:after="0" w:line="240" w:lineRule="auto"/>
              <w:jc w:val="both"/>
              <w:rPr>
                <w:rFonts w:ascii="Arial" w:eastAsia="Times New Roman" w:hAnsi="Arial" w:cs="Arial"/>
                <w:sz w:val="20"/>
                <w:szCs w:val="20"/>
              </w:rPr>
            </w:pPr>
          </w:p>
          <w:p w:rsidR="006453D6" w:rsidRPr="006453D6" w:rsidRDefault="006453D6" w:rsidP="006453D6">
            <w:pPr>
              <w:widowControl/>
              <w:spacing w:after="0" w:line="240" w:lineRule="auto"/>
              <w:jc w:val="both"/>
              <w:rPr>
                <w:rFonts w:ascii="Arial" w:eastAsia="Times New Roman" w:hAnsi="Arial" w:cs="Arial"/>
                <w:sz w:val="20"/>
                <w:szCs w:val="20"/>
              </w:rPr>
            </w:pPr>
          </w:p>
          <w:p w:rsidR="006453D6" w:rsidRPr="006453D6" w:rsidRDefault="006453D6" w:rsidP="006453D6">
            <w:pPr>
              <w:widowControl/>
              <w:spacing w:after="0" w:line="240" w:lineRule="auto"/>
              <w:jc w:val="both"/>
              <w:rPr>
                <w:rFonts w:ascii="Arial" w:eastAsia="Times New Roman" w:hAnsi="Arial" w:cs="Arial"/>
                <w:sz w:val="20"/>
                <w:szCs w:val="20"/>
              </w:rPr>
            </w:pPr>
          </w:p>
          <w:p w:rsidR="006453D6" w:rsidRPr="006453D6" w:rsidRDefault="006453D6" w:rsidP="006453D6">
            <w:pPr>
              <w:widowControl/>
              <w:spacing w:after="0" w:line="240" w:lineRule="auto"/>
              <w:jc w:val="both"/>
              <w:rPr>
                <w:rFonts w:ascii="Arial" w:eastAsia="Times New Roman" w:hAnsi="Arial" w:cs="Arial"/>
                <w:sz w:val="20"/>
                <w:szCs w:val="20"/>
              </w:rPr>
            </w:pP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p>
        </w:tc>
        <w:tc>
          <w:tcPr>
            <w:tcW w:w="5382" w:type="dxa"/>
            <w:gridSpan w:val="5"/>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p>
        </w:tc>
      </w:tr>
      <w:tr w:rsidR="006453D6" w:rsidRPr="006453D6" w:rsidTr="006453D6">
        <w:trPr>
          <w:trHeight w:val="255"/>
          <w:jc w:val="center"/>
        </w:trPr>
        <w:tc>
          <w:tcPr>
            <w:tcW w:w="97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lastRenderedPageBreak/>
              <w:t>1</w:t>
            </w:r>
          </w:p>
        </w:tc>
        <w:tc>
          <w:tcPr>
            <w:tcW w:w="10262" w:type="dxa"/>
            <w:gridSpan w:val="9"/>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Sistem za automatsku detekciju i dojavu požara</w:t>
            </w:r>
          </w:p>
        </w:tc>
      </w:tr>
      <w:tr w:rsidR="006453D6" w:rsidRPr="006453D6" w:rsidTr="006453D6">
        <w:trPr>
          <w:trHeight w:val="255"/>
          <w:jc w:val="center"/>
        </w:trPr>
        <w:tc>
          <w:tcPr>
            <w:tcW w:w="972" w:type="dxa"/>
            <w:tcBorders>
              <w:top w:val="nil"/>
              <w:left w:val="nil"/>
              <w:bottom w:val="single" w:sz="4" w:space="0" w:color="auto"/>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5382" w:type="dxa"/>
            <w:gridSpan w:val="5"/>
            <w:tcBorders>
              <w:top w:val="nil"/>
              <w:left w:val="nil"/>
              <w:bottom w:val="single" w:sz="4"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Oprema proizvođača: Hochiki i Kentec Electronic</w:t>
            </w:r>
          </w:p>
        </w:tc>
        <w:tc>
          <w:tcPr>
            <w:tcW w:w="1170" w:type="dxa"/>
            <w:tcBorders>
              <w:top w:val="nil"/>
              <w:left w:val="nil"/>
              <w:bottom w:val="single" w:sz="4"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080" w:type="dxa"/>
            <w:tcBorders>
              <w:top w:val="nil"/>
              <w:left w:val="nil"/>
              <w:bottom w:val="single" w:sz="4"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083" w:type="dxa"/>
            <w:tcBorders>
              <w:top w:val="nil"/>
              <w:left w:val="nil"/>
              <w:bottom w:val="single" w:sz="4"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c>
          <w:tcPr>
            <w:tcW w:w="1547" w:type="dxa"/>
            <w:tcBorders>
              <w:top w:val="nil"/>
              <w:left w:val="nil"/>
              <w:bottom w:val="single" w:sz="4"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 </w:t>
            </w:r>
          </w:p>
        </w:tc>
      </w:tr>
      <w:tr w:rsidR="006453D6" w:rsidRPr="006453D6" w:rsidTr="006453D6">
        <w:trPr>
          <w:trHeight w:val="382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w:t>
            </w:r>
          </w:p>
        </w:tc>
        <w:tc>
          <w:tcPr>
            <w:tcW w:w="5382" w:type="dxa"/>
            <w:gridSpan w:val="5"/>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Protivpožarna adresabilna centrala za signalizaciju požara kapaciteta 2 adresabilne petlje sa po 127 adresa. Smeštena u metalno kućište sa integrisanom upravljačkom konzolom na prednjim vratima centrale za programiranje i rukovanje sistemom, LCD displejem od 4x20 karaktera, sa integrisanom napojnom jedinicom i dodatnim punjačem baterija 2x4A i akumulatorima </w:t>
            </w:r>
            <w:proofErr w:type="gramStart"/>
            <w:r w:rsidRPr="006453D6">
              <w:rPr>
                <w:rFonts w:ascii="Arial" w:eastAsia="Times New Roman" w:hAnsi="Arial" w:cs="Arial"/>
                <w:sz w:val="20"/>
                <w:szCs w:val="20"/>
              </w:rPr>
              <w:t>2x(</w:t>
            </w:r>
            <w:proofErr w:type="gramEnd"/>
            <w:r w:rsidRPr="006453D6">
              <w:rPr>
                <w:rFonts w:ascii="Arial" w:eastAsia="Times New Roman" w:hAnsi="Arial" w:cs="Arial"/>
                <w:sz w:val="20"/>
                <w:szCs w:val="20"/>
              </w:rPr>
              <w:t xml:space="preserve">12V, 35Ah) u posebnom kućištu za rezervno napajanje sistema minimalno 72 sata u mirnom i 0,5 sati u alarmnom režimu u slučaju nestanka mreže. Centrala ima mogućnost da softverski vrši izbor osetljivosti i kriterijuma rada javljača požara, poseduje relejni modul za potrebe isključenja PP klapni, el. energije, PP vrata, ventilacije itd. </w:t>
            </w:r>
            <w:proofErr w:type="gramStart"/>
            <w:r w:rsidRPr="006453D6">
              <w:rPr>
                <w:rFonts w:ascii="Arial" w:eastAsia="Times New Roman" w:hAnsi="Arial" w:cs="Arial"/>
                <w:sz w:val="20"/>
                <w:szCs w:val="20"/>
              </w:rPr>
              <w:t>u</w:t>
            </w:r>
            <w:proofErr w:type="gramEnd"/>
            <w:r w:rsidRPr="006453D6">
              <w:rPr>
                <w:rFonts w:ascii="Arial" w:eastAsia="Times New Roman" w:hAnsi="Arial" w:cs="Arial"/>
                <w:sz w:val="20"/>
                <w:szCs w:val="20"/>
              </w:rPr>
              <w:t xml:space="preserve"> slučaju požara. Meni centrale je na srpskom jeziku.</w:t>
            </w:r>
            <w:r w:rsidRPr="006453D6">
              <w:rPr>
                <w:rFonts w:ascii="Arial" w:eastAsia="Times New Roman" w:hAnsi="Arial" w:cs="Arial"/>
                <w:sz w:val="20"/>
                <w:szCs w:val="20"/>
              </w:rPr>
              <w:br/>
              <w:t>Slična kao Kentec Electronic H80162 M2</w:t>
            </w:r>
          </w:p>
        </w:tc>
        <w:tc>
          <w:tcPr>
            <w:tcW w:w="117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u kancelariji, povezivanje na kablovsku instalaciju i programiranje.</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w:t>
            </w: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GSM glasovna dojava za sistem protivpožarne signalizacije</w:t>
            </w:r>
          </w:p>
        </w:tc>
        <w:tc>
          <w:tcPr>
            <w:tcW w:w="1170"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000000"/>
              <w:right w:val="single" w:sz="4" w:space="0" w:color="000000"/>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1.3</w:t>
            </w:r>
          </w:p>
        </w:tc>
        <w:tc>
          <w:tcPr>
            <w:tcW w:w="5382" w:type="dxa"/>
            <w:gridSpan w:val="5"/>
            <w:tcBorders>
              <w:top w:val="nil"/>
              <w:left w:val="nil"/>
              <w:bottom w:val="nil"/>
              <w:right w:val="single" w:sz="4" w:space="0" w:color="auto"/>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Kabal J-</w:t>
            </w:r>
            <w:proofErr w:type="gramStart"/>
            <w:r w:rsidRPr="006453D6">
              <w:rPr>
                <w:rFonts w:ascii="Arial" w:eastAsia="Times New Roman" w:hAnsi="Arial" w:cs="Arial"/>
                <w:sz w:val="20"/>
                <w:szCs w:val="20"/>
              </w:rPr>
              <w:t>H(</w:t>
            </w:r>
            <w:proofErr w:type="gramEnd"/>
            <w:r w:rsidRPr="006453D6">
              <w:rPr>
                <w:rFonts w:ascii="Arial" w:eastAsia="Times New Roman" w:hAnsi="Arial" w:cs="Arial"/>
                <w:sz w:val="20"/>
                <w:szCs w:val="20"/>
              </w:rPr>
              <w:t xml:space="preserve">St)H 2x2x0.8mm (halogen free) za vezu od protivpožarne centrale do paralelnog tabloa u TO objektu , u bezhalogenom crevu odgovarajućeg prečnika.  </w:t>
            </w:r>
          </w:p>
        </w:tc>
        <w:tc>
          <w:tcPr>
            <w:tcW w:w="1170"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Nabavka, isporuka i polaganje u cevi.</w:t>
            </w:r>
          </w:p>
        </w:tc>
        <w:tc>
          <w:tcPr>
            <w:tcW w:w="117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35</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1.4</w:t>
            </w:r>
          </w:p>
        </w:tc>
        <w:tc>
          <w:tcPr>
            <w:tcW w:w="5382" w:type="dxa"/>
            <w:gridSpan w:val="5"/>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Paralelni tablo-ripiter za protivpožarnu centralu, potpuna kontrola požarne centrale, funkcijski displej sa kompletnim prikazom događaja</w:t>
            </w:r>
          </w:p>
        </w:tc>
        <w:tc>
          <w:tcPr>
            <w:tcW w:w="117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83"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nil"/>
              <w:right w:val="single" w:sz="4" w:space="0" w:color="auto"/>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u recepciji TO objekta, povezivanje na kablovsku instalaciju i programiranje.</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000000"/>
              <w:right w:val="single" w:sz="4" w:space="0" w:color="000000"/>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single" w:sz="4" w:space="0" w:color="auto"/>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1.5</w:t>
            </w:r>
          </w:p>
        </w:tc>
        <w:tc>
          <w:tcPr>
            <w:tcW w:w="5382" w:type="dxa"/>
            <w:gridSpan w:val="5"/>
            <w:tcBorders>
              <w:top w:val="nil"/>
              <w:left w:val="nil"/>
              <w:bottom w:val="nil"/>
              <w:right w:val="single" w:sz="4" w:space="0" w:color="auto"/>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Kabal J-</w:t>
            </w:r>
            <w:proofErr w:type="gramStart"/>
            <w:r w:rsidRPr="006453D6">
              <w:rPr>
                <w:rFonts w:ascii="Arial" w:eastAsia="Times New Roman" w:hAnsi="Arial" w:cs="Arial"/>
                <w:sz w:val="20"/>
                <w:szCs w:val="20"/>
              </w:rPr>
              <w:t>H(</w:t>
            </w:r>
            <w:proofErr w:type="gramEnd"/>
            <w:r w:rsidRPr="006453D6">
              <w:rPr>
                <w:rFonts w:ascii="Arial" w:eastAsia="Times New Roman" w:hAnsi="Arial" w:cs="Arial"/>
                <w:sz w:val="20"/>
                <w:szCs w:val="20"/>
              </w:rPr>
              <w:t xml:space="preserve">St)H 2x2x0.8mm (halogen free) za vezu od protivpožarne centrale do senzora u petlji 1 , u bezhalogenom crevu odgovarajućeg prečnika.  </w:t>
            </w:r>
          </w:p>
        </w:tc>
        <w:tc>
          <w:tcPr>
            <w:tcW w:w="1170"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single" w:sz="4" w:space="0" w:color="auto"/>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Nabavka, isporuka i polaganje u cevi.</w:t>
            </w:r>
          </w:p>
        </w:tc>
        <w:tc>
          <w:tcPr>
            <w:tcW w:w="117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340</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1.6</w:t>
            </w:r>
          </w:p>
        </w:tc>
        <w:tc>
          <w:tcPr>
            <w:tcW w:w="5382" w:type="dxa"/>
            <w:gridSpan w:val="5"/>
            <w:tcBorders>
              <w:top w:val="nil"/>
              <w:left w:val="nil"/>
              <w:bottom w:val="nil"/>
              <w:right w:val="single" w:sz="4" w:space="0" w:color="auto"/>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Kabal J-</w:t>
            </w:r>
            <w:proofErr w:type="gramStart"/>
            <w:r w:rsidRPr="006453D6">
              <w:rPr>
                <w:rFonts w:ascii="Arial" w:eastAsia="Times New Roman" w:hAnsi="Arial" w:cs="Arial"/>
                <w:sz w:val="20"/>
                <w:szCs w:val="20"/>
              </w:rPr>
              <w:t>H(</w:t>
            </w:r>
            <w:proofErr w:type="gramEnd"/>
            <w:r w:rsidRPr="006453D6">
              <w:rPr>
                <w:rFonts w:ascii="Arial" w:eastAsia="Times New Roman" w:hAnsi="Arial" w:cs="Arial"/>
                <w:sz w:val="20"/>
                <w:szCs w:val="20"/>
              </w:rPr>
              <w:t xml:space="preserve">St)H 2x2x0.8mm (halogen free) za vezu od protivpožarne centrale do senzora u petlji 2 , u bezhalogenom crevu odgovarajućeg prečnika.  </w:t>
            </w:r>
          </w:p>
        </w:tc>
        <w:tc>
          <w:tcPr>
            <w:tcW w:w="1170" w:type="dxa"/>
            <w:tcBorders>
              <w:top w:val="nil"/>
              <w:left w:val="nil"/>
              <w:bottom w:val="nil"/>
              <w:right w:val="single" w:sz="4" w:space="0" w:color="auto"/>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Nabavka, isporuka i polaganje u cevi.</w:t>
            </w:r>
          </w:p>
        </w:tc>
        <w:tc>
          <w:tcPr>
            <w:tcW w:w="117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750</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1.7</w:t>
            </w:r>
          </w:p>
        </w:tc>
        <w:tc>
          <w:tcPr>
            <w:tcW w:w="5382" w:type="dxa"/>
            <w:gridSpan w:val="5"/>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Kabal NHXHX-J 3x1</w:t>
            </w:r>
            <w:proofErr w:type="gramStart"/>
            <w:r w:rsidRPr="006453D6">
              <w:rPr>
                <w:rFonts w:ascii="Arial" w:eastAsia="Times New Roman" w:hAnsi="Arial" w:cs="Arial"/>
                <w:sz w:val="20"/>
                <w:szCs w:val="20"/>
              </w:rPr>
              <w:t>,5mm²</w:t>
            </w:r>
            <w:proofErr w:type="gramEnd"/>
            <w:r w:rsidRPr="006453D6">
              <w:rPr>
                <w:rFonts w:ascii="Arial" w:eastAsia="Times New Roman" w:hAnsi="Arial" w:cs="Arial"/>
                <w:sz w:val="20"/>
                <w:szCs w:val="20"/>
              </w:rPr>
              <w:t xml:space="preserve"> FE180/E90 (halogen free) za vezu od protivpožarne centrale do spoljašnje i  unutrašnjih sirena, u bezhalogenom crevu odgovarajućeg prečnika.  </w:t>
            </w:r>
          </w:p>
        </w:tc>
        <w:tc>
          <w:tcPr>
            <w:tcW w:w="1170" w:type="dxa"/>
            <w:tcBorders>
              <w:top w:val="nil"/>
              <w:left w:val="nil"/>
              <w:bottom w:val="nil"/>
              <w:right w:val="single" w:sz="4" w:space="0" w:color="auto"/>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single" w:sz="4" w:space="0" w:color="auto"/>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i polaganje u cevi.</w:t>
            </w:r>
          </w:p>
        </w:tc>
        <w:tc>
          <w:tcPr>
            <w:tcW w:w="1170" w:type="dxa"/>
            <w:tcBorders>
              <w:top w:val="nil"/>
              <w:left w:val="nil"/>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080"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150</w:t>
            </w:r>
          </w:p>
        </w:tc>
        <w:tc>
          <w:tcPr>
            <w:tcW w:w="1083" w:type="dxa"/>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1.8</w:t>
            </w:r>
          </w:p>
        </w:tc>
        <w:tc>
          <w:tcPr>
            <w:tcW w:w="5382" w:type="dxa"/>
            <w:gridSpan w:val="5"/>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Automatski, dimno - </w:t>
            </w:r>
            <w:proofErr w:type="gramStart"/>
            <w:r w:rsidRPr="006453D6">
              <w:rPr>
                <w:rFonts w:ascii="Arial" w:eastAsia="Times New Roman" w:hAnsi="Arial" w:cs="Arial"/>
                <w:sz w:val="20"/>
                <w:szCs w:val="20"/>
              </w:rPr>
              <w:t>optički  detektor</w:t>
            </w:r>
            <w:proofErr w:type="gramEnd"/>
            <w:r w:rsidRPr="006453D6">
              <w:rPr>
                <w:rFonts w:ascii="Arial" w:eastAsia="Times New Roman" w:hAnsi="Arial" w:cs="Arial"/>
                <w:sz w:val="20"/>
                <w:szCs w:val="20"/>
              </w:rPr>
              <w:t xml:space="preserve"> požara sa podnožjem za montažu.</w:t>
            </w:r>
            <w:r w:rsidRPr="006453D6">
              <w:rPr>
                <w:rFonts w:ascii="Arial" w:eastAsia="Times New Roman" w:hAnsi="Arial" w:cs="Arial"/>
                <w:sz w:val="20"/>
                <w:szCs w:val="20"/>
              </w:rPr>
              <w:br/>
              <w:t>Sličan kao Hochiki ALN-EN sa osnovom YBN-R/3</w:t>
            </w:r>
          </w:p>
        </w:tc>
        <w:tc>
          <w:tcPr>
            <w:tcW w:w="1170"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53</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1.9</w:t>
            </w:r>
          </w:p>
        </w:tc>
        <w:tc>
          <w:tcPr>
            <w:tcW w:w="5382" w:type="dxa"/>
            <w:gridSpan w:val="5"/>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Automatski</w:t>
            </w:r>
            <w:proofErr w:type="gramStart"/>
            <w:r w:rsidRPr="006453D6">
              <w:rPr>
                <w:rFonts w:ascii="Arial" w:eastAsia="Times New Roman" w:hAnsi="Arial" w:cs="Arial"/>
                <w:sz w:val="20"/>
                <w:szCs w:val="20"/>
              </w:rPr>
              <w:t>,kombinovani</w:t>
            </w:r>
            <w:proofErr w:type="gramEnd"/>
            <w:r w:rsidRPr="006453D6">
              <w:rPr>
                <w:rFonts w:ascii="Arial" w:eastAsia="Times New Roman" w:hAnsi="Arial" w:cs="Arial"/>
                <w:sz w:val="20"/>
                <w:szCs w:val="20"/>
              </w:rPr>
              <w:t xml:space="preserve"> detektor požara sa podnožjem za montažu.</w:t>
            </w:r>
            <w:r w:rsidRPr="006453D6">
              <w:rPr>
                <w:rFonts w:ascii="Arial" w:eastAsia="Times New Roman" w:hAnsi="Arial" w:cs="Arial"/>
                <w:sz w:val="20"/>
                <w:szCs w:val="20"/>
              </w:rPr>
              <w:br/>
              <w:t>Hochiki ACC-EN i osnova YBN-R/3</w:t>
            </w:r>
          </w:p>
        </w:tc>
        <w:tc>
          <w:tcPr>
            <w:tcW w:w="1170"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41</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single" w:sz="4" w:space="0" w:color="auto"/>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lastRenderedPageBreak/>
              <w:t>1.10</w:t>
            </w:r>
          </w:p>
        </w:tc>
        <w:tc>
          <w:tcPr>
            <w:tcW w:w="5382" w:type="dxa"/>
            <w:gridSpan w:val="5"/>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Adresabilni ručni detektor požara, predviđen za montažu u zid</w:t>
            </w:r>
            <w:r w:rsidRPr="006453D6">
              <w:rPr>
                <w:rFonts w:ascii="Arial" w:eastAsia="Times New Roman" w:hAnsi="Arial" w:cs="Arial"/>
                <w:sz w:val="20"/>
                <w:szCs w:val="20"/>
              </w:rPr>
              <w:br/>
              <w:t>Slična kao Hochiki HCP-E/SCI</w:t>
            </w:r>
          </w:p>
        </w:tc>
        <w:tc>
          <w:tcPr>
            <w:tcW w:w="1170"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15</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1.11</w:t>
            </w:r>
          </w:p>
        </w:tc>
        <w:tc>
          <w:tcPr>
            <w:tcW w:w="5382" w:type="dxa"/>
            <w:gridSpan w:val="5"/>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Automatski, dimno - optički  detektor požara sa paralelnim indikatorom</w:t>
            </w:r>
            <w:r w:rsidRPr="006453D6">
              <w:rPr>
                <w:rFonts w:ascii="Arial" w:eastAsia="Times New Roman" w:hAnsi="Arial" w:cs="Arial"/>
                <w:sz w:val="20"/>
                <w:szCs w:val="20"/>
              </w:rPr>
              <w:br/>
              <w:t>Sličan kao Hochiki ALN-EN sa osnovom YBN-R/3</w:t>
            </w:r>
          </w:p>
        </w:tc>
        <w:tc>
          <w:tcPr>
            <w:tcW w:w="1170"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54</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1.12</w:t>
            </w:r>
          </w:p>
        </w:tc>
        <w:tc>
          <w:tcPr>
            <w:tcW w:w="5382" w:type="dxa"/>
            <w:gridSpan w:val="5"/>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Uzoračna komora ventilacionog kanala sa dimno optičkim detektorom požara.</w:t>
            </w:r>
            <w:r w:rsidRPr="006453D6">
              <w:rPr>
                <w:rFonts w:ascii="Arial" w:eastAsia="Times New Roman" w:hAnsi="Arial" w:cs="Arial"/>
                <w:sz w:val="20"/>
                <w:szCs w:val="20"/>
              </w:rPr>
              <w:br/>
              <w:t>Slična kao Hochiki SPD-2</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nil"/>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single" w:sz="4" w:space="0" w:color="auto"/>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1.13</w:t>
            </w:r>
          </w:p>
        </w:tc>
        <w:tc>
          <w:tcPr>
            <w:tcW w:w="5382" w:type="dxa"/>
            <w:gridSpan w:val="5"/>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xml:space="preserve">Automatski, dimno - </w:t>
            </w:r>
            <w:proofErr w:type="gramStart"/>
            <w:r w:rsidRPr="006453D6">
              <w:rPr>
                <w:rFonts w:ascii="Arial" w:eastAsia="Times New Roman" w:hAnsi="Arial" w:cs="Arial"/>
                <w:sz w:val="20"/>
                <w:szCs w:val="20"/>
              </w:rPr>
              <w:t>optički  detektor</w:t>
            </w:r>
            <w:proofErr w:type="gramEnd"/>
            <w:r w:rsidRPr="006453D6">
              <w:rPr>
                <w:rFonts w:ascii="Arial" w:eastAsia="Times New Roman" w:hAnsi="Arial" w:cs="Arial"/>
                <w:sz w:val="20"/>
                <w:szCs w:val="20"/>
              </w:rPr>
              <w:t xml:space="preserve"> požara sa izolatorom petlje.</w:t>
            </w:r>
            <w:r w:rsidRPr="006453D6">
              <w:rPr>
                <w:rFonts w:ascii="Arial" w:eastAsia="Times New Roman" w:hAnsi="Arial" w:cs="Arial"/>
                <w:sz w:val="20"/>
                <w:szCs w:val="20"/>
              </w:rPr>
              <w:br/>
              <w:t>Sličan kao Hochiki ALN-EN sa osnovom YBN-R/SCI</w:t>
            </w:r>
          </w:p>
        </w:tc>
        <w:tc>
          <w:tcPr>
            <w:tcW w:w="1170"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single" w:sz="4" w:space="0" w:color="auto"/>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1.14</w:t>
            </w:r>
          </w:p>
        </w:tc>
        <w:tc>
          <w:tcPr>
            <w:tcW w:w="5382" w:type="dxa"/>
            <w:gridSpan w:val="5"/>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color w:val="000000"/>
                <w:sz w:val="20"/>
                <w:szCs w:val="20"/>
              </w:rPr>
            </w:pPr>
            <w:r w:rsidRPr="006453D6">
              <w:rPr>
                <w:rFonts w:ascii="Arial" w:eastAsia="Times New Roman" w:hAnsi="Arial" w:cs="Arial"/>
                <w:color w:val="000000"/>
                <w:sz w:val="20"/>
                <w:szCs w:val="20"/>
              </w:rPr>
              <w:t>Automatski</w:t>
            </w:r>
            <w:proofErr w:type="gramStart"/>
            <w:r w:rsidRPr="006453D6">
              <w:rPr>
                <w:rFonts w:ascii="Arial" w:eastAsia="Times New Roman" w:hAnsi="Arial" w:cs="Arial"/>
                <w:color w:val="000000"/>
                <w:sz w:val="20"/>
                <w:szCs w:val="20"/>
              </w:rPr>
              <w:t>,kombinovani</w:t>
            </w:r>
            <w:proofErr w:type="gramEnd"/>
            <w:r w:rsidRPr="006453D6">
              <w:rPr>
                <w:rFonts w:ascii="Arial" w:eastAsia="Times New Roman" w:hAnsi="Arial" w:cs="Arial"/>
                <w:color w:val="000000"/>
                <w:sz w:val="20"/>
                <w:szCs w:val="20"/>
              </w:rPr>
              <w:t xml:space="preserve"> detektor požara sa izolatorom petlje.</w:t>
            </w:r>
            <w:r w:rsidRPr="006453D6">
              <w:rPr>
                <w:rFonts w:ascii="Arial" w:eastAsia="Times New Roman" w:hAnsi="Arial" w:cs="Arial"/>
                <w:color w:val="000000"/>
                <w:sz w:val="20"/>
                <w:szCs w:val="20"/>
              </w:rPr>
              <w:br/>
              <w:t>Sličan kao Hochiki ACC-EN i osnova YBN-R/SCI</w:t>
            </w:r>
          </w:p>
        </w:tc>
        <w:tc>
          <w:tcPr>
            <w:tcW w:w="1170"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1.15</w:t>
            </w:r>
          </w:p>
        </w:tc>
        <w:tc>
          <w:tcPr>
            <w:tcW w:w="5382" w:type="dxa"/>
            <w:gridSpan w:val="5"/>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Adresabilni modul 2 izlaz protivpožarna vrata</w:t>
            </w:r>
            <w:r w:rsidRPr="006453D6">
              <w:rPr>
                <w:rFonts w:ascii="Arial" w:eastAsia="Times New Roman" w:hAnsi="Arial" w:cs="Arial"/>
                <w:sz w:val="20"/>
                <w:szCs w:val="20"/>
              </w:rPr>
              <w:br/>
              <w:t>Sličan kao Hochiki CHQ-DRC</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1.16</w:t>
            </w:r>
          </w:p>
        </w:tc>
        <w:tc>
          <w:tcPr>
            <w:tcW w:w="5382" w:type="dxa"/>
            <w:gridSpan w:val="5"/>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Alarmna sirena konvencionalna 90dB, bez blicera Banshe Excel, predviđena za unutrašnju  montažu</w:t>
            </w:r>
            <w:r w:rsidRPr="006453D6">
              <w:rPr>
                <w:rFonts w:ascii="Arial" w:eastAsia="Times New Roman" w:hAnsi="Arial" w:cs="Arial"/>
                <w:sz w:val="20"/>
                <w:szCs w:val="20"/>
              </w:rPr>
              <w:br/>
              <w:t>Slična kao Hochiki BE-SSB</w:t>
            </w:r>
          </w:p>
        </w:tc>
        <w:tc>
          <w:tcPr>
            <w:tcW w:w="1170"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5</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76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1.17</w:t>
            </w:r>
          </w:p>
        </w:tc>
        <w:tc>
          <w:tcPr>
            <w:tcW w:w="5382" w:type="dxa"/>
            <w:gridSpan w:val="5"/>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Alarmna sirena konvencionalna 105dB, bez blicera Banshe Excel IP66 predviđena za spoljašnju montažu</w:t>
            </w:r>
            <w:r w:rsidRPr="006453D6">
              <w:rPr>
                <w:rFonts w:ascii="Arial" w:eastAsia="Times New Roman" w:hAnsi="Arial" w:cs="Arial"/>
                <w:sz w:val="20"/>
                <w:szCs w:val="20"/>
              </w:rPr>
              <w:br/>
              <w:t>Slična kao Hochiki BEL-SDB</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915"/>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1.18</w:t>
            </w:r>
          </w:p>
        </w:tc>
        <w:tc>
          <w:tcPr>
            <w:tcW w:w="5382" w:type="dxa"/>
            <w:gridSpan w:val="5"/>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Kabal NHXHX-J 3x1</w:t>
            </w:r>
            <w:proofErr w:type="gramStart"/>
            <w:r w:rsidRPr="006453D6">
              <w:rPr>
                <w:rFonts w:ascii="Arial" w:eastAsia="Times New Roman" w:hAnsi="Arial" w:cs="Arial"/>
                <w:sz w:val="20"/>
                <w:szCs w:val="20"/>
              </w:rPr>
              <w:t>,5mm²</w:t>
            </w:r>
            <w:proofErr w:type="gramEnd"/>
            <w:r w:rsidRPr="006453D6">
              <w:rPr>
                <w:rFonts w:ascii="Arial" w:eastAsia="Times New Roman" w:hAnsi="Arial" w:cs="Arial"/>
                <w:sz w:val="20"/>
                <w:szCs w:val="20"/>
              </w:rPr>
              <w:t xml:space="preserve"> FE180/E90 (halogen free), za vezu od PPZ centrale do razvodnih ormana RO-PPK i RO- RO-KK,  u bezhalogenom crevu odgovarajućeg prečnika.  </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70</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530"/>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1.19</w:t>
            </w:r>
          </w:p>
        </w:tc>
        <w:tc>
          <w:tcPr>
            <w:tcW w:w="5382" w:type="dxa"/>
            <w:gridSpan w:val="5"/>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RO-PPK razvodni orman, dimenzija 400x600x210mm (ŠxVxD) izrađen od dva puta dekapiranog lima, nazidni, mehanički zaštićen u zaštiti IP54, jednokrilni, sa bravom. Uvod kablova u orman je odozgo iz kablovskog regala. Orman se isporučuje kompletno završen, ispitan i spreman za priključak kablova.</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U ormanu i na vratima ormana se nalazi sledeća oprema:</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Glavni prekidač - grebenasta sklopka 10A, 3 polna, za montažu na vrata</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color w:val="FF0000"/>
                <w:sz w:val="20"/>
                <w:szCs w:val="20"/>
              </w:rPr>
            </w:pPr>
            <w:r w:rsidRPr="006453D6">
              <w:rPr>
                <w:rFonts w:ascii="Arial" w:eastAsia="Times New Roman" w:hAnsi="Arial" w:cs="Arial"/>
                <w:color w:val="FF0000"/>
                <w:sz w:val="20"/>
                <w:szCs w:val="20"/>
              </w:rPr>
              <w:lastRenderedPageBreak/>
              <w:t> </w:t>
            </w:r>
          </w:p>
        </w:tc>
        <w:tc>
          <w:tcPr>
            <w:tcW w:w="5382" w:type="dxa"/>
            <w:gridSpan w:val="5"/>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Zaštitni instalacioni automatski prekidač 6A, jednopolni, brzi B</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4</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5382" w:type="dxa"/>
            <w:gridSpan w:val="5"/>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Zaštitni instalacioni automatski prekidač 16A, jednopolni, brzi B</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2</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5382" w:type="dxa"/>
            <w:gridSpan w:val="5"/>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Pomoćno rele 16A, 1NO, komandni napon 24Vdc</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5382" w:type="dxa"/>
            <w:gridSpan w:val="5"/>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Kontaktor 16A, komandni napon 230Vac, AC3</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5382" w:type="dxa"/>
            <w:gridSpan w:val="5"/>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Signalna sijalica 5W, 230Vac, zelena</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14</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5382" w:type="dxa"/>
            <w:gridSpan w:val="5"/>
            <w:tcBorders>
              <w:top w:val="nil"/>
              <w:left w:val="nil"/>
              <w:bottom w:val="nil"/>
              <w:right w:val="nil"/>
            </w:tcBorders>
            <w:shd w:val="clear" w:color="auto" w:fill="auto"/>
            <w:noWrap/>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Signalna sijalica 5W, 230Vac, crvena</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13</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5382" w:type="dxa"/>
            <w:gridSpan w:val="5"/>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Tasteri za ispitivanje i proradu protivpožarne klapne</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3</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5382" w:type="dxa"/>
            <w:gridSpan w:val="5"/>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Izborni grebenasti prekidač, tropoložajni R-0-A, jednopolni, 10A</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765"/>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5382" w:type="dxa"/>
            <w:gridSpan w:val="5"/>
            <w:tcBorders>
              <w:top w:val="nil"/>
              <w:left w:val="nil"/>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UPS uređaj za neprekidno napajanje sa stabilizacijom napona, 230Vac, 600VA.</w:t>
            </w:r>
            <w:r w:rsidRPr="006453D6">
              <w:rPr>
                <w:rFonts w:ascii="Arial" w:eastAsia="Times New Roman" w:hAnsi="Arial" w:cs="Arial"/>
                <w:sz w:val="20"/>
                <w:szCs w:val="20"/>
              </w:rPr>
              <w:br/>
              <w:t>Sličan kao Inform Guard Guardian 600AP</w:t>
            </w:r>
          </w:p>
        </w:tc>
        <w:tc>
          <w:tcPr>
            <w:tcW w:w="117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55"/>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5382" w:type="dxa"/>
            <w:gridSpan w:val="5"/>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Monofazna priključnica sa zaštitnim kontaktom 230Vac, 16A, IP54 sa poklopcem, za montažu na bočnu stranicu ormana</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nil"/>
              <w:right w:val="single" w:sz="4" w:space="0" w:color="auto"/>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5382" w:type="dxa"/>
            <w:gridSpan w:val="5"/>
            <w:tcBorders>
              <w:top w:val="nil"/>
              <w:left w:val="nil"/>
              <w:bottom w:val="nil"/>
              <w:right w:val="nil"/>
            </w:tcBorders>
            <w:shd w:val="clear" w:color="auto" w:fill="auto"/>
            <w:vAlign w:val="center"/>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pomoćni i potrošni materijal i pribor (kleme, sabirnice, provodnici, kanalne kutije, DIN šine ...)</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nil"/>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color w:val="FF0000"/>
                <w:sz w:val="20"/>
                <w:szCs w:val="20"/>
              </w:rPr>
            </w:pPr>
            <w:r w:rsidRPr="006453D6">
              <w:rPr>
                <w:rFonts w:ascii="Arial" w:eastAsia="Times New Roman" w:hAnsi="Arial" w:cs="Arial"/>
                <w:color w:val="FF0000"/>
                <w:sz w:val="20"/>
                <w:szCs w:val="20"/>
              </w:rPr>
              <w:t> </w:t>
            </w:r>
          </w:p>
        </w:tc>
        <w:tc>
          <w:tcPr>
            <w:tcW w:w="5382" w:type="dxa"/>
            <w:gridSpan w:val="5"/>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020"/>
          <w:jc w:val="center"/>
        </w:trPr>
        <w:tc>
          <w:tcPr>
            <w:tcW w:w="972" w:type="dxa"/>
            <w:tcBorders>
              <w:top w:val="single" w:sz="4" w:space="0" w:color="auto"/>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1.20</w:t>
            </w:r>
          </w:p>
        </w:tc>
        <w:tc>
          <w:tcPr>
            <w:tcW w:w="5382" w:type="dxa"/>
            <w:gridSpan w:val="5"/>
            <w:tcBorders>
              <w:top w:val="single" w:sz="4" w:space="0" w:color="auto"/>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Kabal N2XH-J 7x1</w:t>
            </w:r>
            <w:proofErr w:type="gramStart"/>
            <w:r w:rsidRPr="006453D6">
              <w:rPr>
                <w:rFonts w:ascii="Arial" w:eastAsia="Times New Roman" w:hAnsi="Arial" w:cs="Arial"/>
                <w:sz w:val="20"/>
                <w:szCs w:val="20"/>
              </w:rPr>
              <w:t>,5mm²</w:t>
            </w:r>
            <w:proofErr w:type="gramEnd"/>
            <w:r w:rsidRPr="006453D6">
              <w:rPr>
                <w:rFonts w:ascii="Arial" w:eastAsia="Times New Roman" w:hAnsi="Arial" w:cs="Arial"/>
                <w:sz w:val="20"/>
                <w:szCs w:val="20"/>
              </w:rPr>
              <w:t xml:space="preserve">  (halogen free), za vezu od razvodnog ormana RO-PPK do protivpožarnih klapni, bezhalogenom crevu odgovarajućeg prečnika.  Prosečna dužina priključka 33m</w:t>
            </w:r>
          </w:p>
        </w:tc>
        <w:tc>
          <w:tcPr>
            <w:tcW w:w="1170" w:type="dxa"/>
            <w:tcBorders>
              <w:top w:val="single" w:sz="4" w:space="0" w:color="auto"/>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single" w:sz="4" w:space="0" w:color="auto"/>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single" w:sz="4" w:space="0" w:color="auto"/>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13</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1020"/>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1.21</w:t>
            </w:r>
          </w:p>
        </w:tc>
        <w:tc>
          <w:tcPr>
            <w:tcW w:w="5382" w:type="dxa"/>
            <w:gridSpan w:val="5"/>
            <w:tcBorders>
              <w:top w:val="nil"/>
              <w:left w:val="nil"/>
              <w:bottom w:val="nil"/>
              <w:right w:val="nil"/>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Kabal NHXHX-J 3x1</w:t>
            </w:r>
            <w:proofErr w:type="gramStart"/>
            <w:r w:rsidRPr="006453D6">
              <w:rPr>
                <w:rFonts w:ascii="Arial" w:eastAsia="Times New Roman" w:hAnsi="Arial" w:cs="Arial"/>
                <w:sz w:val="20"/>
                <w:szCs w:val="20"/>
              </w:rPr>
              <w:t>,5mm²</w:t>
            </w:r>
            <w:proofErr w:type="gramEnd"/>
            <w:r w:rsidRPr="006453D6">
              <w:rPr>
                <w:rFonts w:ascii="Arial" w:eastAsia="Times New Roman" w:hAnsi="Arial" w:cs="Arial"/>
                <w:sz w:val="20"/>
                <w:szCs w:val="20"/>
              </w:rPr>
              <w:t xml:space="preserve"> FE180/E90 (halogen free), za vezu od ormana RO-PPK do razvodne kutije sa kontolera za požarno otpornu zavesz u bezhalogenom crevu odgovarajućeg prečnika.  </w:t>
            </w:r>
          </w:p>
        </w:tc>
        <w:tc>
          <w:tcPr>
            <w:tcW w:w="1170" w:type="dxa"/>
            <w:tcBorders>
              <w:top w:val="nil"/>
              <w:left w:val="single" w:sz="4" w:space="0" w:color="auto"/>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nil"/>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nil"/>
              <w:right w:val="single" w:sz="4" w:space="0" w:color="auto"/>
            </w:tcBorders>
            <w:shd w:val="clear" w:color="auto" w:fill="auto"/>
            <w:noWrap/>
            <w:vAlign w:val="bottom"/>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Nabavka, isporuka, montaža i povezivanje na kablovsku instalaciju.</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m</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120</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1.22</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xml:space="preserve">Prodor kroz zid protivpožarnog sektora, kompletno sa zaptivnom protivpožarnom masom </w:t>
            </w:r>
          </w:p>
        </w:tc>
        <w:tc>
          <w:tcPr>
            <w:tcW w:w="117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kom</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12</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jc w:val="center"/>
        </w:trPr>
        <w:tc>
          <w:tcPr>
            <w:tcW w:w="972" w:type="dxa"/>
            <w:tcBorders>
              <w:top w:val="nil"/>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1.23</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Pomoćni pribor, sitan potrošni materijal i ostali nepredviđeni radovi</w:t>
            </w:r>
          </w:p>
        </w:tc>
        <w:tc>
          <w:tcPr>
            <w:tcW w:w="117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jc w:val="center"/>
        </w:trPr>
        <w:tc>
          <w:tcPr>
            <w:tcW w:w="972" w:type="dxa"/>
            <w:tcBorders>
              <w:top w:val="single" w:sz="4" w:space="0" w:color="auto"/>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1.24</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Zapisnik ovlašćenog preduzeća o zakonskoj saglasnosti i atestima za opremu i radove</w:t>
            </w:r>
          </w:p>
        </w:tc>
        <w:tc>
          <w:tcPr>
            <w:tcW w:w="117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510"/>
          <w:jc w:val="center"/>
        </w:trPr>
        <w:tc>
          <w:tcPr>
            <w:tcW w:w="972" w:type="dxa"/>
            <w:tcBorders>
              <w:top w:val="single" w:sz="4" w:space="0" w:color="auto"/>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1.25</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Završno ispitivanje, puštanje instalacije u rad, obuka korisnika, izrada zapisnika i protokola o funkcionalnoj probi</w:t>
            </w:r>
          </w:p>
        </w:tc>
        <w:tc>
          <w:tcPr>
            <w:tcW w:w="117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jc w:val="center"/>
        </w:trPr>
        <w:tc>
          <w:tcPr>
            <w:tcW w:w="972" w:type="dxa"/>
            <w:tcBorders>
              <w:top w:val="single" w:sz="4" w:space="0" w:color="auto"/>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1.26</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Nadzor nad izvedenim radovima</w:t>
            </w:r>
          </w:p>
        </w:tc>
        <w:tc>
          <w:tcPr>
            <w:tcW w:w="117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jc w:val="center"/>
        </w:trPr>
        <w:tc>
          <w:tcPr>
            <w:tcW w:w="972" w:type="dxa"/>
            <w:tcBorders>
              <w:top w:val="single" w:sz="4" w:space="0" w:color="auto"/>
              <w:left w:val="single" w:sz="4" w:space="0" w:color="auto"/>
              <w:bottom w:val="nil"/>
              <w:right w:val="single" w:sz="4" w:space="0" w:color="auto"/>
            </w:tcBorders>
            <w:shd w:val="clear" w:color="auto" w:fill="auto"/>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1.27</w:t>
            </w:r>
          </w:p>
        </w:tc>
        <w:tc>
          <w:tcPr>
            <w:tcW w:w="5382" w:type="dxa"/>
            <w:gridSpan w:val="5"/>
            <w:tcBorders>
              <w:top w:val="nil"/>
              <w:left w:val="nil"/>
              <w:bottom w:val="single" w:sz="4" w:space="0" w:color="auto"/>
              <w:right w:val="single" w:sz="4" w:space="0" w:color="auto"/>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Izrada projekta izvedenog stanja</w:t>
            </w:r>
          </w:p>
        </w:tc>
        <w:tc>
          <w:tcPr>
            <w:tcW w:w="1170"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roofErr w:type="gramStart"/>
            <w:r w:rsidRPr="006453D6">
              <w:rPr>
                <w:rFonts w:ascii="Arial" w:eastAsia="Times New Roman" w:hAnsi="Arial" w:cs="Arial"/>
                <w:sz w:val="20"/>
                <w:szCs w:val="20"/>
              </w:rPr>
              <w:t>pauš</w:t>
            </w:r>
            <w:proofErr w:type="gramEnd"/>
            <w:r w:rsidRPr="006453D6">
              <w:rPr>
                <w:rFonts w:ascii="Arial" w:eastAsia="Times New Roman" w:hAnsi="Arial" w:cs="Arial"/>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1</w:t>
            </w:r>
          </w:p>
        </w:tc>
        <w:tc>
          <w:tcPr>
            <w:tcW w:w="1083" w:type="dxa"/>
            <w:tcBorders>
              <w:top w:val="nil"/>
              <w:left w:val="nil"/>
              <w:bottom w:val="single" w:sz="4" w:space="0" w:color="auto"/>
              <w:right w:val="single" w:sz="4" w:space="0" w:color="auto"/>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sz w:val="20"/>
                <w:szCs w:val="20"/>
              </w:rPr>
            </w:pPr>
          </w:p>
        </w:tc>
      </w:tr>
      <w:tr w:rsidR="006453D6" w:rsidRPr="006453D6" w:rsidTr="006453D6">
        <w:trPr>
          <w:trHeight w:val="255"/>
          <w:jc w:val="center"/>
        </w:trPr>
        <w:tc>
          <w:tcPr>
            <w:tcW w:w="972" w:type="dxa"/>
            <w:tcBorders>
              <w:top w:val="single" w:sz="4" w:space="0" w:color="auto"/>
              <w:left w:val="single" w:sz="4" w:space="0" w:color="auto"/>
              <w:bottom w:val="single" w:sz="4"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5382" w:type="dxa"/>
            <w:gridSpan w:val="5"/>
            <w:tcBorders>
              <w:top w:val="nil"/>
              <w:left w:val="nil"/>
              <w:bottom w:val="single" w:sz="4" w:space="0" w:color="auto"/>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r w:rsidRPr="006453D6">
              <w:rPr>
                <w:rFonts w:ascii="Arial" w:eastAsia="Times New Roman" w:hAnsi="Arial" w:cs="Arial"/>
                <w:sz w:val="20"/>
                <w:szCs w:val="20"/>
              </w:rPr>
              <w:t> </w:t>
            </w:r>
          </w:p>
        </w:tc>
        <w:tc>
          <w:tcPr>
            <w:tcW w:w="1170"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r w:rsidRPr="006453D6">
              <w:rPr>
                <w:rFonts w:ascii="Arial" w:eastAsia="Times New Roman" w:hAnsi="Arial" w:cs="Arial"/>
                <w:sz w:val="20"/>
                <w:szCs w:val="20"/>
              </w:rPr>
              <w:t> </w:t>
            </w:r>
          </w:p>
        </w:tc>
        <w:tc>
          <w:tcPr>
            <w:tcW w:w="1080" w:type="dxa"/>
            <w:tcBorders>
              <w:top w:val="nil"/>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UKUPNO  1:</w:t>
            </w:r>
          </w:p>
        </w:tc>
        <w:tc>
          <w:tcPr>
            <w:tcW w:w="1547" w:type="dxa"/>
            <w:tcBorders>
              <w:top w:val="nil"/>
              <w:left w:val="nil"/>
              <w:bottom w:val="single" w:sz="4" w:space="0" w:color="auto"/>
              <w:right w:val="single" w:sz="4" w:space="0" w:color="auto"/>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517346" w:rsidRPr="006453D6" w:rsidTr="006453D6">
        <w:trPr>
          <w:gridAfter w:val="5"/>
          <w:wAfter w:w="5382" w:type="dxa"/>
          <w:trHeight w:val="255"/>
          <w:jc w:val="center"/>
        </w:trPr>
        <w:tc>
          <w:tcPr>
            <w:tcW w:w="972" w:type="dxa"/>
            <w:tcBorders>
              <w:top w:val="nil"/>
              <w:left w:val="nil"/>
              <w:bottom w:val="nil"/>
              <w:right w:val="nil"/>
            </w:tcBorders>
            <w:shd w:val="clear" w:color="auto" w:fill="auto"/>
            <w:noWrap/>
            <w:hideMark/>
          </w:tcPr>
          <w:p w:rsidR="00517346" w:rsidRPr="006453D6" w:rsidRDefault="00517346" w:rsidP="006453D6">
            <w:pPr>
              <w:widowControl/>
              <w:spacing w:after="0" w:line="240" w:lineRule="auto"/>
              <w:rPr>
                <w:rFonts w:ascii="Arial" w:eastAsia="Times New Roman" w:hAnsi="Arial" w:cs="Arial"/>
                <w:sz w:val="20"/>
                <w:szCs w:val="20"/>
              </w:rPr>
            </w:pPr>
          </w:p>
        </w:tc>
        <w:tc>
          <w:tcPr>
            <w:tcW w:w="1170" w:type="dxa"/>
            <w:tcBorders>
              <w:top w:val="nil"/>
              <w:left w:val="nil"/>
              <w:bottom w:val="nil"/>
              <w:right w:val="nil"/>
            </w:tcBorders>
            <w:shd w:val="clear" w:color="auto" w:fill="auto"/>
            <w:noWrap/>
            <w:vAlign w:val="bottom"/>
            <w:hideMark/>
          </w:tcPr>
          <w:p w:rsidR="00517346" w:rsidRPr="006453D6" w:rsidRDefault="0051734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517346" w:rsidRPr="006453D6" w:rsidRDefault="00517346" w:rsidP="006453D6">
            <w:pPr>
              <w:widowControl/>
              <w:spacing w:after="0" w:line="240" w:lineRule="auto"/>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517346" w:rsidRPr="006453D6" w:rsidRDefault="00517346" w:rsidP="006453D6">
            <w:pPr>
              <w:widowControl/>
              <w:spacing w:after="0" w:line="240" w:lineRule="auto"/>
              <w:jc w:val="right"/>
              <w:rPr>
                <w:rFonts w:ascii="Arial" w:eastAsia="Times New Roman" w:hAnsi="Arial" w:cs="Arial"/>
                <w:b/>
                <w:bCs/>
                <w:sz w:val="20"/>
                <w:szCs w:val="20"/>
              </w:rPr>
            </w:pPr>
          </w:p>
        </w:tc>
        <w:tc>
          <w:tcPr>
            <w:tcW w:w="1547" w:type="dxa"/>
            <w:tcBorders>
              <w:top w:val="nil"/>
              <w:left w:val="nil"/>
              <w:bottom w:val="nil"/>
              <w:right w:val="nil"/>
            </w:tcBorders>
            <w:shd w:val="clear" w:color="auto" w:fill="auto"/>
            <w:noWrap/>
            <w:vAlign w:val="bottom"/>
            <w:hideMark/>
          </w:tcPr>
          <w:p w:rsidR="00517346" w:rsidRPr="006453D6" w:rsidRDefault="00517346" w:rsidP="006453D6">
            <w:pPr>
              <w:widowControl/>
              <w:spacing w:after="0" w:line="240" w:lineRule="auto"/>
              <w:rPr>
                <w:rFonts w:ascii="Arial" w:eastAsia="Times New Roman" w:hAnsi="Arial" w:cs="Arial"/>
                <w:b/>
                <w:bCs/>
                <w:sz w:val="20"/>
                <w:szCs w:val="20"/>
              </w:rPr>
            </w:pPr>
          </w:p>
        </w:tc>
      </w:tr>
      <w:tr w:rsidR="006453D6" w:rsidRPr="006453D6" w:rsidTr="006453D6">
        <w:trPr>
          <w:trHeight w:val="255"/>
          <w:jc w:val="center"/>
        </w:trPr>
        <w:tc>
          <w:tcPr>
            <w:tcW w:w="97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sz w:val="20"/>
                <w:szCs w:val="20"/>
              </w:rPr>
            </w:pPr>
            <w:r w:rsidRPr="006453D6">
              <w:rPr>
                <w:rFonts w:ascii="Arial" w:eastAsia="Times New Roman" w:hAnsi="Arial" w:cs="Arial"/>
                <w:b/>
                <w:bCs/>
                <w:sz w:val="20"/>
                <w:szCs w:val="20"/>
              </w:rPr>
              <w:t>R E K A P I T U L A C I J A</w:t>
            </w: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255"/>
          <w:jc w:val="center"/>
        </w:trPr>
        <w:tc>
          <w:tcPr>
            <w:tcW w:w="97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547"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r>
      <w:tr w:rsidR="006453D6" w:rsidRPr="006453D6" w:rsidTr="006453D6">
        <w:trPr>
          <w:trHeight w:val="300"/>
          <w:jc w:val="center"/>
        </w:trPr>
        <w:tc>
          <w:tcPr>
            <w:tcW w:w="972" w:type="dxa"/>
            <w:tcBorders>
              <w:top w:val="single" w:sz="4" w:space="0" w:color="auto"/>
              <w:left w:val="nil"/>
              <w:bottom w:val="single" w:sz="4" w:space="0" w:color="auto"/>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b/>
                <w:bCs/>
              </w:rPr>
            </w:pPr>
            <w:r w:rsidRPr="006453D6">
              <w:rPr>
                <w:rFonts w:ascii="Arial" w:eastAsia="Times New Roman" w:hAnsi="Arial" w:cs="Arial"/>
                <w:b/>
                <w:bCs/>
              </w:rPr>
              <w:t>1</w:t>
            </w:r>
          </w:p>
        </w:tc>
        <w:tc>
          <w:tcPr>
            <w:tcW w:w="5382" w:type="dxa"/>
            <w:gridSpan w:val="5"/>
            <w:tcBorders>
              <w:top w:val="single" w:sz="4" w:space="0" w:color="auto"/>
              <w:left w:val="nil"/>
              <w:bottom w:val="single" w:sz="4" w:space="0" w:color="auto"/>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rPr>
            </w:pPr>
            <w:r w:rsidRPr="006453D6">
              <w:rPr>
                <w:rFonts w:ascii="Arial" w:eastAsia="Times New Roman" w:hAnsi="Arial" w:cs="Arial"/>
                <w:b/>
                <w:bCs/>
              </w:rPr>
              <w:t>Sistem za automatsku detekciju i dojavu požara</w:t>
            </w:r>
          </w:p>
        </w:tc>
        <w:tc>
          <w:tcPr>
            <w:tcW w:w="1170" w:type="dxa"/>
            <w:tcBorders>
              <w:top w:val="single" w:sz="4" w:space="0" w:color="auto"/>
              <w:left w:val="nil"/>
              <w:bottom w:val="single" w:sz="4" w:space="0" w:color="auto"/>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b/>
                <w:bCs/>
              </w:rPr>
            </w:pPr>
            <w:r w:rsidRPr="006453D6">
              <w:rPr>
                <w:rFonts w:ascii="Arial" w:eastAsia="Times New Roman" w:hAnsi="Arial" w:cs="Arial"/>
                <w:b/>
                <w:bCs/>
              </w:rPr>
              <w:t> </w:t>
            </w:r>
          </w:p>
        </w:tc>
        <w:tc>
          <w:tcPr>
            <w:tcW w:w="1080" w:type="dxa"/>
            <w:tcBorders>
              <w:top w:val="single" w:sz="4" w:space="0" w:color="auto"/>
              <w:left w:val="nil"/>
              <w:bottom w:val="single" w:sz="4" w:space="0" w:color="auto"/>
              <w:right w:val="nil"/>
            </w:tcBorders>
            <w:shd w:val="clear" w:color="auto" w:fill="auto"/>
            <w:noWrap/>
            <w:hideMark/>
          </w:tcPr>
          <w:p w:rsidR="006453D6" w:rsidRPr="006453D6" w:rsidRDefault="006453D6" w:rsidP="006453D6">
            <w:pPr>
              <w:widowControl/>
              <w:spacing w:after="0" w:line="240" w:lineRule="auto"/>
              <w:jc w:val="both"/>
              <w:rPr>
                <w:rFonts w:ascii="Arial" w:eastAsia="Times New Roman" w:hAnsi="Arial" w:cs="Arial"/>
                <w:b/>
                <w:bCs/>
              </w:rPr>
            </w:pPr>
            <w:r w:rsidRPr="006453D6">
              <w:rPr>
                <w:rFonts w:ascii="Arial" w:eastAsia="Times New Roman" w:hAnsi="Arial" w:cs="Arial"/>
                <w:b/>
                <w:bCs/>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r w:rsidRPr="006453D6">
              <w:rPr>
                <w:rFonts w:ascii="Arial" w:eastAsia="Times New Roman" w:hAnsi="Arial" w:cs="Arial"/>
                <w:sz w:val="20"/>
                <w:szCs w:val="20"/>
              </w:rPr>
              <w:t> </w:t>
            </w:r>
          </w:p>
        </w:tc>
        <w:tc>
          <w:tcPr>
            <w:tcW w:w="1547" w:type="dxa"/>
            <w:tcBorders>
              <w:top w:val="single" w:sz="4" w:space="0" w:color="auto"/>
              <w:left w:val="nil"/>
              <w:bottom w:val="single" w:sz="4" w:space="0" w:color="auto"/>
              <w:right w:val="single" w:sz="4" w:space="0" w:color="auto"/>
            </w:tcBorders>
            <w:shd w:val="clear" w:color="auto" w:fill="auto"/>
            <w:vAlign w:val="bottom"/>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300"/>
          <w:jc w:val="center"/>
        </w:trPr>
        <w:tc>
          <w:tcPr>
            <w:tcW w:w="972" w:type="dxa"/>
            <w:tcBorders>
              <w:top w:val="nil"/>
              <w:left w:val="nil"/>
              <w:bottom w:val="nil"/>
              <w:right w:val="nil"/>
            </w:tcBorders>
            <w:shd w:val="clear" w:color="auto" w:fill="auto"/>
            <w:noWrap/>
            <w:hideMark/>
          </w:tcPr>
          <w:p w:rsidR="006453D6" w:rsidRPr="006453D6" w:rsidRDefault="006453D6" w:rsidP="006453D6">
            <w:pPr>
              <w:widowControl/>
              <w:spacing w:after="0" w:line="240" w:lineRule="auto"/>
              <w:jc w:val="center"/>
              <w:rPr>
                <w:rFonts w:ascii="Arial" w:eastAsia="Times New Roman" w:hAnsi="Arial" w:cs="Arial"/>
                <w:b/>
                <w:bCs/>
              </w:rPr>
            </w:pPr>
          </w:p>
        </w:tc>
        <w:tc>
          <w:tcPr>
            <w:tcW w:w="5382" w:type="dxa"/>
            <w:gridSpan w:val="5"/>
            <w:tcBorders>
              <w:top w:val="nil"/>
              <w:left w:val="nil"/>
              <w:bottom w:val="nil"/>
              <w:right w:val="nil"/>
            </w:tcBorders>
            <w:shd w:val="clear" w:color="auto" w:fill="auto"/>
            <w:hideMark/>
          </w:tcPr>
          <w:p w:rsidR="006453D6" w:rsidRPr="006453D6" w:rsidRDefault="006453D6" w:rsidP="006453D6">
            <w:pPr>
              <w:widowControl/>
              <w:spacing w:after="0" w:line="240" w:lineRule="auto"/>
              <w:jc w:val="both"/>
              <w:rPr>
                <w:rFonts w:ascii="Arial" w:eastAsia="Times New Roman" w:hAnsi="Arial" w:cs="Arial"/>
                <w:sz w:val="20"/>
                <w:szCs w:val="20"/>
              </w:rPr>
            </w:pP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UKUPNO 1:</w:t>
            </w:r>
          </w:p>
        </w:tc>
        <w:tc>
          <w:tcPr>
            <w:tcW w:w="1547" w:type="dxa"/>
            <w:tcBorders>
              <w:top w:val="nil"/>
              <w:left w:val="nil"/>
              <w:bottom w:val="nil"/>
              <w:right w:val="nil"/>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jc w:val="center"/>
        </w:trPr>
        <w:tc>
          <w:tcPr>
            <w:tcW w:w="972"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382" w:type="dxa"/>
            <w:gridSpan w:val="5"/>
            <w:tcBorders>
              <w:top w:val="nil"/>
              <w:left w:val="nil"/>
              <w:bottom w:val="nil"/>
              <w:right w:val="nil"/>
            </w:tcBorders>
            <w:shd w:val="clear" w:color="auto" w:fill="auto"/>
            <w:noWrap/>
            <w:hideMark/>
          </w:tcPr>
          <w:p w:rsidR="006453D6" w:rsidRPr="006453D6" w:rsidRDefault="006453D6" w:rsidP="006453D6">
            <w:pPr>
              <w:widowControl/>
              <w:spacing w:after="0" w:line="240" w:lineRule="auto"/>
              <w:rPr>
                <w:rFonts w:ascii="Arial" w:eastAsia="Times New Roman" w:hAnsi="Arial" w:cs="Arial"/>
                <w:b/>
                <w:bCs/>
                <w:sz w:val="20"/>
                <w:szCs w:val="20"/>
              </w:rPr>
            </w:pP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PDV 20%:</w:t>
            </w:r>
          </w:p>
        </w:tc>
        <w:tc>
          <w:tcPr>
            <w:tcW w:w="1547" w:type="dxa"/>
            <w:tcBorders>
              <w:top w:val="nil"/>
              <w:left w:val="nil"/>
              <w:bottom w:val="nil"/>
              <w:right w:val="nil"/>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b/>
                <w:bCs/>
                <w:sz w:val="20"/>
                <w:szCs w:val="20"/>
              </w:rPr>
            </w:pPr>
          </w:p>
        </w:tc>
      </w:tr>
      <w:tr w:rsidR="006453D6" w:rsidRPr="006453D6" w:rsidTr="006453D6">
        <w:trPr>
          <w:trHeight w:val="255"/>
          <w:jc w:val="center"/>
        </w:trPr>
        <w:tc>
          <w:tcPr>
            <w:tcW w:w="972"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5382" w:type="dxa"/>
            <w:gridSpan w:val="5"/>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rPr>
                <w:rFonts w:ascii="Arial" w:eastAsia="Times New Roman" w:hAnsi="Arial" w:cs="Arial"/>
                <w:sz w:val="20"/>
                <w:szCs w:val="20"/>
              </w:rPr>
            </w:pPr>
          </w:p>
        </w:tc>
        <w:tc>
          <w:tcPr>
            <w:tcW w:w="1170"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center"/>
              <w:rPr>
                <w:rFonts w:ascii="Arial" w:eastAsia="Times New Roman" w:hAnsi="Arial" w:cs="Arial"/>
                <w:sz w:val="20"/>
                <w:szCs w:val="20"/>
              </w:rPr>
            </w:pPr>
          </w:p>
        </w:tc>
        <w:tc>
          <w:tcPr>
            <w:tcW w:w="1080" w:type="dxa"/>
            <w:tcBorders>
              <w:top w:val="nil"/>
              <w:left w:val="nil"/>
              <w:bottom w:val="nil"/>
              <w:right w:val="nil"/>
            </w:tcBorders>
            <w:shd w:val="clear" w:color="auto" w:fill="auto"/>
            <w:vAlign w:val="bottom"/>
            <w:hideMark/>
          </w:tcPr>
          <w:p w:rsidR="006453D6" w:rsidRPr="006453D6" w:rsidRDefault="006453D6" w:rsidP="006453D6">
            <w:pPr>
              <w:widowControl/>
              <w:spacing w:after="0" w:line="240" w:lineRule="auto"/>
              <w:jc w:val="right"/>
              <w:rPr>
                <w:rFonts w:ascii="Arial" w:eastAsia="Times New Roman" w:hAnsi="Arial" w:cs="Arial"/>
                <w:sz w:val="20"/>
                <w:szCs w:val="20"/>
              </w:rPr>
            </w:pPr>
          </w:p>
        </w:tc>
        <w:tc>
          <w:tcPr>
            <w:tcW w:w="1083" w:type="dxa"/>
            <w:tcBorders>
              <w:top w:val="nil"/>
              <w:left w:val="nil"/>
              <w:bottom w:val="nil"/>
              <w:right w:val="nil"/>
            </w:tcBorders>
            <w:shd w:val="clear" w:color="auto" w:fill="auto"/>
            <w:noWrap/>
            <w:vAlign w:val="bottom"/>
            <w:hideMark/>
          </w:tcPr>
          <w:p w:rsidR="006453D6" w:rsidRPr="006453D6" w:rsidRDefault="006453D6" w:rsidP="006453D6">
            <w:pPr>
              <w:widowControl/>
              <w:spacing w:after="0" w:line="240" w:lineRule="auto"/>
              <w:jc w:val="right"/>
              <w:rPr>
                <w:rFonts w:ascii="Arial" w:eastAsia="Times New Roman" w:hAnsi="Arial" w:cs="Arial"/>
                <w:b/>
                <w:bCs/>
                <w:sz w:val="20"/>
                <w:szCs w:val="20"/>
              </w:rPr>
            </w:pPr>
            <w:r w:rsidRPr="006453D6">
              <w:rPr>
                <w:rFonts w:ascii="Arial" w:eastAsia="Times New Roman" w:hAnsi="Arial" w:cs="Arial"/>
                <w:b/>
                <w:bCs/>
                <w:sz w:val="20"/>
                <w:szCs w:val="20"/>
              </w:rPr>
              <w:t xml:space="preserve">UKUPNO </w:t>
            </w:r>
            <w:r w:rsidRPr="006453D6">
              <w:rPr>
                <w:rFonts w:ascii="Arial" w:eastAsia="Times New Roman" w:hAnsi="Arial" w:cs="Arial"/>
                <w:b/>
                <w:bCs/>
                <w:sz w:val="20"/>
                <w:szCs w:val="20"/>
              </w:rPr>
              <w:lastRenderedPageBreak/>
              <w:t>SA PDV-om:</w:t>
            </w:r>
          </w:p>
        </w:tc>
        <w:tc>
          <w:tcPr>
            <w:tcW w:w="1547" w:type="dxa"/>
            <w:tcBorders>
              <w:top w:val="nil"/>
              <w:left w:val="nil"/>
              <w:bottom w:val="nil"/>
              <w:right w:val="nil"/>
            </w:tcBorders>
            <w:shd w:val="clear" w:color="auto" w:fill="auto"/>
            <w:noWrap/>
            <w:vAlign w:val="bottom"/>
          </w:tcPr>
          <w:p w:rsidR="006453D6" w:rsidRPr="006453D6" w:rsidRDefault="006453D6" w:rsidP="006453D6">
            <w:pPr>
              <w:widowControl/>
              <w:spacing w:after="0" w:line="240" w:lineRule="auto"/>
              <w:jc w:val="right"/>
              <w:rPr>
                <w:rFonts w:ascii="Arial" w:eastAsia="Times New Roman" w:hAnsi="Arial" w:cs="Arial"/>
                <w:b/>
                <w:bCs/>
                <w:sz w:val="20"/>
                <w:szCs w:val="20"/>
              </w:rPr>
            </w:pPr>
          </w:p>
        </w:tc>
      </w:tr>
    </w:tbl>
    <w:p w:rsidR="006453D6" w:rsidRPr="006453D6" w:rsidRDefault="006453D6" w:rsidP="006453D6">
      <w:pPr>
        <w:widowControl/>
      </w:pPr>
    </w:p>
    <w:tbl>
      <w:tblPr>
        <w:tblStyle w:val="TableGrid1"/>
        <w:tblW w:w="0" w:type="auto"/>
        <w:tblLook w:val="04A0" w:firstRow="1" w:lastRow="0" w:firstColumn="1" w:lastColumn="0" w:noHBand="0" w:noVBand="1"/>
      </w:tblPr>
      <w:tblGrid>
        <w:gridCol w:w="914"/>
        <w:gridCol w:w="5925"/>
        <w:gridCol w:w="2449"/>
      </w:tblGrid>
      <w:tr w:rsidR="006453D6" w:rsidRPr="006453D6" w:rsidTr="006453D6">
        <w:tc>
          <w:tcPr>
            <w:tcW w:w="9576" w:type="dxa"/>
            <w:gridSpan w:val="3"/>
          </w:tcPr>
          <w:p w:rsidR="006453D6" w:rsidRPr="006453D6" w:rsidRDefault="006453D6" w:rsidP="006453D6">
            <w:pPr>
              <w:widowControl/>
              <w:jc w:val="center"/>
              <w:rPr>
                <w:rFonts w:ascii="Arial" w:hAnsi="Arial" w:cs="Arial"/>
                <w:b/>
                <w:sz w:val="28"/>
                <w:szCs w:val="28"/>
              </w:rPr>
            </w:pPr>
            <w:r w:rsidRPr="006453D6">
              <w:rPr>
                <w:rFonts w:ascii="Arial" w:hAnsi="Arial" w:cs="Arial"/>
                <w:b/>
                <w:sz w:val="28"/>
                <w:szCs w:val="28"/>
              </w:rPr>
              <w:t>KUMULATIVNA TABELA SVIH RADOVA</w:t>
            </w:r>
          </w:p>
        </w:tc>
      </w:tr>
      <w:tr w:rsidR="006453D6" w:rsidRPr="006453D6" w:rsidTr="006453D6">
        <w:tc>
          <w:tcPr>
            <w:tcW w:w="918" w:type="dxa"/>
          </w:tcPr>
          <w:p w:rsidR="006453D6" w:rsidRPr="006453D6" w:rsidRDefault="006453D6" w:rsidP="006453D6">
            <w:pPr>
              <w:widowControl/>
              <w:jc w:val="center"/>
              <w:rPr>
                <w:rFonts w:ascii="Arial" w:hAnsi="Arial" w:cs="Arial"/>
                <w:sz w:val="24"/>
                <w:szCs w:val="24"/>
              </w:rPr>
            </w:pPr>
            <w:r w:rsidRPr="006453D6">
              <w:rPr>
                <w:rFonts w:ascii="Arial" w:hAnsi="Arial" w:cs="Arial"/>
                <w:sz w:val="24"/>
                <w:szCs w:val="24"/>
              </w:rPr>
              <w:t>R. BROJ</w:t>
            </w:r>
          </w:p>
        </w:tc>
        <w:tc>
          <w:tcPr>
            <w:tcW w:w="6120" w:type="dxa"/>
          </w:tcPr>
          <w:p w:rsidR="006453D6" w:rsidRPr="006453D6" w:rsidRDefault="006453D6" w:rsidP="006453D6">
            <w:pPr>
              <w:widowControl/>
              <w:jc w:val="center"/>
              <w:rPr>
                <w:rFonts w:ascii="Arial" w:hAnsi="Arial" w:cs="Arial"/>
                <w:sz w:val="24"/>
                <w:szCs w:val="24"/>
              </w:rPr>
            </w:pPr>
            <w:r w:rsidRPr="006453D6">
              <w:rPr>
                <w:rFonts w:ascii="Arial" w:hAnsi="Arial" w:cs="Arial"/>
                <w:sz w:val="24"/>
                <w:szCs w:val="24"/>
              </w:rPr>
              <w:t>Vrsta radova</w:t>
            </w:r>
          </w:p>
        </w:tc>
        <w:tc>
          <w:tcPr>
            <w:tcW w:w="2538" w:type="dxa"/>
          </w:tcPr>
          <w:p w:rsidR="006453D6" w:rsidRPr="006453D6" w:rsidRDefault="006453D6" w:rsidP="006453D6">
            <w:pPr>
              <w:widowControl/>
              <w:jc w:val="center"/>
              <w:rPr>
                <w:rFonts w:ascii="Arial" w:hAnsi="Arial" w:cs="Arial"/>
                <w:sz w:val="24"/>
                <w:szCs w:val="24"/>
              </w:rPr>
            </w:pPr>
            <w:r w:rsidRPr="006453D6">
              <w:rPr>
                <w:rFonts w:ascii="Arial" w:hAnsi="Arial" w:cs="Arial"/>
                <w:sz w:val="24"/>
                <w:szCs w:val="24"/>
              </w:rPr>
              <w:t>Cena po vrstama rada (RSD)</w:t>
            </w:r>
          </w:p>
        </w:tc>
      </w:tr>
      <w:tr w:rsidR="006453D6" w:rsidRPr="006453D6" w:rsidTr="006453D6">
        <w:tc>
          <w:tcPr>
            <w:tcW w:w="918" w:type="dxa"/>
            <w:vAlign w:val="center"/>
          </w:tcPr>
          <w:p w:rsidR="006453D6" w:rsidRPr="006453D6" w:rsidRDefault="006453D6" w:rsidP="006453D6">
            <w:pPr>
              <w:widowControl/>
              <w:jc w:val="center"/>
              <w:rPr>
                <w:rFonts w:ascii="Arial" w:hAnsi="Arial" w:cs="Arial"/>
                <w:b/>
                <w:sz w:val="24"/>
                <w:szCs w:val="24"/>
              </w:rPr>
            </w:pPr>
            <w:r w:rsidRPr="006453D6">
              <w:rPr>
                <w:rFonts w:ascii="Arial" w:hAnsi="Arial" w:cs="Arial"/>
                <w:b/>
                <w:sz w:val="24"/>
                <w:szCs w:val="24"/>
              </w:rPr>
              <w:t>1.</w:t>
            </w:r>
          </w:p>
        </w:tc>
        <w:tc>
          <w:tcPr>
            <w:tcW w:w="6120" w:type="dxa"/>
          </w:tcPr>
          <w:p w:rsidR="006453D6" w:rsidRPr="006453D6" w:rsidRDefault="006453D6" w:rsidP="006453D6">
            <w:pPr>
              <w:widowControl/>
              <w:tabs>
                <w:tab w:val="left" w:pos="3722"/>
              </w:tabs>
              <w:rPr>
                <w:rFonts w:ascii="Arial" w:hAnsi="Arial" w:cs="Arial"/>
                <w:sz w:val="24"/>
                <w:szCs w:val="24"/>
              </w:rPr>
            </w:pPr>
            <w:r w:rsidRPr="006453D6">
              <w:rPr>
                <w:rFonts w:ascii="Arial" w:eastAsia="Times New Roman" w:hAnsi="Arial" w:cs="Arial"/>
                <w:b/>
                <w:bCs/>
                <w:sz w:val="24"/>
                <w:szCs w:val="24"/>
              </w:rPr>
              <w:t>GRAĐEVINSKO-ZANATSKI RADOVI (II FAZA PRVOG DELA OBJEKTA)</w:t>
            </w:r>
          </w:p>
        </w:tc>
        <w:tc>
          <w:tcPr>
            <w:tcW w:w="2538" w:type="dxa"/>
          </w:tcPr>
          <w:p w:rsidR="006453D6" w:rsidRPr="006453D6" w:rsidRDefault="006453D6" w:rsidP="006453D6">
            <w:pPr>
              <w:widowControl/>
              <w:rPr>
                <w:rFonts w:ascii="Arial" w:hAnsi="Arial" w:cs="Arial"/>
                <w:sz w:val="24"/>
                <w:szCs w:val="24"/>
              </w:rPr>
            </w:pPr>
          </w:p>
        </w:tc>
      </w:tr>
      <w:tr w:rsidR="006453D6" w:rsidRPr="006453D6" w:rsidTr="006453D6">
        <w:tc>
          <w:tcPr>
            <w:tcW w:w="918" w:type="dxa"/>
            <w:vAlign w:val="center"/>
          </w:tcPr>
          <w:p w:rsidR="006453D6" w:rsidRPr="006453D6" w:rsidRDefault="006453D6" w:rsidP="006453D6">
            <w:pPr>
              <w:widowControl/>
              <w:jc w:val="center"/>
              <w:rPr>
                <w:rFonts w:ascii="Arial" w:hAnsi="Arial" w:cs="Arial"/>
                <w:b/>
                <w:sz w:val="24"/>
                <w:szCs w:val="24"/>
              </w:rPr>
            </w:pPr>
            <w:r w:rsidRPr="006453D6">
              <w:rPr>
                <w:rFonts w:ascii="Arial" w:hAnsi="Arial" w:cs="Arial"/>
                <w:b/>
                <w:sz w:val="24"/>
                <w:szCs w:val="24"/>
              </w:rPr>
              <w:t>2.</w:t>
            </w:r>
          </w:p>
        </w:tc>
        <w:tc>
          <w:tcPr>
            <w:tcW w:w="6120" w:type="dxa"/>
          </w:tcPr>
          <w:p w:rsidR="006453D6" w:rsidRPr="006453D6" w:rsidRDefault="006453D6" w:rsidP="006453D6">
            <w:pPr>
              <w:widowControl/>
              <w:rPr>
                <w:rFonts w:ascii="Arial" w:hAnsi="Arial" w:cs="Arial"/>
                <w:sz w:val="24"/>
                <w:szCs w:val="24"/>
              </w:rPr>
            </w:pPr>
            <w:r w:rsidRPr="006453D6">
              <w:rPr>
                <w:rFonts w:ascii="Arial" w:eastAsia="Times New Roman" w:hAnsi="Arial" w:cs="Arial"/>
                <w:b/>
                <w:bCs/>
                <w:sz w:val="24"/>
                <w:szCs w:val="24"/>
              </w:rPr>
              <w:t>GRAĐEVINSKO-ZANATSKI RADOVI (DOGRADNJA)</w:t>
            </w:r>
          </w:p>
        </w:tc>
        <w:tc>
          <w:tcPr>
            <w:tcW w:w="2538" w:type="dxa"/>
          </w:tcPr>
          <w:p w:rsidR="006453D6" w:rsidRPr="006453D6" w:rsidRDefault="006453D6" w:rsidP="006453D6">
            <w:pPr>
              <w:widowControl/>
              <w:rPr>
                <w:rFonts w:ascii="Arial" w:hAnsi="Arial" w:cs="Arial"/>
                <w:sz w:val="24"/>
                <w:szCs w:val="24"/>
              </w:rPr>
            </w:pPr>
          </w:p>
        </w:tc>
      </w:tr>
      <w:tr w:rsidR="006453D6" w:rsidRPr="006453D6" w:rsidTr="006453D6">
        <w:tc>
          <w:tcPr>
            <w:tcW w:w="918" w:type="dxa"/>
            <w:vAlign w:val="center"/>
          </w:tcPr>
          <w:p w:rsidR="006453D6" w:rsidRPr="006453D6" w:rsidRDefault="006453D6" w:rsidP="006453D6">
            <w:pPr>
              <w:widowControl/>
              <w:jc w:val="center"/>
              <w:rPr>
                <w:rFonts w:ascii="Arial" w:hAnsi="Arial" w:cs="Arial"/>
                <w:b/>
                <w:sz w:val="24"/>
                <w:szCs w:val="24"/>
              </w:rPr>
            </w:pPr>
            <w:r w:rsidRPr="006453D6">
              <w:rPr>
                <w:rFonts w:ascii="Arial" w:hAnsi="Arial" w:cs="Arial"/>
                <w:b/>
                <w:sz w:val="24"/>
                <w:szCs w:val="24"/>
              </w:rPr>
              <w:t>3.</w:t>
            </w:r>
          </w:p>
        </w:tc>
        <w:tc>
          <w:tcPr>
            <w:tcW w:w="6120" w:type="dxa"/>
          </w:tcPr>
          <w:p w:rsidR="006453D6" w:rsidRPr="006453D6" w:rsidRDefault="006453D6" w:rsidP="006453D6">
            <w:pPr>
              <w:widowControl/>
              <w:rPr>
                <w:rFonts w:ascii="Arial" w:hAnsi="Arial" w:cs="Arial"/>
                <w:sz w:val="24"/>
                <w:szCs w:val="24"/>
              </w:rPr>
            </w:pPr>
            <w:r w:rsidRPr="006453D6">
              <w:rPr>
                <w:rFonts w:ascii="Arial" w:eastAsia="Times New Roman" w:hAnsi="Arial" w:cs="Arial"/>
                <w:b/>
                <w:bCs/>
                <w:sz w:val="24"/>
                <w:szCs w:val="24"/>
              </w:rPr>
              <w:t>PARTERNO UREDJENJE (DOGRADNJA)</w:t>
            </w:r>
          </w:p>
        </w:tc>
        <w:tc>
          <w:tcPr>
            <w:tcW w:w="2538" w:type="dxa"/>
          </w:tcPr>
          <w:p w:rsidR="006453D6" w:rsidRPr="006453D6" w:rsidRDefault="006453D6" w:rsidP="006453D6">
            <w:pPr>
              <w:widowControl/>
              <w:rPr>
                <w:rFonts w:ascii="Arial" w:hAnsi="Arial" w:cs="Arial"/>
                <w:sz w:val="24"/>
                <w:szCs w:val="24"/>
              </w:rPr>
            </w:pPr>
          </w:p>
        </w:tc>
      </w:tr>
      <w:tr w:rsidR="006453D6" w:rsidRPr="006453D6" w:rsidTr="006453D6">
        <w:tc>
          <w:tcPr>
            <w:tcW w:w="918" w:type="dxa"/>
            <w:vAlign w:val="center"/>
          </w:tcPr>
          <w:p w:rsidR="006453D6" w:rsidRPr="006453D6" w:rsidRDefault="006453D6" w:rsidP="006453D6">
            <w:pPr>
              <w:widowControl/>
              <w:jc w:val="center"/>
              <w:rPr>
                <w:rFonts w:ascii="Arial" w:hAnsi="Arial" w:cs="Arial"/>
                <w:b/>
                <w:sz w:val="24"/>
                <w:szCs w:val="24"/>
              </w:rPr>
            </w:pPr>
            <w:r w:rsidRPr="006453D6">
              <w:rPr>
                <w:rFonts w:ascii="Arial" w:hAnsi="Arial" w:cs="Arial"/>
                <w:b/>
                <w:sz w:val="24"/>
                <w:szCs w:val="24"/>
              </w:rPr>
              <w:t>4.</w:t>
            </w:r>
          </w:p>
        </w:tc>
        <w:tc>
          <w:tcPr>
            <w:tcW w:w="6120" w:type="dxa"/>
          </w:tcPr>
          <w:p w:rsidR="006453D6" w:rsidRPr="006453D6" w:rsidRDefault="006453D6" w:rsidP="006453D6">
            <w:pPr>
              <w:widowControl/>
              <w:rPr>
                <w:rFonts w:ascii="Arial" w:hAnsi="Arial" w:cs="Arial"/>
                <w:sz w:val="24"/>
                <w:szCs w:val="24"/>
              </w:rPr>
            </w:pPr>
            <w:r w:rsidRPr="006453D6">
              <w:rPr>
                <w:rFonts w:ascii="Arial" w:eastAsia="Times New Roman" w:hAnsi="Arial" w:cs="Arial"/>
                <w:b/>
                <w:bCs/>
                <w:sz w:val="24"/>
                <w:szCs w:val="24"/>
              </w:rPr>
              <w:t>VODOVOD I KANALIZACIJA (II FAZA-PRVI DEO)</w:t>
            </w:r>
          </w:p>
        </w:tc>
        <w:tc>
          <w:tcPr>
            <w:tcW w:w="2538" w:type="dxa"/>
          </w:tcPr>
          <w:p w:rsidR="006453D6" w:rsidRPr="006453D6" w:rsidRDefault="006453D6" w:rsidP="006453D6">
            <w:pPr>
              <w:widowControl/>
              <w:rPr>
                <w:rFonts w:ascii="Arial" w:hAnsi="Arial" w:cs="Arial"/>
                <w:sz w:val="24"/>
                <w:szCs w:val="24"/>
              </w:rPr>
            </w:pPr>
          </w:p>
        </w:tc>
      </w:tr>
      <w:tr w:rsidR="006453D6" w:rsidRPr="006453D6" w:rsidTr="006453D6">
        <w:tc>
          <w:tcPr>
            <w:tcW w:w="918" w:type="dxa"/>
            <w:vAlign w:val="center"/>
          </w:tcPr>
          <w:p w:rsidR="006453D6" w:rsidRPr="006453D6" w:rsidRDefault="006453D6" w:rsidP="006453D6">
            <w:pPr>
              <w:widowControl/>
              <w:jc w:val="center"/>
              <w:rPr>
                <w:rFonts w:ascii="Arial" w:hAnsi="Arial" w:cs="Arial"/>
                <w:b/>
                <w:sz w:val="24"/>
                <w:szCs w:val="24"/>
              </w:rPr>
            </w:pPr>
            <w:r w:rsidRPr="006453D6">
              <w:rPr>
                <w:rFonts w:ascii="Arial" w:hAnsi="Arial" w:cs="Arial"/>
                <w:b/>
                <w:sz w:val="24"/>
                <w:szCs w:val="24"/>
              </w:rPr>
              <w:t>5.</w:t>
            </w:r>
          </w:p>
        </w:tc>
        <w:tc>
          <w:tcPr>
            <w:tcW w:w="6120" w:type="dxa"/>
          </w:tcPr>
          <w:p w:rsidR="006453D6" w:rsidRPr="006453D6" w:rsidRDefault="006453D6" w:rsidP="006453D6">
            <w:pPr>
              <w:widowControl/>
              <w:rPr>
                <w:rFonts w:ascii="Arial" w:hAnsi="Arial" w:cs="Arial"/>
                <w:sz w:val="24"/>
                <w:szCs w:val="24"/>
              </w:rPr>
            </w:pPr>
            <w:r w:rsidRPr="006453D6">
              <w:rPr>
                <w:rFonts w:ascii="Arial" w:eastAsia="Times New Roman" w:hAnsi="Arial" w:cs="Arial"/>
                <w:b/>
                <w:bCs/>
                <w:sz w:val="24"/>
                <w:szCs w:val="24"/>
              </w:rPr>
              <w:t>ELEKTRO- ENERGETSKE INSTALACIJE (II FAZA-PRVI DEO)</w:t>
            </w:r>
          </w:p>
        </w:tc>
        <w:tc>
          <w:tcPr>
            <w:tcW w:w="2538" w:type="dxa"/>
          </w:tcPr>
          <w:p w:rsidR="006453D6" w:rsidRPr="006453D6" w:rsidRDefault="006453D6" w:rsidP="006453D6">
            <w:pPr>
              <w:widowControl/>
              <w:rPr>
                <w:rFonts w:ascii="Arial" w:hAnsi="Arial" w:cs="Arial"/>
                <w:sz w:val="24"/>
                <w:szCs w:val="24"/>
              </w:rPr>
            </w:pPr>
          </w:p>
        </w:tc>
      </w:tr>
      <w:tr w:rsidR="006453D6" w:rsidRPr="006453D6" w:rsidTr="006453D6">
        <w:tc>
          <w:tcPr>
            <w:tcW w:w="918" w:type="dxa"/>
            <w:vAlign w:val="center"/>
          </w:tcPr>
          <w:p w:rsidR="006453D6" w:rsidRPr="006453D6" w:rsidRDefault="006453D6" w:rsidP="006453D6">
            <w:pPr>
              <w:widowControl/>
              <w:jc w:val="center"/>
              <w:rPr>
                <w:rFonts w:ascii="Arial" w:hAnsi="Arial" w:cs="Arial"/>
                <w:b/>
                <w:sz w:val="24"/>
                <w:szCs w:val="24"/>
              </w:rPr>
            </w:pPr>
            <w:r w:rsidRPr="006453D6">
              <w:rPr>
                <w:rFonts w:ascii="Arial" w:hAnsi="Arial" w:cs="Arial"/>
                <w:b/>
                <w:sz w:val="24"/>
                <w:szCs w:val="24"/>
              </w:rPr>
              <w:t>6.</w:t>
            </w:r>
          </w:p>
        </w:tc>
        <w:tc>
          <w:tcPr>
            <w:tcW w:w="6120" w:type="dxa"/>
          </w:tcPr>
          <w:p w:rsidR="006453D6" w:rsidRPr="006453D6" w:rsidRDefault="006453D6" w:rsidP="006453D6">
            <w:pPr>
              <w:widowControl/>
              <w:rPr>
                <w:rFonts w:ascii="Arial" w:hAnsi="Arial" w:cs="Arial"/>
                <w:sz w:val="24"/>
                <w:szCs w:val="24"/>
              </w:rPr>
            </w:pPr>
            <w:r w:rsidRPr="006453D6">
              <w:rPr>
                <w:rFonts w:ascii="Arial" w:eastAsia="Times New Roman" w:hAnsi="Arial" w:cs="Arial"/>
                <w:b/>
                <w:bCs/>
                <w:sz w:val="24"/>
                <w:szCs w:val="24"/>
              </w:rPr>
              <w:t>MA</w:t>
            </w:r>
            <w:r w:rsidRPr="006453D6">
              <w:rPr>
                <w:rFonts w:ascii="Arial" w:eastAsia="Times New Roman" w:hAnsi="Arial" w:cs="Arial"/>
                <w:b/>
                <w:bCs/>
                <w:sz w:val="24"/>
                <w:szCs w:val="24"/>
                <w:lang w:val="sr-Latn-RS"/>
              </w:rPr>
              <w:t xml:space="preserve">ŠINSKE INSTALACIJE </w:t>
            </w:r>
            <w:r w:rsidRPr="006453D6">
              <w:rPr>
                <w:rFonts w:ascii="Arial" w:eastAsia="Times New Roman" w:hAnsi="Arial" w:cs="Arial"/>
                <w:b/>
                <w:bCs/>
                <w:sz w:val="24"/>
                <w:szCs w:val="24"/>
              </w:rPr>
              <w:t>(II FAZA-PRVI DEO)</w:t>
            </w:r>
          </w:p>
        </w:tc>
        <w:tc>
          <w:tcPr>
            <w:tcW w:w="2538" w:type="dxa"/>
          </w:tcPr>
          <w:p w:rsidR="006453D6" w:rsidRPr="006453D6" w:rsidRDefault="006453D6" w:rsidP="006453D6">
            <w:pPr>
              <w:widowControl/>
              <w:rPr>
                <w:rFonts w:ascii="Arial" w:hAnsi="Arial" w:cs="Arial"/>
                <w:sz w:val="24"/>
                <w:szCs w:val="24"/>
              </w:rPr>
            </w:pPr>
          </w:p>
        </w:tc>
      </w:tr>
      <w:tr w:rsidR="006453D6" w:rsidRPr="006453D6" w:rsidTr="006453D6">
        <w:tc>
          <w:tcPr>
            <w:tcW w:w="918" w:type="dxa"/>
            <w:vAlign w:val="center"/>
          </w:tcPr>
          <w:p w:rsidR="006453D6" w:rsidRPr="006453D6" w:rsidRDefault="006453D6" w:rsidP="006453D6">
            <w:pPr>
              <w:widowControl/>
              <w:jc w:val="center"/>
              <w:rPr>
                <w:rFonts w:ascii="Arial" w:hAnsi="Arial" w:cs="Arial"/>
                <w:b/>
                <w:sz w:val="24"/>
                <w:szCs w:val="24"/>
              </w:rPr>
            </w:pPr>
            <w:r w:rsidRPr="006453D6">
              <w:rPr>
                <w:rFonts w:ascii="Arial" w:hAnsi="Arial" w:cs="Arial"/>
                <w:b/>
                <w:sz w:val="24"/>
                <w:szCs w:val="24"/>
              </w:rPr>
              <w:t>7.</w:t>
            </w:r>
          </w:p>
        </w:tc>
        <w:tc>
          <w:tcPr>
            <w:tcW w:w="6120" w:type="dxa"/>
          </w:tcPr>
          <w:p w:rsidR="006453D6" w:rsidRPr="006453D6" w:rsidRDefault="006453D6" w:rsidP="006453D6">
            <w:pPr>
              <w:widowControl/>
              <w:rPr>
                <w:rFonts w:ascii="Arial" w:eastAsia="Times New Roman" w:hAnsi="Arial" w:cs="Arial"/>
                <w:b/>
                <w:bCs/>
                <w:sz w:val="24"/>
                <w:szCs w:val="24"/>
              </w:rPr>
            </w:pPr>
            <w:r w:rsidRPr="006453D6">
              <w:rPr>
                <w:rFonts w:ascii="Arial" w:eastAsia="Times New Roman" w:hAnsi="Arial" w:cs="Arial"/>
                <w:b/>
                <w:bCs/>
                <w:sz w:val="24"/>
                <w:szCs w:val="24"/>
              </w:rPr>
              <w:t>MA</w:t>
            </w:r>
            <w:r w:rsidRPr="006453D6">
              <w:rPr>
                <w:rFonts w:ascii="Arial" w:eastAsia="Times New Roman" w:hAnsi="Arial" w:cs="Arial"/>
                <w:b/>
                <w:bCs/>
                <w:sz w:val="24"/>
                <w:szCs w:val="24"/>
                <w:lang w:val="sr-Latn-RS"/>
              </w:rPr>
              <w:t>ŠINSKE INSTALACIJE-INSTALACIJE GASA (II FAZA-PRVI DEO)</w:t>
            </w:r>
          </w:p>
        </w:tc>
        <w:tc>
          <w:tcPr>
            <w:tcW w:w="2538" w:type="dxa"/>
          </w:tcPr>
          <w:p w:rsidR="006453D6" w:rsidRPr="006453D6" w:rsidRDefault="006453D6" w:rsidP="006453D6">
            <w:pPr>
              <w:widowControl/>
              <w:rPr>
                <w:rFonts w:ascii="Arial" w:hAnsi="Arial" w:cs="Arial"/>
                <w:sz w:val="24"/>
                <w:szCs w:val="24"/>
              </w:rPr>
            </w:pPr>
          </w:p>
        </w:tc>
      </w:tr>
      <w:tr w:rsidR="006453D6" w:rsidRPr="006453D6" w:rsidTr="006453D6">
        <w:tc>
          <w:tcPr>
            <w:tcW w:w="918" w:type="dxa"/>
            <w:tcBorders>
              <w:bottom w:val="single" w:sz="4" w:space="0" w:color="auto"/>
            </w:tcBorders>
            <w:vAlign w:val="center"/>
          </w:tcPr>
          <w:p w:rsidR="006453D6" w:rsidRPr="006453D6" w:rsidRDefault="006453D6" w:rsidP="006453D6">
            <w:pPr>
              <w:widowControl/>
              <w:jc w:val="center"/>
              <w:rPr>
                <w:rFonts w:ascii="Arial" w:hAnsi="Arial" w:cs="Arial"/>
                <w:b/>
                <w:sz w:val="24"/>
                <w:szCs w:val="24"/>
              </w:rPr>
            </w:pPr>
            <w:r w:rsidRPr="006453D6">
              <w:rPr>
                <w:rFonts w:ascii="Arial" w:hAnsi="Arial" w:cs="Arial"/>
                <w:b/>
                <w:sz w:val="24"/>
                <w:szCs w:val="24"/>
              </w:rPr>
              <w:t>8.</w:t>
            </w:r>
          </w:p>
        </w:tc>
        <w:tc>
          <w:tcPr>
            <w:tcW w:w="6120" w:type="dxa"/>
            <w:tcBorders>
              <w:bottom w:val="single" w:sz="4" w:space="0" w:color="auto"/>
            </w:tcBorders>
          </w:tcPr>
          <w:p w:rsidR="006453D6" w:rsidRPr="006453D6" w:rsidRDefault="006453D6" w:rsidP="006453D6">
            <w:pPr>
              <w:widowControl/>
              <w:rPr>
                <w:rFonts w:ascii="Arial" w:eastAsia="Times New Roman" w:hAnsi="Arial" w:cs="Arial"/>
                <w:b/>
                <w:bCs/>
                <w:sz w:val="24"/>
                <w:szCs w:val="24"/>
              </w:rPr>
            </w:pPr>
            <w:r w:rsidRPr="006453D6">
              <w:rPr>
                <w:rFonts w:ascii="Arial" w:eastAsia="Times New Roman" w:hAnsi="Arial" w:cs="Arial"/>
                <w:b/>
                <w:bCs/>
                <w:sz w:val="24"/>
                <w:szCs w:val="24"/>
              </w:rPr>
              <w:t>TELEKOMUNIKACIONE I SIGNALNE INSTALACIJE</w:t>
            </w:r>
            <w:r w:rsidRPr="006453D6">
              <w:rPr>
                <w:rFonts w:ascii="Arial" w:eastAsia="Times New Roman" w:hAnsi="Arial" w:cs="Arial"/>
                <w:b/>
                <w:bCs/>
                <w:sz w:val="24"/>
                <w:szCs w:val="24"/>
                <w:lang w:val="sr-Latn-RS"/>
              </w:rPr>
              <w:t xml:space="preserve"> (II FAZA-PRVI DEO)</w:t>
            </w:r>
          </w:p>
        </w:tc>
        <w:tc>
          <w:tcPr>
            <w:tcW w:w="2538" w:type="dxa"/>
          </w:tcPr>
          <w:p w:rsidR="006453D6" w:rsidRPr="006453D6" w:rsidRDefault="006453D6" w:rsidP="006453D6">
            <w:pPr>
              <w:widowControl/>
              <w:rPr>
                <w:rFonts w:ascii="Arial" w:hAnsi="Arial" w:cs="Arial"/>
                <w:sz w:val="24"/>
                <w:szCs w:val="24"/>
              </w:rPr>
            </w:pPr>
          </w:p>
        </w:tc>
      </w:tr>
      <w:tr w:rsidR="006453D6" w:rsidRPr="006453D6" w:rsidTr="006453D6">
        <w:tc>
          <w:tcPr>
            <w:tcW w:w="918" w:type="dxa"/>
            <w:tcBorders>
              <w:bottom w:val="single" w:sz="4" w:space="0" w:color="auto"/>
            </w:tcBorders>
            <w:vAlign w:val="center"/>
          </w:tcPr>
          <w:p w:rsidR="006453D6" w:rsidRPr="006453D6" w:rsidRDefault="006453D6" w:rsidP="006453D6">
            <w:pPr>
              <w:widowControl/>
              <w:jc w:val="center"/>
              <w:rPr>
                <w:rFonts w:ascii="Arial" w:hAnsi="Arial" w:cs="Arial"/>
                <w:b/>
                <w:sz w:val="24"/>
                <w:szCs w:val="24"/>
              </w:rPr>
            </w:pPr>
            <w:r w:rsidRPr="006453D6">
              <w:rPr>
                <w:rFonts w:ascii="Arial" w:hAnsi="Arial" w:cs="Arial"/>
                <w:b/>
                <w:sz w:val="24"/>
                <w:szCs w:val="24"/>
              </w:rPr>
              <w:t>9.</w:t>
            </w:r>
          </w:p>
        </w:tc>
        <w:tc>
          <w:tcPr>
            <w:tcW w:w="6120" w:type="dxa"/>
            <w:tcBorders>
              <w:bottom w:val="single" w:sz="4" w:space="0" w:color="auto"/>
            </w:tcBorders>
          </w:tcPr>
          <w:p w:rsidR="006453D6" w:rsidRPr="006453D6" w:rsidRDefault="006453D6" w:rsidP="006453D6">
            <w:pPr>
              <w:widowControl/>
              <w:rPr>
                <w:rFonts w:ascii="Arial" w:hAnsi="Arial" w:cs="Arial"/>
                <w:sz w:val="24"/>
                <w:szCs w:val="24"/>
              </w:rPr>
            </w:pPr>
            <w:r w:rsidRPr="006453D6">
              <w:rPr>
                <w:rFonts w:ascii="Arial" w:eastAsia="Times New Roman" w:hAnsi="Arial" w:cs="Arial"/>
                <w:b/>
                <w:bCs/>
                <w:sz w:val="24"/>
                <w:szCs w:val="24"/>
              </w:rPr>
              <w:t xml:space="preserve">SIGNALNE INSTALACIJE -STABILNI SISTEM ZA AUTOMATSKU DETEKCIJU I DOJAVU POŽARA </w:t>
            </w:r>
            <w:r w:rsidRPr="006453D6">
              <w:rPr>
                <w:rFonts w:ascii="Arial" w:eastAsia="Times New Roman" w:hAnsi="Arial" w:cs="Arial"/>
                <w:b/>
                <w:bCs/>
                <w:sz w:val="24"/>
                <w:szCs w:val="24"/>
                <w:lang w:val="sr-Latn-RS"/>
              </w:rPr>
              <w:t xml:space="preserve"> (II FAZA-PRVI DEO)</w:t>
            </w:r>
          </w:p>
        </w:tc>
        <w:tc>
          <w:tcPr>
            <w:tcW w:w="2538" w:type="dxa"/>
            <w:tcBorders>
              <w:bottom w:val="single" w:sz="4" w:space="0" w:color="auto"/>
            </w:tcBorders>
          </w:tcPr>
          <w:p w:rsidR="006453D6" w:rsidRPr="006453D6" w:rsidRDefault="006453D6" w:rsidP="006453D6">
            <w:pPr>
              <w:widowControl/>
              <w:rPr>
                <w:rFonts w:ascii="Arial" w:hAnsi="Arial" w:cs="Arial"/>
                <w:sz w:val="24"/>
                <w:szCs w:val="24"/>
              </w:rPr>
            </w:pPr>
          </w:p>
        </w:tc>
      </w:tr>
      <w:tr w:rsidR="006453D6" w:rsidRPr="006453D6" w:rsidTr="006453D6">
        <w:trPr>
          <w:trHeight w:val="503"/>
        </w:trPr>
        <w:tc>
          <w:tcPr>
            <w:tcW w:w="7038" w:type="dxa"/>
            <w:gridSpan w:val="2"/>
            <w:tcBorders>
              <w:top w:val="single" w:sz="4" w:space="0" w:color="auto"/>
              <w:left w:val="nil"/>
              <w:bottom w:val="nil"/>
              <w:right w:val="single" w:sz="4" w:space="0" w:color="auto"/>
            </w:tcBorders>
            <w:vAlign w:val="center"/>
          </w:tcPr>
          <w:p w:rsidR="006453D6" w:rsidRPr="006453D6" w:rsidRDefault="006453D6" w:rsidP="006453D6">
            <w:pPr>
              <w:widowControl/>
              <w:jc w:val="right"/>
              <w:rPr>
                <w:rFonts w:ascii="Arial" w:hAnsi="Arial" w:cs="Arial"/>
                <w:b/>
                <w:sz w:val="24"/>
                <w:szCs w:val="24"/>
              </w:rPr>
            </w:pPr>
            <w:r w:rsidRPr="006453D6">
              <w:rPr>
                <w:rFonts w:ascii="Arial" w:hAnsi="Arial" w:cs="Arial"/>
                <w:b/>
                <w:sz w:val="24"/>
                <w:szCs w:val="24"/>
              </w:rPr>
              <w:t>SUM</w:t>
            </w:r>
          </w:p>
        </w:tc>
        <w:tc>
          <w:tcPr>
            <w:tcW w:w="2538" w:type="dxa"/>
            <w:tcBorders>
              <w:left w:val="single" w:sz="4" w:space="0" w:color="auto"/>
            </w:tcBorders>
          </w:tcPr>
          <w:p w:rsidR="006453D6" w:rsidRPr="006453D6" w:rsidRDefault="006453D6" w:rsidP="006453D6">
            <w:pPr>
              <w:widowControl/>
              <w:rPr>
                <w:rFonts w:ascii="Arial" w:hAnsi="Arial" w:cs="Arial"/>
                <w:sz w:val="24"/>
                <w:szCs w:val="24"/>
              </w:rPr>
            </w:pPr>
          </w:p>
        </w:tc>
      </w:tr>
    </w:tbl>
    <w:p w:rsidR="006453D6" w:rsidRPr="006453D6" w:rsidRDefault="006453D6" w:rsidP="006453D6">
      <w:pPr>
        <w:widowControl/>
      </w:pPr>
    </w:p>
    <w:p w:rsidR="002D57A2" w:rsidRPr="002D57A2" w:rsidRDefault="002D57A2" w:rsidP="006453D6">
      <w:pPr>
        <w:contextualSpacing/>
        <w:rPr>
          <w:rFonts w:ascii="Times New Roman" w:eastAsia="Times New Roman" w:hAnsi="Times New Roman" w:cs="Times New Roman"/>
          <w:sz w:val="24"/>
          <w:szCs w:val="24"/>
          <w:lang w:val="ru-RU"/>
        </w:rPr>
      </w:pPr>
    </w:p>
    <w:p w:rsidR="002D57A2" w:rsidRPr="002D57A2" w:rsidRDefault="002D57A2" w:rsidP="002D57A2">
      <w:pPr>
        <w:ind w:left="783"/>
        <w:contextualSpacing/>
        <w:rPr>
          <w:rFonts w:ascii="Times New Roman" w:eastAsia="Times New Roman" w:hAnsi="Times New Roman" w:cs="Times New Roman"/>
          <w:sz w:val="24"/>
          <w:szCs w:val="24"/>
          <w:lang w:val="ru-RU"/>
        </w:rPr>
      </w:pPr>
    </w:p>
    <w:p w:rsidR="002D57A2" w:rsidRPr="002D57A2" w:rsidRDefault="002D57A2" w:rsidP="002D57A2">
      <w:pPr>
        <w:ind w:left="783"/>
        <w:contextualSpacing/>
        <w:rPr>
          <w:rFonts w:ascii="Times New Roman" w:eastAsia="Times New Roman" w:hAnsi="Times New Roman" w:cs="Times New Roman"/>
          <w:sz w:val="24"/>
          <w:szCs w:val="24"/>
          <w:lang w:val="ru-RU"/>
        </w:rPr>
      </w:pPr>
    </w:p>
    <w:p w:rsidR="002D57A2" w:rsidRPr="002D57A2" w:rsidRDefault="002D57A2" w:rsidP="002D57A2">
      <w:pPr>
        <w:numPr>
          <w:ilvl w:val="0"/>
          <w:numId w:val="6"/>
        </w:numPr>
        <w:contextualSpacing/>
        <w:rPr>
          <w:rFonts w:ascii="Times New Roman" w:eastAsia="Times New Roman" w:hAnsi="Times New Roman" w:cs="Times New Roman"/>
          <w:sz w:val="24"/>
          <w:szCs w:val="24"/>
          <w:lang w:val="ru-RU"/>
        </w:rPr>
      </w:pPr>
      <w:r w:rsidRPr="001C3799">
        <w:rPr>
          <w:rFonts w:ascii="Times New Roman" w:hAnsi="Times New Roman" w:cs="Times New Roman"/>
          <w:b/>
          <w:sz w:val="24"/>
          <w:szCs w:val="24"/>
          <w:lang w:val="ru-RU"/>
        </w:rPr>
        <w:t>РОК  ПЛАЋАЊА: ________________________(</w:t>
      </w:r>
      <w:r w:rsidRPr="001C3799">
        <w:rPr>
          <w:rFonts w:ascii="Times New Roman" w:hAnsi="Times New Roman" w:cs="Times New Roman"/>
          <w:sz w:val="24"/>
          <w:szCs w:val="24"/>
          <w:lang w:val="ru-RU"/>
        </w:rPr>
        <w:t>Ро</w:t>
      </w:r>
      <w:r w:rsidR="00517346">
        <w:rPr>
          <w:rFonts w:ascii="Times New Roman" w:hAnsi="Times New Roman" w:cs="Times New Roman"/>
          <w:sz w:val="24"/>
          <w:szCs w:val="24"/>
          <w:lang w:val="ru-RU"/>
        </w:rPr>
        <w:t xml:space="preserve">к плаћања не може бити краћи </w:t>
      </w:r>
      <w:r w:rsidRPr="001C3799">
        <w:rPr>
          <w:rFonts w:ascii="Times New Roman" w:hAnsi="Times New Roman" w:cs="Times New Roman"/>
          <w:sz w:val="24"/>
          <w:szCs w:val="24"/>
          <w:lang w:val="ru-RU"/>
        </w:rPr>
        <w:t>од 45 дана</w:t>
      </w:r>
      <w:r w:rsidRPr="001C3799">
        <w:rPr>
          <w:rFonts w:ascii="Times New Roman" w:eastAsia="Times New Roman" w:hAnsi="Times New Roman" w:cs="Times New Roman"/>
          <w:sz w:val="24"/>
          <w:szCs w:val="24"/>
          <w:lang w:val="ru-RU"/>
        </w:rPr>
        <w:t>,</w:t>
      </w:r>
      <w:r w:rsidRPr="001C3799">
        <w:rPr>
          <w:rFonts w:ascii="Times New Roman" w:eastAsia="Times New Roman" w:hAnsi="Times New Roman" w:cs="Times New Roman"/>
          <w:spacing w:val="29"/>
          <w:sz w:val="24"/>
          <w:szCs w:val="24"/>
          <w:lang w:val="ru-RU"/>
        </w:rPr>
        <w:t xml:space="preserve"> </w:t>
      </w:r>
      <w:r w:rsidRPr="001C3799">
        <w:rPr>
          <w:rFonts w:ascii="Times New Roman" w:eastAsia="Times New Roman" w:hAnsi="Times New Roman" w:cs="Times New Roman"/>
          <w:sz w:val="24"/>
          <w:szCs w:val="24"/>
          <w:lang w:val="ru-RU"/>
        </w:rPr>
        <w:t>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z w:val="24"/>
          <w:szCs w:val="24"/>
          <w:lang w:val="ru-RU"/>
        </w:rPr>
        <w:t>складу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pacing w:val="-1"/>
          <w:sz w:val="24"/>
          <w:szCs w:val="24"/>
          <w:lang w:val="ru-RU"/>
        </w:rPr>
        <w:t>с</w:t>
      </w:r>
      <w:r w:rsidRPr="001C3799">
        <w:rPr>
          <w:rFonts w:ascii="Times New Roman" w:eastAsia="Times New Roman" w:hAnsi="Times New Roman" w:cs="Times New Roman"/>
          <w:sz w:val="24"/>
          <w:szCs w:val="24"/>
          <w:lang w:val="ru-RU"/>
        </w:rPr>
        <w:t>а</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Законом</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о роковима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измирења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новчаних</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обавеза у</w:t>
      </w:r>
      <w:r w:rsidRPr="001C3799">
        <w:rPr>
          <w:rFonts w:ascii="Times New Roman" w:eastAsia="Times New Roman" w:hAnsi="Times New Roman" w:cs="Times New Roman"/>
          <w:spacing w:val="3"/>
          <w:sz w:val="24"/>
          <w:szCs w:val="24"/>
          <w:lang w:val="ru-RU"/>
        </w:rPr>
        <w:t xml:space="preserve"> </w:t>
      </w:r>
      <w:r w:rsidRPr="001C3799">
        <w:rPr>
          <w:rFonts w:ascii="Times New Roman" w:eastAsia="Times New Roman" w:hAnsi="Times New Roman" w:cs="Times New Roman"/>
          <w:sz w:val="24"/>
          <w:szCs w:val="24"/>
          <w:lang w:val="ru-RU"/>
        </w:rPr>
        <w:t>комерцијалним трансакцијама)</w:t>
      </w:r>
      <w:r w:rsidRPr="001C3799">
        <w:rPr>
          <w:rFonts w:ascii="Times New Roman" w:eastAsia="Times New Roman" w:hAnsi="Times New Roman" w:cs="Times New Roman"/>
          <w:spacing w:val="1"/>
          <w:sz w:val="24"/>
          <w:szCs w:val="24"/>
          <w:lang w:val="ru-RU"/>
        </w:rPr>
        <w:t xml:space="preserve"> </w:t>
      </w:r>
    </w:p>
    <w:p w:rsidR="002D57A2" w:rsidRPr="001C3799" w:rsidRDefault="002D57A2" w:rsidP="002D57A2">
      <w:pPr>
        <w:ind w:left="783"/>
        <w:contextualSpacing/>
        <w:rPr>
          <w:rFonts w:ascii="Times New Roman" w:eastAsia="Times New Roman" w:hAnsi="Times New Roman" w:cs="Times New Roman"/>
          <w:sz w:val="24"/>
          <w:szCs w:val="24"/>
          <w:lang w:val="ru-RU"/>
        </w:rPr>
      </w:pPr>
    </w:p>
    <w:p w:rsidR="002D57A2" w:rsidRPr="003E60D2" w:rsidRDefault="002D57A2" w:rsidP="002D57A2">
      <w:pPr>
        <w:numPr>
          <w:ilvl w:val="0"/>
          <w:numId w:val="6"/>
        </w:numPr>
        <w:contextualSpacing/>
        <w:rPr>
          <w:rFonts w:ascii="Times New Roman" w:hAnsi="Times New Roman" w:cs="Times New Roman"/>
          <w:b/>
          <w:iCs/>
          <w:sz w:val="24"/>
          <w:szCs w:val="24"/>
          <w:lang w:val="ru-RU"/>
        </w:rPr>
      </w:pPr>
      <w:r w:rsidRPr="003E60D2">
        <w:rPr>
          <w:rFonts w:ascii="Times New Roman" w:hAnsi="Times New Roman" w:cs="Times New Roman"/>
          <w:b/>
          <w:sz w:val="24"/>
          <w:szCs w:val="24"/>
          <w:lang w:val="ru-RU"/>
        </w:rPr>
        <w:t>РОК ВАЖЕЊА ПОНУДЕ:</w:t>
      </w:r>
      <w:r w:rsidRPr="003E60D2">
        <w:rPr>
          <w:rFonts w:ascii="Times New Roman" w:hAnsi="Times New Roman" w:cs="Times New Roman"/>
          <w:b/>
          <w:i/>
          <w:iCs/>
          <w:sz w:val="24"/>
          <w:szCs w:val="24"/>
          <w:lang w:val="ru-RU"/>
        </w:rPr>
        <w:t xml:space="preserve">    ___________  </w:t>
      </w:r>
      <w:r w:rsidRPr="003E60D2">
        <w:rPr>
          <w:rFonts w:ascii="Times New Roman" w:hAnsi="Times New Roman" w:cs="Times New Roman"/>
          <w:b/>
          <w:iCs/>
          <w:sz w:val="24"/>
          <w:szCs w:val="24"/>
          <w:lang w:val="ru-RU"/>
        </w:rPr>
        <w:t>дана од дана отварања понуде.</w:t>
      </w:r>
    </w:p>
    <w:p w:rsidR="002D57A2" w:rsidRDefault="002D57A2" w:rsidP="002D57A2">
      <w:pPr>
        <w:jc w:val="center"/>
        <w:rPr>
          <w:rFonts w:ascii="Times New Roman" w:hAnsi="Times New Roman" w:cs="Times New Roman"/>
          <w:b/>
          <w:bCs/>
          <w:i/>
          <w:sz w:val="24"/>
          <w:szCs w:val="24"/>
          <w:lang w:val="ru-RU"/>
        </w:rPr>
      </w:pPr>
      <w:r w:rsidRPr="003E60D2">
        <w:rPr>
          <w:rFonts w:ascii="Times New Roman" w:hAnsi="Times New Roman" w:cs="Times New Roman"/>
          <w:b/>
          <w:bCs/>
          <w:i/>
          <w:sz w:val="24"/>
          <w:szCs w:val="24"/>
          <w:lang w:val="ru-RU"/>
        </w:rPr>
        <w:t xml:space="preserve">(минимум </w:t>
      </w:r>
      <w:r w:rsidR="00517346">
        <w:rPr>
          <w:rFonts w:ascii="Times New Roman" w:hAnsi="Times New Roman" w:cs="Times New Roman"/>
          <w:b/>
          <w:bCs/>
          <w:i/>
          <w:sz w:val="24"/>
          <w:szCs w:val="24"/>
          <w:lang w:val="ru-RU"/>
        </w:rPr>
        <w:t>6</w:t>
      </w:r>
      <w:r w:rsidRPr="003E60D2">
        <w:rPr>
          <w:rFonts w:ascii="Times New Roman" w:hAnsi="Times New Roman" w:cs="Times New Roman"/>
          <w:b/>
          <w:bCs/>
          <w:i/>
          <w:sz w:val="24"/>
          <w:szCs w:val="24"/>
          <w:lang w:val="ru-RU"/>
        </w:rPr>
        <w:t>0 дана)</w:t>
      </w:r>
    </w:p>
    <w:p w:rsidR="00517346" w:rsidRDefault="00517346" w:rsidP="00517346">
      <w:pPr>
        <w:pStyle w:val="ListParagraph"/>
        <w:numPr>
          <w:ilvl w:val="0"/>
          <w:numId w:val="48"/>
        </w:numPr>
        <w:rPr>
          <w:rFonts w:ascii="Times New Roman" w:hAnsi="Times New Roman" w:cs="Times New Roman"/>
          <w:b/>
          <w:bCs/>
          <w:i/>
          <w:sz w:val="24"/>
          <w:szCs w:val="24"/>
          <w:lang w:val="ru-RU"/>
        </w:rPr>
      </w:pPr>
      <w:r>
        <w:rPr>
          <w:rFonts w:ascii="Times New Roman" w:hAnsi="Times New Roman" w:cs="Times New Roman"/>
          <w:b/>
          <w:bCs/>
          <w:i/>
          <w:sz w:val="24"/>
          <w:szCs w:val="24"/>
          <w:lang w:val="ru-RU"/>
        </w:rPr>
        <w:t>ГАРАНТНИ РОК:_______________ година од дана примопредаје објекта</w:t>
      </w:r>
    </w:p>
    <w:p w:rsidR="00517346" w:rsidRPr="00517346" w:rsidRDefault="00517346" w:rsidP="00517346">
      <w:pPr>
        <w:pStyle w:val="ListParagraph"/>
        <w:rPr>
          <w:rFonts w:ascii="Times New Roman" w:hAnsi="Times New Roman" w:cs="Times New Roman"/>
          <w:b/>
          <w:bCs/>
          <w:i/>
          <w:sz w:val="24"/>
          <w:szCs w:val="24"/>
          <w:lang w:val="ru-RU"/>
        </w:rPr>
      </w:pPr>
      <w:r>
        <w:rPr>
          <w:rFonts w:ascii="Times New Roman" w:hAnsi="Times New Roman" w:cs="Times New Roman"/>
          <w:b/>
          <w:bCs/>
          <w:i/>
          <w:sz w:val="24"/>
          <w:szCs w:val="24"/>
          <w:lang w:val="ru-RU"/>
        </w:rPr>
        <w:t>( минимално 2 године)</w:t>
      </w:r>
    </w:p>
    <w:p w:rsidR="002D57A2" w:rsidRPr="003E60D2" w:rsidRDefault="002D57A2" w:rsidP="002D57A2">
      <w:pPr>
        <w:tabs>
          <w:tab w:val="left" w:pos="1440"/>
        </w:tabs>
        <w:jc w:val="both"/>
        <w:rPr>
          <w:rFonts w:ascii="Times New Roman" w:hAnsi="Times New Roman" w:cs="Times New Roman"/>
          <w:color w:val="FF0000"/>
          <w:sz w:val="24"/>
          <w:szCs w:val="24"/>
          <w:lang w:val="ru-RU"/>
        </w:rPr>
      </w:pPr>
      <w:r w:rsidRPr="003E60D2">
        <w:rPr>
          <w:rFonts w:ascii="Times New Roman" w:hAnsi="Times New Roman" w:cs="Times New Roman"/>
          <w:b/>
          <w:i/>
          <w:sz w:val="24"/>
          <w:szCs w:val="24"/>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2D57A2" w:rsidRPr="003E60D2" w:rsidTr="00A07A7C">
        <w:trPr>
          <w:jc w:val="right"/>
        </w:trPr>
        <w:tc>
          <w:tcPr>
            <w:tcW w:w="2520" w:type="dxa"/>
            <w:shd w:val="clear" w:color="auto" w:fill="auto"/>
          </w:tcPr>
          <w:p w:rsidR="002D57A2" w:rsidRPr="003E60D2" w:rsidRDefault="002D57A2" w:rsidP="00A07A7C">
            <w:pPr>
              <w:jc w:val="center"/>
              <w:rPr>
                <w:rFonts w:ascii="Times New Roman" w:hAnsi="Times New Roman" w:cs="Times New Roman"/>
                <w:b/>
                <w:sz w:val="24"/>
                <w:szCs w:val="24"/>
                <w:lang w:val="ru-RU"/>
              </w:rPr>
            </w:pPr>
          </w:p>
        </w:tc>
        <w:tc>
          <w:tcPr>
            <w:tcW w:w="3318" w:type="dxa"/>
            <w:shd w:val="clear" w:color="auto" w:fill="auto"/>
          </w:tcPr>
          <w:p w:rsidR="002D57A2" w:rsidRPr="003E60D2" w:rsidRDefault="002D57A2" w:rsidP="00A07A7C">
            <w:pPr>
              <w:jc w:val="center"/>
              <w:rPr>
                <w:rFonts w:ascii="Times New Roman" w:hAnsi="Times New Roman" w:cs="Times New Roman"/>
                <w:b/>
                <w:sz w:val="24"/>
                <w:szCs w:val="24"/>
              </w:rPr>
            </w:pPr>
            <w:r w:rsidRPr="003E60D2">
              <w:rPr>
                <w:rFonts w:ascii="Times New Roman" w:hAnsi="Times New Roman" w:cs="Times New Roman"/>
                <w:b/>
                <w:sz w:val="24"/>
                <w:szCs w:val="24"/>
              </w:rPr>
              <w:t>ПОНУЂАЧ</w:t>
            </w:r>
          </w:p>
        </w:tc>
      </w:tr>
      <w:tr w:rsidR="002D57A2" w:rsidRPr="003E60D2" w:rsidTr="00A07A7C">
        <w:trPr>
          <w:jc w:val="right"/>
        </w:trPr>
        <w:tc>
          <w:tcPr>
            <w:tcW w:w="2520" w:type="dxa"/>
            <w:shd w:val="clear" w:color="auto" w:fill="auto"/>
          </w:tcPr>
          <w:p w:rsidR="002D57A2" w:rsidRPr="003E60D2" w:rsidRDefault="002D57A2" w:rsidP="00A07A7C">
            <w:pPr>
              <w:jc w:val="center"/>
              <w:rPr>
                <w:rFonts w:ascii="Times New Roman" w:hAnsi="Times New Roman" w:cs="Times New Roman"/>
                <w:b/>
                <w:sz w:val="24"/>
                <w:szCs w:val="24"/>
              </w:rPr>
            </w:pPr>
            <w:r w:rsidRPr="003E60D2">
              <w:rPr>
                <w:rFonts w:ascii="Times New Roman" w:hAnsi="Times New Roman" w:cs="Times New Roman"/>
                <w:b/>
                <w:sz w:val="24"/>
                <w:szCs w:val="24"/>
              </w:rPr>
              <w:t>М.П.</w:t>
            </w:r>
          </w:p>
        </w:tc>
        <w:tc>
          <w:tcPr>
            <w:tcW w:w="3318" w:type="dxa"/>
            <w:shd w:val="clear" w:color="auto" w:fill="auto"/>
          </w:tcPr>
          <w:p w:rsidR="002D57A2" w:rsidRPr="003E60D2" w:rsidRDefault="002D57A2" w:rsidP="00A07A7C">
            <w:pPr>
              <w:jc w:val="center"/>
              <w:rPr>
                <w:rFonts w:ascii="Times New Roman" w:hAnsi="Times New Roman" w:cs="Times New Roman"/>
                <w:b/>
                <w:sz w:val="24"/>
                <w:szCs w:val="24"/>
              </w:rPr>
            </w:pPr>
            <w:r w:rsidRPr="003E60D2">
              <w:rPr>
                <w:rFonts w:ascii="Times New Roman" w:hAnsi="Times New Roman" w:cs="Times New Roman"/>
                <w:b/>
                <w:sz w:val="24"/>
                <w:szCs w:val="24"/>
              </w:rPr>
              <w:t>- потпис -</w:t>
            </w:r>
          </w:p>
        </w:tc>
      </w:tr>
    </w:tbl>
    <w:p w:rsidR="00B64497" w:rsidRDefault="00B64497" w:rsidP="00EA55B8">
      <w:pPr>
        <w:jc w:val="both"/>
        <w:rPr>
          <w:rFonts w:ascii="Times New Roman" w:eastAsia="Times New Roman" w:hAnsi="Times New Roman" w:cs="Times New Roman"/>
          <w:b/>
          <w:bCs/>
          <w:sz w:val="24"/>
          <w:szCs w:val="24"/>
          <w:lang w:val="sr-Cyrl-RS"/>
        </w:rPr>
      </w:pPr>
    </w:p>
    <w:p w:rsidR="002D57A2" w:rsidRDefault="002D57A2" w:rsidP="00EA55B8">
      <w:pPr>
        <w:jc w:val="both"/>
        <w:rPr>
          <w:rFonts w:ascii="Times New Roman" w:eastAsia="Times New Roman" w:hAnsi="Times New Roman" w:cs="Times New Roman"/>
          <w:b/>
          <w:bCs/>
          <w:sz w:val="24"/>
          <w:szCs w:val="24"/>
          <w:lang w:val="sr-Cyrl-RS"/>
        </w:rPr>
      </w:pP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cs="Times New Roman"/>
          <w:b/>
          <w:sz w:val="24"/>
          <w:szCs w:val="24"/>
          <w:lang w:val="ru-RU"/>
        </w:rPr>
        <w:lastRenderedPageBreak/>
        <w:t xml:space="preserve">6.7 </w:t>
      </w:r>
      <w:r w:rsidRPr="00FC4DC9">
        <w:rPr>
          <w:rFonts w:ascii="Times New Roman" w:eastAsia="Times New Roman" w:hAnsi="Times New Roman" w:cs="Times New Roman"/>
          <w:b/>
          <w:sz w:val="24"/>
          <w:szCs w:val="24"/>
          <w:lang w:val="ru-RU"/>
        </w:rPr>
        <w:t xml:space="preserve"> </w:t>
      </w:r>
      <w:r>
        <w:rPr>
          <w:rFonts w:ascii="Times New Roman" w:eastAsia="Times New Roman" w:hAnsi="Times New Roman"/>
          <w:b/>
          <w:sz w:val="24"/>
          <w:szCs w:val="24"/>
          <w:lang w:val="ru-RU"/>
        </w:rPr>
        <w:t xml:space="preserve">ИЗЈАВА О ПОШТОВАЊУ ОБАВЕЗА КОЈЕ ПРОИЗИЛАЗЕ </w:t>
      </w: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ИЗ ВАЖЕЋИХ ПРОПИСА</w:t>
      </w:r>
    </w:p>
    <w:p w:rsidR="00EA55B8" w:rsidRPr="008742A5" w:rsidRDefault="002D57A2"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sr-Cyrl-CS"/>
        </w:rPr>
        <w:t>ЈН</w:t>
      </w:r>
      <w:r w:rsidR="00517346">
        <w:rPr>
          <w:rFonts w:ascii="Times New Roman" w:eastAsia="Times New Roman" w:hAnsi="Times New Roman"/>
          <w:b/>
          <w:sz w:val="24"/>
          <w:szCs w:val="24"/>
          <w:lang w:val="sr-Cyrl-CS"/>
        </w:rPr>
        <w:t>В</w:t>
      </w:r>
      <w:r>
        <w:rPr>
          <w:rFonts w:ascii="Times New Roman" w:eastAsia="Times New Roman" w:hAnsi="Times New Roman"/>
          <w:b/>
          <w:sz w:val="24"/>
          <w:szCs w:val="24"/>
          <w:lang w:val="sr-Cyrl-CS"/>
        </w:rPr>
        <w:t xml:space="preserve">В </w:t>
      </w:r>
      <w:r w:rsidR="00517346">
        <w:rPr>
          <w:rFonts w:ascii="Times New Roman" w:eastAsia="Times New Roman" w:hAnsi="Times New Roman"/>
          <w:b/>
          <w:sz w:val="24"/>
          <w:szCs w:val="24"/>
          <w:lang w:val="sr-Cyrl-CS"/>
        </w:rPr>
        <w:t>1</w:t>
      </w:r>
      <w:r>
        <w:rPr>
          <w:rFonts w:ascii="Times New Roman" w:eastAsia="Times New Roman" w:hAnsi="Times New Roman"/>
          <w:b/>
          <w:sz w:val="24"/>
          <w:szCs w:val="24"/>
          <w:lang w:val="sr-Cyrl-CS"/>
        </w:rPr>
        <w:t xml:space="preserve">/17 </w:t>
      </w:r>
      <w:r w:rsidR="00517346">
        <w:rPr>
          <w:rFonts w:ascii="Times New Roman" w:eastAsia="Times New Roman" w:hAnsi="Times New Roman"/>
          <w:b/>
          <w:sz w:val="24"/>
          <w:szCs w:val="24"/>
          <w:lang w:val="sr-Cyrl-CS"/>
        </w:rPr>
        <w:t>Р</w:t>
      </w: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ind w:firstLine="720"/>
        <w:jc w:val="both"/>
        <w:rPr>
          <w:rFonts w:ascii="Times New Roman" w:eastAsia="Times New Roman" w:hAnsi="Times New Roman"/>
          <w:spacing w:val="-4"/>
          <w:sz w:val="24"/>
          <w:szCs w:val="24"/>
          <w:lang w:val="sr-Cyrl-CS"/>
        </w:rPr>
      </w:pPr>
    </w:p>
    <w:p w:rsidR="00EA55B8" w:rsidRDefault="00EA55B8" w:rsidP="00EA55B8">
      <w:pPr>
        <w:spacing w:after="0" w:line="240" w:lineRule="auto"/>
        <w:ind w:firstLine="720"/>
        <w:jc w:val="both"/>
        <w:rPr>
          <w:rFonts w:ascii="Times New Roman" w:eastAsia="Times New Roman" w:hAnsi="Times New Roman"/>
          <w:b/>
          <w:spacing w:val="-4"/>
          <w:sz w:val="24"/>
          <w:szCs w:val="24"/>
          <w:lang w:val="sr-Cyrl-CS"/>
        </w:rPr>
      </w:pPr>
      <w:r>
        <w:rPr>
          <w:rFonts w:ascii="Times New Roman" w:eastAsia="Times New Roman" w:hAnsi="Times New Roman"/>
          <w:spacing w:val="-4"/>
          <w:sz w:val="24"/>
          <w:szCs w:val="24"/>
          <w:lang w:val="sr-Cyrl-CS"/>
        </w:rPr>
        <w:t>У вези члана 75, став 2 Закона о јавним набавкама,</w:t>
      </w: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4"/>
          <w:sz w:val="24"/>
          <w:szCs w:val="24"/>
          <w:lang w:val="ru-RU"/>
        </w:rPr>
        <w:t>као заступник</w:t>
      </w:r>
      <w:r>
        <w:rPr>
          <w:rFonts w:ascii="Times New Roman" w:eastAsia="Times New Roman" w:hAnsi="Times New Roman"/>
          <w:spacing w:val="-4"/>
          <w:sz w:val="24"/>
          <w:szCs w:val="24"/>
          <w:lang w:val="sr-Latn-CS"/>
        </w:rPr>
        <w:t xml:space="preserve"> </w:t>
      </w:r>
      <w:r>
        <w:rPr>
          <w:rFonts w:ascii="Times New Roman" w:eastAsia="Times New Roman" w:hAnsi="Times New Roman"/>
          <w:spacing w:val="-4"/>
          <w:sz w:val="24"/>
          <w:szCs w:val="24"/>
          <w:lang w:val="sr-Cyrl-CS"/>
        </w:rPr>
        <w:t>понуђача</w:t>
      </w:r>
    </w:p>
    <w:p w:rsidR="00EA55B8" w:rsidRDefault="00EA55B8" w:rsidP="00EA55B8">
      <w:pPr>
        <w:spacing w:after="0" w:line="240" w:lineRule="auto"/>
        <w:jc w:val="both"/>
        <w:rPr>
          <w:rFonts w:ascii="Times New Roman" w:eastAsia="Times New Roman" w:hAnsi="Times New Roman"/>
          <w:b/>
          <w:spacing w:val="-4"/>
          <w:sz w:val="24"/>
          <w:szCs w:val="24"/>
          <w:lang w:val="sr-Cyrl-CS"/>
        </w:rPr>
      </w:pPr>
    </w:p>
    <w:p w:rsidR="00EA55B8" w:rsidRDefault="00EA55B8" w:rsidP="00EA55B8">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3"/>
          <w:sz w:val="24"/>
          <w:szCs w:val="24"/>
          <w:lang w:val="sr-Cyrl-CS"/>
        </w:rPr>
        <w:t xml:space="preserve">...................................................................................................................................................... </w:t>
      </w:r>
      <w:r>
        <w:rPr>
          <w:rFonts w:ascii="Times New Roman" w:eastAsia="Times New Roman" w:hAnsi="Times New Roman"/>
          <w:b/>
          <w:spacing w:val="-3"/>
          <w:sz w:val="24"/>
          <w:szCs w:val="24"/>
          <w:lang w:val="sr-Latn-CS"/>
        </w:rPr>
        <w:t>,</w:t>
      </w:r>
      <w:r>
        <w:rPr>
          <w:rFonts w:ascii="Times New Roman" w:eastAsia="Times New Roman" w:hAnsi="Times New Roman"/>
          <w:sz w:val="24"/>
          <w:szCs w:val="24"/>
          <w:lang w:val="sr-Cyrl-CS"/>
        </w:rPr>
        <w:t xml:space="preserve"> </w:t>
      </w:r>
    </w:p>
    <w:p w:rsidR="00EA55B8" w:rsidRDefault="00EA55B8" w:rsidP="00EA55B8">
      <w:pPr>
        <w:spacing w:after="0" w:line="240" w:lineRule="auto"/>
        <w:jc w:val="both"/>
        <w:rPr>
          <w:rFonts w:ascii="Times New Roman" w:eastAsia="Times New Roman" w:hAnsi="Times New Roman"/>
          <w:i/>
          <w:spacing w:val="-3"/>
          <w:sz w:val="24"/>
          <w:szCs w:val="24"/>
          <w:lang w:val="sr-Cyrl-CS"/>
        </w:rPr>
      </w:pPr>
      <w:r>
        <w:rPr>
          <w:rFonts w:ascii="Times New Roman" w:eastAsia="Times New Roman" w:hAnsi="Times New Roman"/>
          <w:b/>
          <w:i/>
          <w:spacing w:val="-3"/>
          <w:sz w:val="24"/>
          <w:szCs w:val="24"/>
          <w:lang w:val="sr-Cyrl-CS"/>
        </w:rPr>
        <w:t xml:space="preserve">                                                                                               </w:t>
      </w:r>
      <w:r>
        <w:rPr>
          <w:rFonts w:ascii="Times New Roman" w:eastAsia="Times New Roman" w:hAnsi="Times New Roman"/>
          <w:i/>
          <w:spacing w:val="-3"/>
          <w:sz w:val="24"/>
          <w:szCs w:val="24"/>
          <w:lang w:val="sr-Cyrl-CS"/>
        </w:rPr>
        <w:t xml:space="preserve">  (назив понуђача) </w:t>
      </w:r>
    </w:p>
    <w:p w:rsidR="00EA55B8" w:rsidRPr="004A13AE" w:rsidRDefault="00EA55B8" w:rsidP="00EA55B8">
      <w:pPr>
        <w:spacing w:after="0" w:line="240" w:lineRule="auto"/>
        <w:jc w:val="both"/>
        <w:rPr>
          <w:rFonts w:ascii="Times New Roman" w:eastAsia="Times New Roman" w:hAnsi="Times New Roman"/>
          <w:spacing w:val="-3"/>
          <w:sz w:val="24"/>
          <w:szCs w:val="24"/>
          <w:lang w:val="sr-Cyrl-CS"/>
        </w:rPr>
      </w:pPr>
      <w:r w:rsidRPr="004A13AE">
        <w:rPr>
          <w:rFonts w:ascii="Times New Roman" w:eastAsia="Times New Roman" w:hAnsi="Times New Roman"/>
          <w:spacing w:val="-4"/>
          <w:sz w:val="24"/>
          <w:szCs w:val="24"/>
          <w:lang w:val="sr-Cyrl-CS"/>
        </w:rPr>
        <w:t xml:space="preserve">под пуном </w:t>
      </w:r>
      <w:r w:rsidRPr="004A13AE">
        <w:rPr>
          <w:rFonts w:ascii="Times New Roman" w:eastAsia="Times New Roman" w:hAnsi="Times New Roman"/>
          <w:sz w:val="24"/>
          <w:szCs w:val="24"/>
          <w:lang w:val="sr-Cyrl-CS"/>
        </w:rPr>
        <w:t>моралном, материјалном и кривичном одговорношћу</w:t>
      </w:r>
      <w:r w:rsidRPr="004A13AE">
        <w:rPr>
          <w:rFonts w:ascii="Times New Roman" w:eastAsia="Times New Roman" w:hAnsi="Times New Roman"/>
          <w:spacing w:val="-3"/>
          <w:sz w:val="24"/>
          <w:szCs w:val="24"/>
          <w:lang w:val="sr-Cyrl-CS"/>
        </w:rPr>
        <w:t xml:space="preserve"> потврђујем   да је </w:t>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r w:rsidRPr="004A13AE">
        <w:rPr>
          <w:rFonts w:ascii="Times New Roman" w:eastAsia="Times New Roman" w:hAnsi="Times New Roman"/>
          <w:spacing w:val="-3"/>
          <w:sz w:val="24"/>
          <w:szCs w:val="24"/>
          <w:lang w:val="sr-Cyrl-CS"/>
        </w:rPr>
        <w:t xml:space="preserve"> именовани понуђач</w:t>
      </w:r>
      <w:r w:rsidRPr="004A13AE">
        <w:rPr>
          <w:rFonts w:ascii="Times New Roman" w:eastAsia="Times New Roman" w:hAnsi="Times New Roman"/>
          <w:spacing w:val="-3"/>
          <w:sz w:val="24"/>
          <w:szCs w:val="24"/>
          <w:lang w:val="sr-Cyrl-RS"/>
        </w:rPr>
        <w:t xml:space="preserve"> </w:t>
      </w:r>
      <w:r w:rsidRPr="004A13AE">
        <w:rPr>
          <w:rFonts w:ascii="Times New Roman" w:eastAsia="Times New Roman" w:hAnsi="Times New Roman"/>
          <w:sz w:val="24"/>
          <w:szCs w:val="24"/>
          <w:lang w:val="sr-Cyrl-CS"/>
        </w:rPr>
        <w:t xml:space="preserve"> </w:t>
      </w:r>
      <w:r w:rsidRPr="004A13AE">
        <w:rPr>
          <w:rFonts w:ascii="Times New Roman" w:eastAsia="Arial Unicode MS" w:hAnsi="Times New Roman"/>
          <w:kern w:val="1"/>
          <w:sz w:val="24"/>
          <w:szCs w:val="24"/>
          <w:lang w:val="sr-Latn-RS" w:eastAsia="ar-SA"/>
        </w:rPr>
        <w:t xml:space="preserve">поштовао обавезе које произлазе из важећих прописа о заштити на раду, запошљавању и условима рада, заштити животне средине, </w:t>
      </w:r>
      <w:r w:rsidRPr="007D03BA">
        <w:rPr>
          <w:rFonts w:ascii="Times New Roman" w:eastAsia="Arial Unicode MS" w:hAnsi="Times New Roman"/>
          <w:kern w:val="1"/>
          <w:sz w:val="24"/>
          <w:szCs w:val="24"/>
          <w:lang w:val="sr-Latn-RS" w:eastAsia="ar-SA"/>
        </w:rPr>
        <w:t>као и да</w:t>
      </w:r>
      <w:r w:rsidRPr="007D03BA">
        <w:rPr>
          <w:rFonts w:ascii="Times New Roman" w:eastAsia="Arial Unicode MS" w:hAnsi="Times New Roman"/>
          <w:kern w:val="1"/>
          <w:sz w:val="24"/>
          <w:szCs w:val="24"/>
          <w:lang w:val="sr-Cyrl-RS" w:eastAsia="ar-SA"/>
        </w:rPr>
        <w:t xml:space="preserve"> нема забрану обављања делатности која је на снази у време подношења понуда</w:t>
      </w:r>
      <w:r w:rsidRPr="007D03BA">
        <w:rPr>
          <w:rFonts w:ascii="Times New Roman" w:eastAsia="Arial Unicode MS" w:hAnsi="Times New Roman"/>
          <w:kern w:val="1"/>
          <w:sz w:val="24"/>
          <w:szCs w:val="24"/>
          <w:lang w:val="sr-Latn-RS" w:eastAsia="ar-SA"/>
        </w:rPr>
        <w:t xml:space="preserve"> </w:t>
      </w:r>
      <w:r w:rsidRPr="007D03BA">
        <w:rPr>
          <w:rFonts w:ascii="Times New Roman" w:eastAsia="Arial Unicode MS" w:hAnsi="Times New Roman"/>
          <w:iCs/>
          <w:kern w:val="1"/>
          <w:sz w:val="24"/>
          <w:szCs w:val="24"/>
          <w:lang w:val="sr-Cyrl-CS" w:eastAsia="ar-SA"/>
        </w:rPr>
        <w:t>(</w:t>
      </w:r>
      <w:r w:rsidRPr="004A13AE">
        <w:rPr>
          <w:rFonts w:ascii="Times New Roman" w:eastAsia="Arial Unicode MS" w:hAnsi="Times New Roman"/>
          <w:iCs/>
          <w:kern w:val="1"/>
          <w:sz w:val="24"/>
          <w:szCs w:val="24"/>
          <w:lang w:val="sr-Cyrl-CS" w:eastAsia="ar-SA"/>
        </w:rPr>
        <w:t>чл. 75. ст. 2. Закона).</w:t>
      </w:r>
      <w:r w:rsidRPr="004A13AE">
        <w:rPr>
          <w:rFonts w:ascii="Times New Roman" w:eastAsia="Times New Roman" w:hAnsi="Times New Roman"/>
          <w:spacing w:val="-3"/>
          <w:sz w:val="24"/>
          <w:szCs w:val="24"/>
          <w:lang w:val="ru-RU"/>
        </w:rPr>
        <w:tab/>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Tr="00D00551">
        <w:tc>
          <w:tcPr>
            <w:tcW w:w="870" w:type="dxa"/>
          </w:tcPr>
          <w:p w:rsidR="00EA55B8" w:rsidRDefault="00EA55B8" w:rsidP="00D00551">
            <w:pPr>
              <w:spacing w:after="0" w:line="240" w:lineRule="auto"/>
              <w:jc w:val="center"/>
              <w:rPr>
                <w:rFonts w:ascii="Times New Roman" w:eastAsia="Times New Roman" w:hAnsi="Times New Roman"/>
                <w:b/>
                <w:sz w:val="24"/>
                <w:szCs w:val="24"/>
                <w:lang w:val="sr-Cyrl-CS"/>
              </w:rPr>
            </w:pP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ПОНУЂАЧ</w:t>
            </w:r>
          </w:p>
        </w:tc>
      </w:tr>
      <w:tr w:rsidR="00EA55B8" w:rsidTr="00D00551">
        <w:tc>
          <w:tcPr>
            <w:tcW w:w="870" w:type="dxa"/>
            <w:hideMark/>
          </w:tcPr>
          <w:p w:rsidR="00EA55B8" w:rsidRDefault="00EA55B8" w:rsidP="00D0055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М.П.</w:t>
            </w: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потпис -</w:t>
            </w:r>
          </w:p>
        </w:tc>
      </w:tr>
    </w:tbl>
    <w:p w:rsidR="00EA55B8" w:rsidRDefault="00EA55B8" w:rsidP="00EA55B8">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Место_____________</w:t>
      </w: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ru-RU"/>
        </w:rPr>
        <w:t>Датум_____________</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Напомене:</w:t>
      </w:r>
    </w:p>
    <w:p w:rsidR="00EA55B8" w:rsidRDefault="00EA55B8" w:rsidP="00EA55B8">
      <w:pPr>
        <w:spacing w:after="0" w:line="240" w:lineRule="auto"/>
        <w:ind w:firstLine="720"/>
        <w:jc w:val="both"/>
        <w:rPr>
          <w:rFonts w:ascii="Times New Roman" w:eastAsia="Times New Roman" w:hAnsi="Times New Roman"/>
          <w:b/>
          <w:bCs/>
          <w:sz w:val="24"/>
          <w:szCs w:val="24"/>
          <w:lang w:val="sr-Latn-CS"/>
        </w:rPr>
      </w:pPr>
      <w:r>
        <w:rPr>
          <w:rFonts w:ascii="Times New Roman" w:eastAsia="Times New Roman" w:hAnsi="Times New Roman"/>
          <w:b/>
          <w:sz w:val="24"/>
          <w:szCs w:val="24"/>
          <w:lang w:val="sr-Cyrl-CS"/>
        </w:rPr>
        <w:t xml:space="preserve">1.  </w:t>
      </w:r>
      <w:r>
        <w:rPr>
          <w:rFonts w:ascii="Times New Roman" w:eastAsia="Times New Roman" w:hAnsi="Times New Roman"/>
          <w:b/>
          <w:sz w:val="24"/>
          <w:szCs w:val="24"/>
          <w:lang w:val="sr-Cyrl-RS"/>
        </w:rPr>
        <w:t>Изјаву</w:t>
      </w:r>
      <w:r>
        <w:rPr>
          <w:rFonts w:ascii="Times New Roman" w:eastAsia="Times New Roman" w:hAnsi="Times New Roman"/>
          <w:b/>
          <w:bCs/>
          <w:sz w:val="24"/>
          <w:szCs w:val="24"/>
          <w:lang w:val="ru-RU"/>
        </w:rPr>
        <w:t xml:space="preserve"> обавезно потписати. У супротном, понуда ће бити одбијена.</w:t>
      </w:r>
    </w:p>
    <w:p w:rsidR="00EA55B8" w:rsidRPr="00FC4DC9" w:rsidRDefault="00EA55B8" w:rsidP="00EA55B8">
      <w:pPr>
        <w:spacing w:line="240" w:lineRule="auto"/>
        <w:jc w:val="center"/>
        <w:rPr>
          <w:rFonts w:ascii="Times New Roman" w:eastAsia="Times New Roman" w:hAnsi="Times New Roman" w:cs="Times New Roman"/>
          <w:bCs/>
          <w:i/>
          <w:sz w:val="24"/>
          <w:szCs w:val="24"/>
          <w:lang w:val="ru-RU"/>
        </w:rPr>
      </w:pPr>
      <w:r w:rsidRPr="00FC4DC9">
        <w:rPr>
          <w:rFonts w:ascii="Times New Roman" w:eastAsia="Times New Roman" w:hAnsi="Times New Roman" w:cs="Times New Roman"/>
          <w:bCs/>
          <w:i/>
          <w:sz w:val="24"/>
          <w:szCs w:val="24"/>
          <w:lang w:val="ru-RU"/>
        </w:rPr>
        <w:t xml:space="preserve"> </w:t>
      </w: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1C3799" w:rsidRDefault="00EA55B8"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D556A5" w:rsidRDefault="00EA55B8" w:rsidP="00EA55B8">
      <w:pPr>
        <w:pStyle w:val="ListParagraph"/>
        <w:ind w:left="1494"/>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6.8 </w:t>
      </w:r>
      <w:r w:rsidRPr="00D556A5">
        <w:rPr>
          <w:rFonts w:ascii="Times New Roman" w:hAnsi="Times New Roman" w:cs="Times New Roman"/>
          <w:b/>
          <w:sz w:val="24"/>
          <w:szCs w:val="24"/>
          <w:lang w:val="sr-Cyrl-RS"/>
        </w:rPr>
        <w:t>ИЗЈАВА О НЕЗАВИСНОЈ ПОНУДИ</w:t>
      </w:r>
    </w:p>
    <w:p w:rsidR="00EA55B8" w:rsidRDefault="00C04282" w:rsidP="00EA55B8">
      <w:pPr>
        <w:pStyle w:val="ListParagraph"/>
        <w:ind w:left="375"/>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530F4D">
        <w:rPr>
          <w:rFonts w:ascii="Times New Roman" w:hAnsi="Times New Roman" w:cs="Times New Roman"/>
          <w:b/>
          <w:sz w:val="24"/>
          <w:szCs w:val="24"/>
          <w:lang w:val="sr-Cyrl-RS"/>
        </w:rPr>
        <w:t xml:space="preserve">МВ </w:t>
      </w:r>
      <w:r w:rsidR="00517346">
        <w:rPr>
          <w:rFonts w:ascii="Times New Roman" w:hAnsi="Times New Roman" w:cs="Times New Roman"/>
          <w:b/>
          <w:sz w:val="24"/>
          <w:szCs w:val="24"/>
          <w:lang w:val="sr-Cyrl-RS"/>
        </w:rPr>
        <w:t>1</w:t>
      </w:r>
      <w:r w:rsidR="00530F4D">
        <w:rPr>
          <w:rFonts w:ascii="Times New Roman" w:hAnsi="Times New Roman" w:cs="Times New Roman"/>
          <w:b/>
          <w:sz w:val="24"/>
          <w:szCs w:val="24"/>
          <w:lang w:val="sr-Cyrl-RS"/>
        </w:rPr>
        <w:t xml:space="preserve">/17 </w:t>
      </w:r>
      <w:r w:rsidR="00517346">
        <w:rPr>
          <w:rFonts w:ascii="Times New Roman" w:hAnsi="Times New Roman" w:cs="Times New Roman"/>
          <w:b/>
          <w:sz w:val="24"/>
          <w:szCs w:val="24"/>
          <w:lang w:val="sr-Cyrl-RS"/>
        </w:rPr>
        <w:t>Р</w:t>
      </w:r>
    </w:p>
    <w:p w:rsidR="00EA55B8" w:rsidRDefault="00EA55B8" w:rsidP="00EA55B8">
      <w:pPr>
        <w:pStyle w:val="ListParagraph"/>
        <w:ind w:left="375"/>
        <w:jc w:val="center"/>
        <w:rPr>
          <w:rFonts w:ascii="Times New Roman" w:hAnsi="Times New Roman" w:cs="Times New Roman"/>
          <w:b/>
          <w:sz w:val="24"/>
          <w:szCs w:val="24"/>
          <w:lang w:val="sr-Cyrl-RS"/>
        </w:rPr>
      </w:pPr>
    </w:p>
    <w:p w:rsidR="00EA55B8" w:rsidRPr="00D556A5" w:rsidRDefault="00EA55B8" w:rsidP="004B2638">
      <w:pPr>
        <w:pStyle w:val="ListParagraph"/>
        <w:spacing w:after="0" w:line="240" w:lineRule="auto"/>
        <w:ind w:left="375"/>
        <w:jc w:val="both"/>
        <w:rPr>
          <w:sz w:val="24"/>
          <w:szCs w:val="24"/>
          <w:lang w:val="sr-Cyrl-RS"/>
        </w:rPr>
      </w:pP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3"/>
          <w:sz w:val="24"/>
          <w:szCs w:val="24"/>
          <w:lang w:val="sr-Cyrl-RS"/>
        </w:rPr>
        <w:t>д</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ом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2"/>
          <w:sz w:val="24"/>
          <w:szCs w:val="24"/>
          <w:lang w:val="sr-Cyrl-RS"/>
        </w:rPr>
        <w:t>2</w:t>
      </w:r>
      <w:r w:rsidRPr="00D556A5">
        <w:rPr>
          <w:rFonts w:ascii="Times New Roman" w:eastAsia="Times New Roman" w:hAnsi="Times New Roman" w:cs="Times New Roman"/>
          <w:sz w:val="24"/>
          <w:szCs w:val="24"/>
          <w:lang w:val="sr-Cyrl-RS"/>
        </w:rPr>
        <w:t xml:space="preserve">6.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З</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 xml:space="preserve">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на</w:t>
      </w:r>
      <w:r w:rsidRPr="00D556A5">
        <w:rPr>
          <w:rFonts w:ascii="Times New Roman" w:eastAsia="Times New Roman" w:hAnsi="Times New Roman" w:cs="Times New Roman"/>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вка</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ом 2.</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Пр</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вил</w:t>
      </w:r>
      <w:r w:rsidRPr="00D556A5">
        <w:rPr>
          <w:rFonts w:ascii="Times New Roman" w:eastAsia="Times New Roman" w:hAnsi="Times New Roman" w:cs="Times New Roman"/>
          <w:spacing w:val="1"/>
          <w:sz w:val="24"/>
          <w:szCs w:val="24"/>
          <w:lang w:val="sr-Cyrl-RS"/>
        </w:rPr>
        <w:t>ник</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об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pacing w:val="1"/>
          <w:sz w:val="24"/>
          <w:szCs w:val="24"/>
          <w:lang w:val="sr-Cyrl-RS"/>
        </w:rPr>
        <w:t>зни</w:t>
      </w:r>
      <w:r w:rsidRPr="00D556A5">
        <w:rPr>
          <w:rFonts w:ascii="Times New Roman" w:eastAsia="Times New Roman" w:hAnsi="Times New Roman" w:cs="Times New Roman"/>
          <w:sz w:val="24"/>
          <w:szCs w:val="24"/>
          <w:lang w:val="sr-Cyrl-RS"/>
        </w:rPr>
        <w:t>м</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еме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2"/>
          <w:sz w:val="24"/>
          <w:szCs w:val="24"/>
          <w:lang w:val="sr-Cyrl-RS"/>
        </w:rPr>
        <w:t>р</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е</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6"/>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ци</w:t>
      </w:r>
      <w:r w:rsidRPr="00D556A5">
        <w:rPr>
          <w:rFonts w:ascii="Times New Roman" w:eastAsia="Times New Roman" w:hAnsi="Times New Roman" w:cs="Times New Roman"/>
          <w:sz w:val="24"/>
          <w:szCs w:val="24"/>
          <w:lang w:val="sr-Cyrl-RS"/>
        </w:rPr>
        <w:t>је</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3"/>
          <w:sz w:val="24"/>
          <w:szCs w:val="24"/>
          <w:lang w:val="sr-Cyrl-RS"/>
        </w:rPr>
        <w:t>т</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пци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8"/>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х</w:t>
      </w:r>
      <w:r w:rsidRPr="00D556A5">
        <w:rPr>
          <w:rFonts w:ascii="Times New Roman" w:eastAsia="Times New Roman" w:hAnsi="Times New Roman" w:cs="Times New Roman"/>
          <w:spacing w:val="31"/>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2"/>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z w:val="24"/>
          <w:szCs w:val="24"/>
          <w:lang w:val="sr-Cyrl-RS"/>
        </w:rPr>
        <w:t>у</w:t>
      </w:r>
      <w:r w:rsidRPr="00D556A5">
        <w:rPr>
          <w:rFonts w:ascii="Times New Roman" w:eastAsia="Times New Roman" w:hAnsi="Times New Roman" w:cs="Times New Roman"/>
          <w:spacing w:val="21"/>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зи</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ња</w:t>
      </w:r>
      <w:r w:rsidRPr="00D556A5">
        <w:rPr>
          <w:rFonts w:ascii="Times New Roman" w:eastAsia="Times New Roman" w:hAnsi="Times New Roman" w:cs="Times New Roman"/>
          <w:spacing w:val="27"/>
          <w:sz w:val="24"/>
          <w:szCs w:val="24"/>
          <w:lang w:val="sr-Cyrl-RS"/>
        </w:rPr>
        <w:t xml:space="preserve"> </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6"/>
          <w:sz w:val="24"/>
          <w:szCs w:val="24"/>
          <w:lang w:val="sr-Cyrl-RS"/>
        </w:rPr>
        <w:t>п</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z w:val="24"/>
          <w:szCs w:val="24"/>
          <w:lang w:val="sr-Cyrl-RS"/>
        </w:rPr>
        <w:t>њ</w:t>
      </w:r>
      <w:r w:rsidRPr="00D556A5">
        <w:rPr>
          <w:rFonts w:ascii="Times New Roman" w:eastAsia="Times New Roman" w:hAnsi="Times New Roman" w:cs="Times New Roman"/>
          <w:spacing w:val="-2"/>
          <w:sz w:val="24"/>
          <w:szCs w:val="24"/>
          <w:lang w:val="sr-Cyrl-RS"/>
        </w:rPr>
        <w:t>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ти</w:t>
      </w:r>
      <w:r w:rsidRPr="00D556A5">
        <w:rPr>
          <w:rFonts w:ascii="Times New Roman" w:eastAsia="Times New Roman" w:hAnsi="Times New Roman" w:cs="Times New Roman"/>
          <w:spacing w:val="32"/>
          <w:sz w:val="24"/>
          <w:szCs w:val="24"/>
          <w:lang w:val="sr-Cyrl-RS"/>
        </w:rPr>
        <w:t xml:space="preserve"> </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z w:val="24"/>
          <w:szCs w:val="24"/>
          <w:lang w:val="sr-Cyrl-RS"/>
        </w:rPr>
        <w:t xml:space="preserve">ва,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39"/>
          <w:sz w:val="24"/>
          <w:szCs w:val="24"/>
          <w:lang w:val="sr-Cyrl-RS"/>
        </w:rPr>
        <w:t xml:space="preserve">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ђ</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Pr>
          <w:rFonts w:ascii="Times New Roman" w:eastAsia="Times New Roman" w:hAnsi="Times New Roman" w:cs="Times New Roman"/>
          <w:sz w:val="24"/>
          <w:szCs w:val="24"/>
          <w:u w:val="single" w:color="000000"/>
          <w:lang w:val="sr-Cyrl-RS"/>
        </w:rPr>
        <w:t>___________________________________________</w:t>
      </w:r>
      <w:r>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дајем</w:t>
      </w:r>
    </w:p>
    <w:p w:rsidR="00EA55B8" w:rsidRPr="00D556A5" w:rsidRDefault="00EA55B8" w:rsidP="00EA55B8">
      <w:pPr>
        <w:spacing w:before="2" w:after="0" w:line="160" w:lineRule="exact"/>
        <w:rPr>
          <w:sz w:val="16"/>
          <w:szCs w:val="16"/>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EA55B8" w:rsidRPr="007A6234" w:rsidRDefault="00EA55B8" w:rsidP="00EA55B8">
      <w:pPr>
        <w:spacing w:after="0" w:line="240" w:lineRule="auto"/>
        <w:ind w:left="3481" w:right="3255"/>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 xml:space="preserve">ИЗЈАВУ </w:t>
      </w:r>
    </w:p>
    <w:p w:rsidR="00EA55B8" w:rsidRPr="007A6234" w:rsidRDefault="00EA55B8" w:rsidP="00EA55B8">
      <w:pPr>
        <w:spacing w:after="0" w:line="240" w:lineRule="auto"/>
        <w:ind w:left="113" w:right="51"/>
        <w:jc w:val="both"/>
        <w:rPr>
          <w:rFonts w:ascii="Times New Roman" w:eastAsia="Times New Roman" w:hAnsi="Times New Roman" w:cs="Times New Roman"/>
          <w:sz w:val="24"/>
          <w:szCs w:val="24"/>
          <w:lang w:val="sr-Cyrl-RS"/>
        </w:rPr>
      </w:pPr>
    </w:p>
    <w:p w:rsidR="00EA55B8" w:rsidRPr="007A6234" w:rsidRDefault="00EA55B8" w:rsidP="00EA55B8">
      <w:pPr>
        <w:spacing w:after="0" w:line="240" w:lineRule="auto"/>
        <w:ind w:left="113" w:right="124" w:firstLine="567"/>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4"/>
          <w:sz w:val="24"/>
          <w:szCs w:val="24"/>
          <w:lang w:val="sr-Cyrl-RS"/>
        </w:rPr>
        <w:t>п</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ја</w:t>
      </w:r>
      <w:r w:rsidRPr="007A6234">
        <w:rPr>
          <w:rFonts w:ascii="Times New Roman" w:eastAsia="Times New Roman" w:hAnsi="Times New Roman" w:cs="Times New Roman"/>
          <w:spacing w:val="-2"/>
          <w:sz w:val="24"/>
          <w:szCs w:val="24"/>
          <w:lang w:val="sr-Cyrl-RS"/>
        </w:rPr>
        <w:t>л</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z w:val="24"/>
          <w:szCs w:val="24"/>
          <w:lang w:val="sr-Cyrl-RS"/>
        </w:rPr>
        <w:t>и</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к</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
          <w:sz w:val="24"/>
          <w:szCs w:val="24"/>
          <w:lang w:val="sr-Cyrl-RS"/>
        </w:rPr>
        <w:t>в</w:t>
      </w:r>
      <w:r w:rsidRPr="007A6234">
        <w:rPr>
          <w:rFonts w:ascii="Times New Roman" w:eastAsia="Times New Roman" w:hAnsi="Times New Roman" w:cs="Times New Roman"/>
          <w:sz w:val="24"/>
          <w:szCs w:val="24"/>
          <w:lang w:val="sr-Cyrl-RS"/>
        </w:rPr>
        <w:t>ор</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ош</w:t>
      </w:r>
      <w:r w:rsidRPr="007A6234">
        <w:rPr>
          <w:rFonts w:ascii="Times New Roman" w:eastAsia="Times New Roman" w:hAnsi="Times New Roman" w:cs="Times New Roman"/>
          <w:spacing w:val="5"/>
          <w:sz w:val="24"/>
          <w:szCs w:val="24"/>
          <w:lang w:val="sr-Cyrl-RS"/>
        </w:rPr>
        <w:t>ћ</w:t>
      </w:r>
      <w:r w:rsidRPr="007A6234">
        <w:rPr>
          <w:rFonts w:ascii="Times New Roman" w:eastAsia="Times New Roman" w:hAnsi="Times New Roman" w:cs="Times New Roman"/>
          <w:sz w:val="24"/>
          <w:szCs w:val="24"/>
          <w:lang w:val="sr-Cyrl-RS"/>
        </w:rPr>
        <w:t>у</w:t>
      </w:r>
      <w:r w:rsidRPr="007A6234">
        <w:rPr>
          <w:rFonts w:ascii="Times New Roman" w:eastAsia="Times New Roman" w:hAnsi="Times New Roman" w:cs="Times New Roman"/>
          <w:spacing w:val="7"/>
          <w:sz w:val="24"/>
          <w:szCs w:val="24"/>
          <w:lang w:val="sr-Cyrl-RS"/>
        </w:rPr>
        <w:t xml:space="preserve"> </w:t>
      </w:r>
      <w:r w:rsidRPr="007A6234">
        <w:rPr>
          <w:rFonts w:ascii="Times New Roman" w:eastAsia="Times New Roman" w:hAnsi="Times New Roman" w:cs="Times New Roman"/>
          <w:spacing w:val="6"/>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2"/>
          <w:sz w:val="24"/>
          <w:szCs w:val="24"/>
          <w:lang w:val="sr-Cyrl-RS"/>
        </w:rPr>
        <w:t>р</w:t>
      </w:r>
      <w:r w:rsidRPr="007A6234">
        <w:rPr>
          <w:rFonts w:ascii="Times New Roman" w:eastAsia="Times New Roman" w:hAnsi="Times New Roman" w:cs="Times New Roman"/>
          <w:spacing w:val="4"/>
          <w:sz w:val="24"/>
          <w:szCs w:val="24"/>
          <w:lang w:val="sr-Cyrl-RS"/>
        </w:rPr>
        <w:t>ђ</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z w:val="24"/>
          <w:szCs w:val="24"/>
          <w:lang w:val="sr-Cyrl-RS"/>
        </w:rPr>
        <w:t>ј</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9"/>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са</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4"/>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14"/>
          <w:sz w:val="24"/>
          <w:szCs w:val="24"/>
          <w:lang w:val="sr-Cyrl-RS"/>
        </w:rPr>
        <w:t>у</w:t>
      </w:r>
      <w:r w:rsidRPr="007A6234">
        <w:rPr>
          <w:rFonts w:ascii="Times New Roman" w:eastAsia="Times New Roman" w:hAnsi="Times New Roman" w:cs="Times New Roman"/>
          <w:spacing w:val="5"/>
          <w:sz w:val="24"/>
          <w:szCs w:val="24"/>
          <w:lang w:val="sr-Cyrl-RS"/>
        </w:rPr>
        <w:t>д</w:t>
      </w:r>
      <w:r w:rsidRPr="007A6234">
        <w:rPr>
          <w:rFonts w:ascii="Times New Roman" w:eastAsia="Times New Roman" w:hAnsi="Times New Roman" w:cs="Times New Roman"/>
          <w:sz w:val="24"/>
          <w:szCs w:val="24"/>
          <w:lang w:val="sr-Cyrl-RS"/>
        </w:rPr>
        <w:t xml:space="preserve">у у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ос</w:t>
      </w:r>
      <w:r w:rsidRPr="007A6234">
        <w:rPr>
          <w:rFonts w:ascii="Times New Roman" w:eastAsia="Times New Roman" w:hAnsi="Times New Roman" w:cs="Times New Roman"/>
          <w:spacing w:val="6"/>
          <w:sz w:val="24"/>
          <w:szCs w:val="24"/>
          <w:lang w:val="sr-Cyrl-RS"/>
        </w:rPr>
        <w:t>т</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8"/>
          <w:sz w:val="24"/>
          <w:szCs w:val="24"/>
          <w:lang w:val="sr-Cyrl-RS"/>
        </w:rPr>
        <w:t>к</w:t>
      </w:r>
      <w:r w:rsidRPr="007A6234">
        <w:rPr>
          <w:rFonts w:ascii="Times New Roman" w:eastAsia="Times New Roman" w:hAnsi="Times New Roman" w:cs="Times New Roman"/>
          <w:sz w:val="24"/>
          <w:szCs w:val="24"/>
          <w:lang w:val="sr-Cyrl-RS"/>
        </w:rPr>
        <w:t>у ј</w:t>
      </w:r>
      <w:r w:rsidRPr="007A6234">
        <w:rPr>
          <w:rFonts w:ascii="Times New Roman" w:eastAsia="Times New Roman" w:hAnsi="Times New Roman" w:cs="Times New Roman"/>
          <w:spacing w:val="2"/>
          <w:sz w:val="24"/>
          <w:szCs w:val="24"/>
          <w:lang w:val="sr-Cyrl-RS"/>
        </w:rPr>
        <w:t>а</w:t>
      </w:r>
      <w:r w:rsidRPr="007A6234">
        <w:rPr>
          <w:rFonts w:ascii="Times New Roman" w:eastAsia="Times New Roman" w:hAnsi="Times New Roman" w:cs="Times New Roman"/>
          <w:sz w:val="24"/>
          <w:szCs w:val="24"/>
          <w:lang w:val="sr-Cyrl-RS"/>
        </w:rPr>
        <w:t>вне</w:t>
      </w:r>
      <w:r w:rsidRPr="007A6234">
        <w:rPr>
          <w:rFonts w:ascii="Times New Roman" w:eastAsia="Times New Roman" w:hAnsi="Times New Roman" w:cs="Times New Roman"/>
          <w:spacing w:val="4"/>
          <w:sz w:val="24"/>
          <w:szCs w:val="24"/>
          <w:lang w:val="sr-Cyrl-RS"/>
        </w:rPr>
        <w:t xml:space="preserve"> </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5"/>
          <w:sz w:val="24"/>
          <w:szCs w:val="24"/>
          <w:lang w:val="sr-Cyrl-RS"/>
        </w:rPr>
        <w:t>б</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3"/>
          <w:sz w:val="24"/>
          <w:szCs w:val="24"/>
          <w:lang w:val="sr-Cyrl-RS"/>
        </w:rPr>
        <w:t>к</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9"/>
          <w:sz w:val="24"/>
          <w:szCs w:val="24"/>
          <w:lang w:val="sr-Cyrl-RS"/>
        </w:rPr>
        <w:t xml:space="preserve"> </w:t>
      </w:r>
      <w:r w:rsidR="00517346">
        <w:rPr>
          <w:rFonts w:ascii="Times New Roman" w:eastAsia="Times New Roman" w:hAnsi="Times New Roman" w:cs="Times New Roman"/>
          <w:sz w:val="24"/>
          <w:szCs w:val="24"/>
          <w:lang w:val="sr-Cyrl-RS"/>
        </w:rPr>
        <w:t>радова</w:t>
      </w:r>
      <w:r w:rsidRPr="007A6234">
        <w:rPr>
          <w:rFonts w:ascii="Times New Roman" w:eastAsia="Times New Roman" w:hAnsi="Times New Roman" w:cs="Times New Roman"/>
          <w:sz w:val="24"/>
          <w:szCs w:val="24"/>
          <w:lang w:val="sr-Cyrl-RS"/>
        </w:rPr>
        <w:t>,</w:t>
      </w:r>
      <w:r w:rsidR="002D57A2">
        <w:rPr>
          <w:rFonts w:ascii="Times New Roman" w:eastAsia="Times New Roman" w:hAnsi="Times New Roman" w:cs="Times New Roman"/>
          <w:spacing w:val="5"/>
          <w:sz w:val="24"/>
          <w:szCs w:val="24"/>
          <w:lang w:val="sr-Cyrl-RS"/>
        </w:rPr>
        <w:t xml:space="preserve"> ЈН</w:t>
      </w:r>
      <w:r w:rsidR="00517346">
        <w:rPr>
          <w:rFonts w:ascii="Times New Roman" w:eastAsia="Times New Roman" w:hAnsi="Times New Roman" w:cs="Times New Roman"/>
          <w:spacing w:val="5"/>
          <w:sz w:val="24"/>
          <w:szCs w:val="24"/>
          <w:lang w:val="sr-Cyrl-RS"/>
        </w:rPr>
        <w:t>В</w:t>
      </w:r>
      <w:r w:rsidR="002D57A2">
        <w:rPr>
          <w:rFonts w:ascii="Times New Roman" w:eastAsia="Times New Roman" w:hAnsi="Times New Roman" w:cs="Times New Roman"/>
          <w:spacing w:val="5"/>
          <w:sz w:val="24"/>
          <w:szCs w:val="24"/>
          <w:lang w:val="sr-Cyrl-RS"/>
        </w:rPr>
        <w:t xml:space="preserve">В </w:t>
      </w:r>
      <w:r w:rsidR="00517346">
        <w:rPr>
          <w:rFonts w:ascii="Times New Roman" w:eastAsia="Times New Roman" w:hAnsi="Times New Roman" w:cs="Times New Roman"/>
          <w:spacing w:val="5"/>
          <w:sz w:val="24"/>
          <w:szCs w:val="24"/>
          <w:lang w:val="sr-Cyrl-RS"/>
        </w:rPr>
        <w:t>1</w:t>
      </w:r>
      <w:r w:rsidR="002D57A2">
        <w:rPr>
          <w:rFonts w:ascii="Times New Roman" w:eastAsia="Times New Roman" w:hAnsi="Times New Roman" w:cs="Times New Roman"/>
          <w:spacing w:val="5"/>
          <w:sz w:val="24"/>
          <w:szCs w:val="24"/>
          <w:lang w:val="sr-Cyrl-RS"/>
        </w:rPr>
        <w:t xml:space="preserve">/17 </w:t>
      </w:r>
      <w:r w:rsidR="00517346">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7"/>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2"/>
          <w:sz w:val="24"/>
          <w:szCs w:val="24"/>
          <w:lang w:val="sr-Cyrl-RS"/>
        </w:rPr>
        <w:t>д</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pacing w:val="-8"/>
          <w:sz w:val="24"/>
          <w:szCs w:val="24"/>
          <w:lang w:val="sr-Cyrl-RS"/>
        </w:rPr>
        <w:t>е</w:t>
      </w:r>
      <w:r w:rsidRPr="007A6234">
        <w:rPr>
          <w:rFonts w:ascii="Times New Roman" w:eastAsia="Times New Roman" w:hAnsi="Times New Roman" w:cs="Times New Roman"/>
          <w:spacing w:val="1"/>
          <w:sz w:val="24"/>
          <w:szCs w:val="24"/>
          <w:lang w:val="sr-Cyrl-RS"/>
        </w:rPr>
        <w:t>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pacing w:val="-2"/>
          <w:sz w:val="24"/>
          <w:szCs w:val="24"/>
          <w:lang w:val="sr-Cyrl-RS"/>
        </w:rPr>
        <w:t>б</w:t>
      </w:r>
      <w:r w:rsidRPr="007A6234">
        <w:rPr>
          <w:rFonts w:ascii="Times New Roman" w:eastAsia="Times New Roman" w:hAnsi="Times New Roman" w:cs="Times New Roman"/>
          <w:spacing w:val="-6"/>
          <w:sz w:val="24"/>
          <w:szCs w:val="24"/>
          <w:lang w:val="sr-Cyrl-RS"/>
        </w:rPr>
        <w:t>е</w:t>
      </w:r>
      <w:r w:rsidRPr="007A6234">
        <w:rPr>
          <w:rFonts w:ascii="Times New Roman" w:eastAsia="Times New Roman" w:hAnsi="Times New Roman" w:cs="Times New Roman"/>
          <w:sz w:val="24"/>
          <w:szCs w:val="24"/>
          <w:lang w:val="sr-Cyrl-RS"/>
        </w:rPr>
        <w:t>з до</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2"/>
          <w:sz w:val="24"/>
          <w:szCs w:val="24"/>
          <w:lang w:val="sr-Cyrl-RS"/>
        </w:rPr>
        <w:t>о</w:t>
      </w:r>
      <w:r w:rsidRPr="007A6234">
        <w:rPr>
          <w:rFonts w:ascii="Times New Roman" w:eastAsia="Times New Roman" w:hAnsi="Times New Roman" w:cs="Times New Roman"/>
          <w:sz w:val="24"/>
          <w:szCs w:val="24"/>
          <w:lang w:val="sr-Cyrl-RS"/>
        </w:rPr>
        <w:t>ра</w:t>
      </w:r>
      <w:r w:rsidRPr="007A6234">
        <w:rPr>
          <w:rFonts w:ascii="Times New Roman" w:eastAsia="Times New Roman" w:hAnsi="Times New Roman" w:cs="Times New Roman"/>
          <w:spacing w:val="6"/>
          <w:sz w:val="24"/>
          <w:szCs w:val="24"/>
          <w:lang w:val="sr-Cyrl-RS"/>
        </w:rPr>
        <w:t xml:space="preserve"> </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z w:val="24"/>
          <w:szCs w:val="24"/>
          <w:lang w:val="sr-Cyrl-RS"/>
        </w:rPr>
        <w:t>г</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5"/>
          <w:sz w:val="24"/>
          <w:szCs w:val="24"/>
          <w:lang w:val="sr-Cyrl-RS"/>
        </w:rPr>
        <w:t>у</w:t>
      </w:r>
      <w:r w:rsidRPr="007A6234">
        <w:rPr>
          <w:rFonts w:ascii="Times New Roman" w:eastAsia="Times New Roman" w:hAnsi="Times New Roman" w:cs="Times New Roman"/>
          <w:spacing w:val="2"/>
          <w:sz w:val="24"/>
          <w:szCs w:val="24"/>
          <w:lang w:val="sr-Cyrl-RS"/>
        </w:rPr>
        <w:t>ђ</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ли</w:t>
      </w:r>
      <w:r w:rsidRPr="007A6234">
        <w:rPr>
          <w:rFonts w:ascii="Times New Roman" w:eastAsia="Times New Roman" w:hAnsi="Times New Roman" w:cs="Times New Roman"/>
          <w:spacing w:val="1"/>
          <w:sz w:val="24"/>
          <w:szCs w:val="24"/>
          <w:lang w:val="sr-Cyrl-RS"/>
        </w:rPr>
        <w:t xml:space="preserve"> 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ин</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ни</w:t>
      </w:r>
      <w:r w:rsidRPr="007A6234">
        <w:rPr>
          <w:rFonts w:ascii="Times New Roman" w:eastAsia="Times New Roman" w:hAnsi="Times New Roman" w:cs="Times New Roman"/>
          <w:sz w:val="24"/>
          <w:szCs w:val="24"/>
          <w:lang w:val="sr-Cyrl-RS"/>
        </w:rPr>
        <w:t>м л</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ц</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917452" w:rsidRDefault="00EA55B8" w:rsidP="00EA55B8">
      <w:pPr>
        <w:jc w:val="both"/>
        <w:rPr>
          <w:rFonts w:ascii="Times New Roman" w:hAnsi="Times New Roman" w:cs="Times New Roman"/>
          <w:sz w:val="24"/>
          <w:szCs w:val="24"/>
          <w:lang w:val="ru-RU"/>
        </w:rPr>
      </w:pPr>
    </w:p>
    <w:p w:rsidR="00EA55B8" w:rsidRPr="007A6234" w:rsidRDefault="00EA55B8" w:rsidP="00EA55B8">
      <w:pPr>
        <w:spacing w:before="29" w:after="0" w:line="240" w:lineRule="auto"/>
        <w:ind w:left="653" w:right="-20"/>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sz w:val="24"/>
          <w:szCs w:val="24"/>
          <w:lang w:val="ru-RU"/>
        </w:rPr>
        <w:t>На</w:t>
      </w:r>
      <w:r w:rsidRPr="007A6234">
        <w:rPr>
          <w:rFonts w:ascii="Times New Roman" w:eastAsia="Times New Roman" w:hAnsi="Times New Roman" w:cs="Times New Roman"/>
          <w:b/>
          <w:bCs/>
          <w:spacing w:val="1"/>
          <w:sz w:val="24"/>
          <w:szCs w:val="24"/>
          <w:lang w:val="ru-RU"/>
        </w:rPr>
        <w:t>п</w:t>
      </w:r>
      <w:r w:rsidRPr="007A6234">
        <w:rPr>
          <w:rFonts w:ascii="Times New Roman" w:eastAsia="Times New Roman" w:hAnsi="Times New Roman" w:cs="Times New Roman"/>
          <w:b/>
          <w:bCs/>
          <w:sz w:val="24"/>
          <w:szCs w:val="24"/>
          <w:lang w:val="ru-RU"/>
        </w:rPr>
        <w:t>ом</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pacing w:val="1"/>
          <w:sz w:val="24"/>
          <w:szCs w:val="24"/>
          <w:lang w:val="ru-RU"/>
        </w:rPr>
        <w:t>н</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z w:val="24"/>
          <w:szCs w:val="24"/>
          <w:lang w:val="ru-RU"/>
        </w:rPr>
        <w:t>:</w:t>
      </w:r>
    </w:p>
    <w:p w:rsidR="00EA55B8" w:rsidRDefault="00EA55B8" w:rsidP="00EA55B8">
      <w:pPr>
        <w:spacing w:after="0" w:line="240" w:lineRule="auto"/>
        <w:ind w:left="113" w:right="129" w:firstLine="567"/>
        <w:jc w:val="both"/>
        <w:rPr>
          <w:rFonts w:ascii="Times New Roman" w:eastAsia="Times New Roman" w:hAnsi="Times New Roman" w:cs="Times New Roman"/>
          <w:i/>
          <w:sz w:val="24"/>
          <w:szCs w:val="24"/>
          <w:lang w:val="sr-Cyrl-RS"/>
        </w:rPr>
      </w:pPr>
      <w:r w:rsidRPr="007A6234">
        <w:rPr>
          <w:rFonts w:ascii="Times New Roman" w:eastAsia="Times New Roman" w:hAnsi="Times New Roman" w:cs="Times New Roman"/>
          <w:i/>
          <w:sz w:val="24"/>
          <w:szCs w:val="24"/>
          <w:lang w:val="ru-RU"/>
        </w:rPr>
        <w:t xml:space="preserve">У </w:t>
      </w:r>
      <w:r w:rsidRPr="007A6234">
        <w:rPr>
          <w:rFonts w:ascii="Times New Roman" w:eastAsia="Times New Roman" w:hAnsi="Times New Roman" w:cs="Times New Roman"/>
          <w:i/>
          <w:spacing w:val="-1"/>
          <w:sz w:val="24"/>
          <w:szCs w:val="24"/>
          <w:lang w:val="ru-RU"/>
        </w:rPr>
        <w:t>слу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ају</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ојања</w:t>
      </w:r>
      <w:r w:rsidRPr="007A6234">
        <w:rPr>
          <w:rFonts w:ascii="Times New Roman" w:eastAsia="Times New Roman" w:hAnsi="Times New Roman" w:cs="Times New Roman"/>
          <w:i/>
          <w:spacing w:val="25"/>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pacing w:val="-1"/>
          <w:sz w:val="24"/>
          <w:szCs w:val="24"/>
          <w:lang w:val="ru-RU"/>
        </w:rPr>
        <w:t>су</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њ</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9"/>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20"/>
          <w:sz w:val="24"/>
          <w:szCs w:val="24"/>
          <w:lang w:val="ru-RU"/>
        </w:rPr>
        <w:t xml:space="preserve"> </w:t>
      </w:r>
      <w:r w:rsidRPr="007A6234">
        <w:rPr>
          <w:rFonts w:ascii="Times New Roman" w:eastAsia="Times New Roman" w:hAnsi="Times New Roman" w:cs="Times New Roman"/>
          <w:i/>
          <w:sz w:val="24"/>
          <w:szCs w:val="24"/>
          <w:lang w:val="ru-RU"/>
        </w:rPr>
        <w:t>изја</w:t>
      </w:r>
      <w:r w:rsidRPr="007A6234">
        <w:rPr>
          <w:rFonts w:ascii="Times New Roman" w:eastAsia="Times New Roman" w:hAnsi="Times New Roman" w:cs="Times New Roman"/>
          <w:i/>
          <w:spacing w:val="4"/>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4"/>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ој</w:t>
      </w:r>
      <w:r w:rsidRPr="007A6234">
        <w:rPr>
          <w:rFonts w:ascii="Times New Roman" w:eastAsia="Times New Roman" w:hAnsi="Times New Roman" w:cs="Times New Roman"/>
          <w:i/>
          <w:spacing w:val="14"/>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 xml:space="preserve">и,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ац</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2"/>
          <w:sz w:val="24"/>
          <w:szCs w:val="24"/>
          <w:lang w:val="ru-RU"/>
        </w:rPr>
        <w:t>ћ</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мах</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оба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pacing w:val="-1"/>
          <w:sz w:val="24"/>
          <w:szCs w:val="24"/>
          <w:lang w:val="ru-RU"/>
        </w:rPr>
        <w:t>ес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цију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7"/>
          <w:sz w:val="24"/>
          <w:szCs w:val="24"/>
          <w:lang w:val="ru-RU"/>
        </w:rPr>
        <w:t>т</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 xml:space="preserve">ација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z w:val="24"/>
          <w:szCs w:val="24"/>
          <w:lang w:val="ru-RU"/>
        </w:rPr>
        <w:t>у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ож</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ом</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из</w:t>
      </w:r>
      <w:r w:rsidRPr="007A6234">
        <w:rPr>
          <w:rFonts w:ascii="Times New Roman" w:eastAsia="Times New Roman" w:hAnsi="Times New Roman" w:cs="Times New Roman"/>
          <w:i/>
          <w:spacing w:val="1"/>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ћи</w:t>
      </w:r>
      <w:r w:rsidRPr="007A6234">
        <w:rPr>
          <w:rFonts w:ascii="Times New Roman" w:eastAsia="Times New Roman" w:hAnsi="Times New Roman" w:cs="Times New Roman"/>
          <w:i/>
          <w:spacing w:val="31"/>
          <w:sz w:val="24"/>
          <w:szCs w:val="24"/>
          <w:lang w:val="ru-RU"/>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7"/>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еш</w:t>
      </w:r>
      <w:r w:rsidRPr="007A6234">
        <w:rPr>
          <w:rFonts w:ascii="Times New Roman" w:eastAsia="Times New Roman" w:hAnsi="Times New Roman" w:cs="Times New Roman"/>
          <w:i/>
          <w:sz w:val="24"/>
          <w:szCs w:val="24"/>
          <w:lang w:val="ru-RU"/>
        </w:rPr>
        <w:t>ћа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3"/>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1"/>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ке ако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48"/>
          <w:sz w:val="24"/>
          <w:szCs w:val="24"/>
          <w:lang w:val="ru-RU"/>
        </w:rPr>
        <w:t xml:space="preserve"> </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 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z w:val="24"/>
          <w:szCs w:val="24"/>
          <w:lang w:val="ru-RU"/>
        </w:rPr>
        <w:t>ос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3"/>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ице по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о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z w:val="24"/>
          <w:szCs w:val="24"/>
          <w:lang w:val="ru-RU"/>
        </w:rPr>
        <w:t xml:space="preserve">цију 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 xml:space="preserve">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3"/>
          <w:sz w:val="24"/>
          <w:szCs w:val="24"/>
          <w:lang w:val="ru-RU"/>
        </w:rPr>
        <w:t xml:space="preserve"> </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3"/>
          <w:sz w:val="24"/>
          <w:szCs w:val="24"/>
          <w:lang w:val="ru-RU"/>
        </w:rPr>
        <w:t>м</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им</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9"/>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ђ</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је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3"/>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pacing w:val="-1"/>
          <w:sz w:val="24"/>
          <w:szCs w:val="24"/>
          <w:lang w:val="ru-RU"/>
        </w:rPr>
        <w:t>Ме</w:t>
      </w:r>
      <w:r w:rsidRPr="007A6234">
        <w:rPr>
          <w:rFonts w:ascii="Times New Roman" w:eastAsia="Times New Roman" w:hAnsi="Times New Roman" w:cs="Times New Roman"/>
          <w:i/>
          <w:sz w:val="24"/>
          <w:szCs w:val="24"/>
          <w:lang w:val="ru-RU"/>
        </w:rPr>
        <w:t xml:space="preserve">ра </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4"/>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ћа у 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пку јавне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 м</w:t>
      </w:r>
      <w:r w:rsidRPr="007A6234">
        <w:rPr>
          <w:rFonts w:ascii="Times New Roman" w:eastAsia="Times New Roman" w:hAnsi="Times New Roman" w:cs="Times New Roman"/>
          <w:i/>
          <w:spacing w:val="-5"/>
          <w:sz w:val="24"/>
          <w:szCs w:val="24"/>
          <w:lang w:val="ru-RU"/>
        </w:rPr>
        <w:t>о</w:t>
      </w:r>
      <w:r w:rsidRPr="007A6234">
        <w:rPr>
          <w:rFonts w:ascii="Times New Roman" w:eastAsia="Times New Roman" w:hAnsi="Times New Roman" w:cs="Times New Roman"/>
          <w:i/>
          <w:spacing w:val="-2"/>
          <w:sz w:val="24"/>
          <w:szCs w:val="24"/>
          <w:lang w:val="ru-RU"/>
        </w:rPr>
        <w:t>ж</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4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аја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о</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2"/>
          <w:sz w:val="24"/>
          <w:szCs w:val="24"/>
          <w:lang w:val="ru-RU"/>
        </w:rPr>
        <w:t>д</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pacing w:val="2"/>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ља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ф</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1"/>
          <w:sz w:val="24"/>
          <w:szCs w:val="24"/>
          <w:lang w:val="ru-RU"/>
        </w:rPr>
        <w:t>сл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чл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82.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в</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1.</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6"/>
          <w:sz w:val="24"/>
          <w:szCs w:val="24"/>
          <w:lang w:val="ru-RU"/>
        </w:rPr>
        <w:t>а</w:t>
      </w:r>
      <w:r w:rsidRPr="007A6234">
        <w:rPr>
          <w:rFonts w:ascii="Times New Roman" w:eastAsia="Times New Roman" w:hAnsi="Times New Roman" w:cs="Times New Roman"/>
          <w:i/>
          <w:sz w:val="24"/>
          <w:szCs w:val="24"/>
          <w:lang w:val="ru-RU"/>
        </w:rPr>
        <w:t>чка</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2.</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1"/>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p>
    <w:p w:rsidR="00EA55B8" w:rsidRPr="007A6234" w:rsidRDefault="00EA55B8" w:rsidP="00EA55B8">
      <w:pPr>
        <w:spacing w:after="0" w:line="240" w:lineRule="auto"/>
        <w:ind w:left="113" w:right="129"/>
        <w:jc w:val="both"/>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i/>
          <w:sz w:val="24"/>
          <w:szCs w:val="24"/>
          <w:u w:val="thick" w:color="000000"/>
          <w:lang w:val="ru-RU"/>
        </w:rPr>
        <w:t xml:space="preserve"> </w:t>
      </w:r>
      <w:r w:rsidRPr="007A6234">
        <w:rPr>
          <w:rFonts w:ascii="Times New Roman" w:eastAsia="Times New Roman" w:hAnsi="Times New Roman" w:cs="Times New Roman"/>
          <w:b/>
          <w:bCs/>
          <w:i/>
          <w:spacing w:val="-4"/>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ко</w:t>
      </w:r>
      <w:r w:rsidRPr="007A6234">
        <w:rPr>
          <w:rFonts w:ascii="Times New Roman" w:eastAsia="Times New Roman" w:hAnsi="Times New Roman" w:cs="Times New Roman"/>
          <w:b/>
          <w:bCs/>
          <w:i/>
          <w:spacing w:val="-1"/>
          <w:sz w:val="24"/>
          <w:szCs w:val="24"/>
          <w:u w:val="thick" w:color="000000"/>
          <w:lang w:val="ru-RU"/>
        </w:rPr>
        <w:t>л</w:t>
      </w:r>
      <w:r w:rsidRPr="007A6234">
        <w:rPr>
          <w:rFonts w:ascii="Times New Roman" w:eastAsia="Times New Roman" w:hAnsi="Times New Roman" w:cs="Times New Roman"/>
          <w:b/>
          <w:bCs/>
          <w:i/>
          <w:sz w:val="24"/>
          <w:szCs w:val="24"/>
          <w:u w:val="thick" w:color="000000"/>
          <w:lang w:val="ru-RU"/>
        </w:rPr>
        <w:t xml:space="preserve">ико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1"/>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уд</w:t>
      </w:r>
      <w:r w:rsidRPr="007A6234">
        <w:rPr>
          <w:rFonts w:ascii="Times New Roman" w:eastAsia="Times New Roman" w:hAnsi="Times New Roman" w:cs="Times New Roman"/>
          <w:b/>
          <w:bCs/>
          <w:i/>
          <w:sz w:val="24"/>
          <w:szCs w:val="24"/>
          <w:u w:val="thick" w:color="000000"/>
          <w:lang w:val="ru-RU"/>
        </w:rPr>
        <w:t xml:space="preserve">у </w:t>
      </w:r>
      <w:r w:rsidRPr="007A6234">
        <w:rPr>
          <w:rFonts w:ascii="Times New Roman" w:eastAsia="Times New Roman" w:hAnsi="Times New Roman" w:cs="Times New Roman"/>
          <w:b/>
          <w:bCs/>
          <w:i/>
          <w:spacing w:val="54"/>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5"/>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дн</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pacing w:val="-1"/>
          <w:sz w:val="24"/>
          <w:szCs w:val="24"/>
          <w:u w:val="thick" w:color="000000"/>
          <w:lang w:val="ru-RU"/>
        </w:rPr>
        <w:t>с</w:t>
      </w:r>
      <w:r w:rsidRPr="007A6234">
        <w:rPr>
          <w:rFonts w:ascii="Times New Roman" w:eastAsia="Times New Roman" w:hAnsi="Times New Roman" w:cs="Times New Roman"/>
          <w:b/>
          <w:bCs/>
          <w:i/>
          <w:sz w:val="24"/>
          <w:szCs w:val="24"/>
          <w:u w:val="thick" w:color="000000"/>
          <w:lang w:val="ru-RU"/>
        </w:rPr>
        <w:t xml:space="preserve">и </w:t>
      </w:r>
      <w:r w:rsidRPr="007A6234">
        <w:rPr>
          <w:rFonts w:ascii="Times New Roman" w:eastAsia="Times New Roman" w:hAnsi="Times New Roman" w:cs="Times New Roman"/>
          <w:b/>
          <w:bCs/>
          <w:i/>
          <w:spacing w:val="57"/>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г</w:t>
      </w:r>
      <w:r w:rsidRPr="007A6234">
        <w:rPr>
          <w:rFonts w:ascii="Times New Roman" w:eastAsia="Times New Roman" w:hAnsi="Times New Roman" w:cs="Times New Roman"/>
          <w:b/>
          <w:bCs/>
          <w:i/>
          <w:spacing w:val="-7"/>
          <w:sz w:val="24"/>
          <w:szCs w:val="24"/>
          <w:u w:val="thick" w:color="000000"/>
          <w:lang w:val="ru-RU"/>
        </w:rPr>
        <w:t>р</w:t>
      </w:r>
      <w:r w:rsidRPr="007A6234">
        <w:rPr>
          <w:rFonts w:ascii="Times New Roman" w:eastAsia="Times New Roman" w:hAnsi="Times New Roman" w:cs="Times New Roman"/>
          <w:b/>
          <w:bCs/>
          <w:i/>
          <w:spacing w:val="-1"/>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 xml:space="preserve">па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уђ</w:t>
      </w:r>
      <w:r w:rsidRPr="007A6234">
        <w:rPr>
          <w:rFonts w:ascii="Times New Roman" w:eastAsia="Times New Roman" w:hAnsi="Times New Roman" w:cs="Times New Roman"/>
          <w:b/>
          <w:bCs/>
          <w:i/>
          <w:spacing w:val="-10"/>
          <w:sz w:val="24"/>
          <w:szCs w:val="24"/>
          <w:u w:val="thick" w:color="000000"/>
          <w:lang w:val="ru-RU"/>
        </w:rPr>
        <w:t>а</w:t>
      </w:r>
      <w:r w:rsidRPr="007A6234">
        <w:rPr>
          <w:rFonts w:ascii="Times New Roman" w:eastAsia="Times New Roman" w:hAnsi="Times New Roman" w:cs="Times New Roman"/>
          <w:b/>
          <w:bCs/>
          <w:i/>
          <w:spacing w:val="-1"/>
          <w:sz w:val="24"/>
          <w:szCs w:val="24"/>
          <w:u w:val="thick" w:color="000000"/>
          <w:lang w:val="ru-RU"/>
        </w:rPr>
        <w:t>ч</w:t>
      </w:r>
      <w:r w:rsidRPr="007A6234">
        <w:rPr>
          <w:rFonts w:ascii="Times New Roman" w:eastAsia="Times New Roman" w:hAnsi="Times New Roman" w:cs="Times New Roman"/>
          <w:b/>
          <w:bCs/>
          <w:i/>
          <w:sz w:val="24"/>
          <w:szCs w:val="24"/>
          <w:u w:val="thick" w:color="000000"/>
          <w:lang w:val="ru-RU"/>
        </w:rPr>
        <w:t>а,</w:t>
      </w:r>
      <w:r w:rsidRPr="007A6234">
        <w:rPr>
          <w:rFonts w:ascii="Times New Roman" w:eastAsia="Times New Roman" w:hAnsi="Times New Roman" w:cs="Times New Roman"/>
          <w:b/>
          <w:bCs/>
          <w:i/>
          <w:spacing w:val="55"/>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ја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мора</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pacing w:val="-3"/>
          <w:sz w:val="24"/>
          <w:szCs w:val="24"/>
          <w:lang w:val="ru-RU"/>
        </w:rPr>
        <w:t>б</w:t>
      </w:r>
      <w:r w:rsidRPr="007A6234">
        <w:rPr>
          <w:rFonts w:ascii="Times New Roman" w:eastAsia="Times New Roman" w:hAnsi="Times New Roman" w:cs="Times New Roman"/>
          <w:i/>
          <w:sz w:val="24"/>
          <w:szCs w:val="24"/>
          <w:lang w:val="ru-RU"/>
        </w:rPr>
        <w:t>ити</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 xml:space="preserve">од </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 xml:space="preserve">не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к</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 из г</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z w:val="24"/>
          <w:szCs w:val="24"/>
          <w:lang w:val="ru-RU"/>
        </w:rPr>
        <w:t>ча и</w:t>
      </w:r>
      <w:r w:rsidRPr="007A6234">
        <w:rPr>
          <w:rFonts w:ascii="Times New Roman" w:eastAsia="Times New Roman" w:hAnsi="Times New Roman" w:cs="Times New Roman"/>
          <w:i/>
          <w:spacing w:val="27"/>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 п</w:t>
      </w:r>
      <w:r w:rsidRPr="007A6234">
        <w:rPr>
          <w:rFonts w:ascii="Times New Roman" w:eastAsia="Times New Roman" w:hAnsi="Times New Roman" w:cs="Times New Roman"/>
          <w:i/>
          <w:spacing w:val="-13"/>
          <w:sz w:val="24"/>
          <w:szCs w:val="24"/>
          <w:lang w:val="ru-RU"/>
        </w:rPr>
        <w:t>е</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м</w:t>
      </w:r>
    </w:p>
    <w:p w:rsidR="00EA55B8" w:rsidRDefault="00EA55B8" w:rsidP="00EA55B8">
      <w:pPr>
        <w:pStyle w:val="ListParagraph"/>
        <w:ind w:left="2786"/>
        <w:jc w:val="center"/>
        <w:rPr>
          <w:bCs/>
          <w:i/>
          <w:u w:val="single"/>
          <w:lang w:val="ru-RU"/>
        </w:rPr>
      </w:pPr>
    </w:p>
    <w:p w:rsidR="00EA55B8" w:rsidRPr="00917452" w:rsidRDefault="00EA55B8" w:rsidP="00EA55B8">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917452" w:rsidTr="00D00551">
        <w:tc>
          <w:tcPr>
            <w:tcW w:w="870" w:type="dxa"/>
          </w:tcPr>
          <w:p w:rsidR="00EA55B8" w:rsidRPr="007A6234" w:rsidRDefault="00EA55B8" w:rsidP="00D00551">
            <w:pPr>
              <w:jc w:val="center"/>
              <w:rPr>
                <w:rFonts w:ascii="Times New Roman" w:hAnsi="Times New Roman" w:cs="Times New Roman"/>
                <w:b/>
                <w:sz w:val="24"/>
                <w:szCs w:val="24"/>
                <w:lang w:val="ru-RU"/>
              </w:rPr>
            </w:pPr>
          </w:p>
        </w:tc>
        <w:tc>
          <w:tcPr>
            <w:tcW w:w="3018"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ПОНУЂАЧ</w:t>
            </w:r>
          </w:p>
        </w:tc>
      </w:tr>
      <w:tr w:rsidR="00EA55B8" w:rsidRPr="00917452" w:rsidTr="00D00551">
        <w:tc>
          <w:tcPr>
            <w:tcW w:w="870"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М</w:t>
            </w:r>
            <w:r w:rsidRPr="00917452">
              <w:rPr>
                <w:rFonts w:ascii="Times New Roman" w:hAnsi="Times New Roman" w:cs="Times New Roman"/>
                <w:b/>
                <w:sz w:val="24"/>
                <w:szCs w:val="24"/>
              </w:rPr>
              <w:t>.</w:t>
            </w:r>
            <w:r>
              <w:rPr>
                <w:rFonts w:ascii="Times New Roman" w:hAnsi="Times New Roman" w:cs="Times New Roman"/>
                <w:b/>
                <w:sz w:val="24"/>
                <w:szCs w:val="24"/>
              </w:rPr>
              <w:t>П</w:t>
            </w:r>
            <w:r w:rsidRPr="00917452">
              <w:rPr>
                <w:rFonts w:ascii="Times New Roman" w:hAnsi="Times New Roman" w:cs="Times New Roman"/>
                <w:b/>
                <w:sz w:val="24"/>
                <w:szCs w:val="24"/>
              </w:rPr>
              <w:t>.</w:t>
            </w:r>
          </w:p>
        </w:tc>
        <w:tc>
          <w:tcPr>
            <w:tcW w:w="3018" w:type="dxa"/>
          </w:tcPr>
          <w:p w:rsidR="00EA55B8" w:rsidRPr="00917452" w:rsidRDefault="00EA55B8" w:rsidP="00D00551">
            <w:pPr>
              <w:jc w:val="center"/>
              <w:rPr>
                <w:rFonts w:ascii="Times New Roman" w:hAnsi="Times New Roman" w:cs="Times New Roman"/>
                <w:b/>
                <w:sz w:val="24"/>
                <w:szCs w:val="24"/>
              </w:rPr>
            </w:pPr>
            <w:r w:rsidRPr="00917452">
              <w:rPr>
                <w:rFonts w:ascii="Times New Roman" w:hAnsi="Times New Roman" w:cs="Times New Roman"/>
                <w:b/>
                <w:sz w:val="24"/>
                <w:szCs w:val="24"/>
              </w:rPr>
              <w:t xml:space="preserve">- </w:t>
            </w:r>
            <w:r>
              <w:rPr>
                <w:rFonts w:ascii="Times New Roman" w:hAnsi="Times New Roman" w:cs="Times New Roman"/>
                <w:b/>
                <w:sz w:val="24"/>
                <w:szCs w:val="24"/>
              </w:rPr>
              <w:t>потпис</w:t>
            </w:r>
            <w:r w:rsidRPr="00917452">
              <w:rPr>
                <w:rFonts w:ascii="Times New Roman" w:hAnsi="Times New Roman" w:cs="Times New Roman"/>
                <w:b/>
                <w:sz w:val="24"/>
                <w:szCs w:val="24"/>
              </w:rPr>
              <w:t xml:space="preserve"> -</w:t>
            </w:r>
          </w:p>
        </w:tc>
      </w:tr>
    </w:tbl>
    <w:p w:rsidR="00EA55B8" w:rsidRPr="00917452" w:rsidRDefault="00EA55B8" w:rsidP="00EA55B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 </w:t>
      </w:r>
      <w:r w:rsidRPr="00917452">
        <w:rPr>
          <w:rFonts w:ascii="Times New Roman" w:hAnsi="Times New Roman" w:cs="Times New Roman"/>
          <w:sz w:val="24"/>
          <w:szCs w:val="24"/>
          <w:lang w:val="ru-RU"/>
        </w:rPr>
        <w:t>_____________</w:t>
      </w:r>
    </w:p>
    <w:p w:rsidR="00EA55B8" w:rsidRPr="00917452" w:rsidRDefault="00EA55B8" w:rsidP="00EA55B8">
      <w:pPr>
        <w:jc w:val="both"/>
        <w:rPr>
          <w:rFonts w:ascii="Times New Roman" w:hAnsi="Times New Roman" w:cs="Times New Roman"/>
          <w:sz w:val="24"/>
          <w:szCs w:val="24"/>
          <w:lang w:val="ru-RU"/>
        </w:rPr>
      </w:pPr>
    </w:p>
    <w:p w:rsidR="00EA55B8" w:rsidRPr="00917452" w:rsidRDefault="00EA55B8" w:rsidP="00EA55B8">
      <w:pPr>
        <w:jc w:val="both"/>
        <w:rPr>
          <w:rFonts w:ascii="Times New Roman" w:hAnsi="Times New Roman" w:cs="Times New Roman"/>
          <w:sz w:val="24"/>
          <w:szCs w:val="24"/>
          <w:lang w:val="sr-Latn-CS"/>
        </w:rPr>
      </w:pPr>
      <w:r>
        <w:rPr>
          <w:rFonts w:ascii="Times New Roman" w:hAnsi="Times New Roman" w:cs="Times New Roman"/>
          <w:sz w:val="24"/>
          <w:szCs w:val="24"/>
          <w:lang w:val="ru-RU"/>
        </w:rPr>
        <w:t xml:space="preserve">Датум </w:t>
      </w:r>
      <w:r w:rsidRPr="00917452">
        <w:rPr>
          <w:rFonts w:ascii="Times New Roman" w:hAnsi="Times New Roman" w:cs="Times New Roman"/>
          <w:sz w:val="24"/>
          <w:szCs w:val="24"/>
          <w:lang w:val="ru-RU"/>
        </w:rPr>
        <w:t>_____________</w:t>
      </w:r>
    </w:p>
    <w:p w:rsidR="00EA55B8" w:rsidRPr="00461EB8" w:rsidRDefault="00EA55B8" w:rsidP="00EA55B8">
      <w:pPr>
        <w:jc w:val="both"/>
        <w:rPr>
          <w:rFonts w:ascii="Times New Roman" w:hAnsi="Times New Roman" w:cs="Times New Roman"/>
          <w:i/>
        </w:rPr>
      </w:pPr>
      <w:r>
        <w:rPr>
          <w:rFonts w:ascii="Times New Roman" w:hAnsi="Times New Roman" w:cs="Times New Roman"/>
          <w:i/>
        </w:rPr>
        <w:t>Напомена</w:t>
      </w:r>
      <w:r w:rsidRPr="00461EB8">
        <w:rPr>
          <w:rFonts w:ascii="Times New Roman" w:hAnsi="Times New Roman" w:cs="Times New Roman"/>
          <w:i/>
        </w:rPr>
        <w:t>:</w:t>
      </w:r>
    </w:p>
    <w:p w:rsidR="00EA55B8" w:rsidRDefault="00EA55B8" w:rsidP="00EA55B8">
      <w:pPr>
        <w:ind w:left="360"/>
        <w:jc w:val="both"/>
        <w:rPr>
          <w:rFonts w:ascii="Times New Roman" w:hAnsi="Times New Roman" w:cs="Times New Roman"/>
          <w:bCs/>
          <w:lang w:val="ru-RU"/>
        </w:rPr>
      </w:pPr>
      <w:proofErr w:type="gramStart"/>
      <w:r w:rsidRPr="00461EB8">
        <w:rPr>
          <w:rFonts w:ascii="Times New Roman" w:hAnsi="Times New Roman" w:cs="Times New Roman"/>
        </w:rPr>
        <w:t xml:space="preserve">- </w:t>
      </w:r>
      <w:r>
        <w:rPr>
          <w:rFonts w:ascii="Times New Roman" w:hAnsi="Times New Roman" w:cs="Times New Roman"/>
          <w:lang w:val="sr-Cyrl-RS"/>
        </w:rPr>
        <w:t>Изјаву</w:t>
      </w:r>
      <w:r w:rsidRPr="00461EB8">
        <w:rPr>
          <w:rFonts w:ascii="Times New Roman" w:hAnsi="Times New Roman" w:cs="Times New Roman"/>
          <w:bCs/>
          <w:lang w:val="ru-RU"/>
        </w:rPr>
        <w:t xml:space="preserve"> </w:t>
      </w:r>
      <w:r>
        <w:rPr>
          <w:rFonts w:ascii="Times New Roman" w:hAnsi="Times New Roman" w:cs="Times New Roman"/>
          <w:bCs/>
          <w:lang w:val="ru-RU"/>
        </w:rPr>
        <w:t>обавезно</w:t>
      </w:r>
      <w:r w:rsidRPr="00461EB8">
        <w:rPr>
          <w:rFonts w:ascii="Times New Roman" w:hAnsi="Times New Roman" w:cs="Times New Roman"/>
          <w:bCs/>
          <w:lang w:val="ru-RU"/>
        </w:rPr>
        <w:t xml:space="preserve"> </w:t>
      </w:r>
      <w:r>
        <w:rPr>
          <w:rFonts w:ascii="Times New Roman" w:hAnsi="Times New Roman" w:cs="Times New Roman"/>
          <w:bCs/>
          <w:lang w:val="ru-RU"/>
        </w:rPr>
        <w:t>потписати</w:t>
      </w:r>
      <w:r w:rsidRPr="00461EB8">
        <w:rPr>
          <w:rFonts w:ascii="Times New Roman" w:hAnsi="Times New Roman" w:cs="Times New Roman"/>
          <w:bCs/>
          <w:lang w:val="ru-RU"/>
        </w:rPr>
        <w:t>.</w:t>
      </w:r>
      <w:proofErr w:type="gramEnd"/>
      <w:r w:rsidRPr="00461EB8">
        <w:rPr>
          <w:rFonts w:ascii="Times New Roman" w:hAnsi="Times New Roman" w:cs="Times New Roman"/>
          <w:bCs/>
          <w:lang w:val="ru-RU"/>
        </w:rPr>
        <w:t xml:space="preserve"> </w:t>
      </w:r>
      <w:r>
        <w:rPr>
          <w:rFonts w:ascii="Times New Roman" w:hAnsi="Times New Roman" w:cs="Times New Roman"/>
          <w:bCs/>
          <w:lang w:val="ru-RU"/>
        </w:rPr>
        <w:t>У</w:t>
      </w:r>
      <w:r w:rsidRPr="00461EB8">
        <w:rPr>
          <w:rFonts w:ascii="Times New Roman" w:hAnsi="Times New Roman" w:cs="Times New Roman"/>
          <w:bCs/>
          <w:lang w:val="ru-RU"/>
        </w:rPr>
        <w:t xml:space="preserve"> </w:t>
      </w:r>
      <w:r>
        <w:rPr>
          <w:rFonts w:ascii="Times New Roman" w:hAnsi="Times New Roman" w:cs="Times New Roman"/>
          <w:bCs/>
          <w:lang w:val="ru-RU"/>
        </w:rPr>
        <w:t>супротном</w:t>
      </w:r>
      <w:r w:rsidRPr="00461EB8">
        <w:rPr>
          <w:rFonts w:ascii="Times New Roman" w:hAnsi="Times New Roman" w:cs="Times New Roman"/>
          <w:bCs/>
          <w:lang w:val="ru-RU"/>
        </w:rPr>
        <w:t xml:space="preserve">, </w:t>
      </w:r>
      <w:r>
        <w:rPr>
          <w:rFonts w:ascii="Times New Roman" w:hAnsi="Times New Roman" w:cs="Times New Roman"/>
          <w:bCs/>
          <w:lang w:val="ru-RU"/>
        </w:rPr>
        <w:t>понуда</w:t>
      </w:r>
      <w:r w:rsidRPr="00461EB8">
        <w:rPr>
          <w:rFonts w:ascii="Times New Roman" w:hAnsi="Times New Roman" w:cs="Times New Roman"/>
          <w:bCs/>
          <w:lang w:val="ru-RU"/>
        </w:rPr>
        <w:t xml:space="preserve"> </w:t>
      </w:r>
      <w:r>
        <w:rPr>
          <w:rFonts w:ascii="Times New Roman" w:hAnsi="Times New Roman" w:cs="Times New Roman"/>
          <w:bCs/>
          <w:lang w:val="ru-RU"/>
        </w:rPr>
        <w:t>ће</w:t>
      </w:r>
      <w:r w:rsidRPr="00461EB8">
        <w:rPr>
          <w:rFonts w:ascii="Times New Roman" w:hAnsi="Times New Roman" w:cs="Times New Roman"/>
          <w:bCs/>
          <w:lang w:val="ru-RU"/>
        </w:rPr>
        <w:t xml:space="preserve"> </w:t>
      </w:r>
      <w:r>
        <w:rPr>
          <w:rFonts w:ascii="Times New Roman" w:hAnsi="Times New Roman" w:cs="Times New Roman"/>
          <w:bCs/>
          <w:lang w:val="ru-RU"/>
        </w:rPr>
        <w:t>бити</w:t>
      </w:r>
      <w:r w:rsidRPr="00461EB8">
        <w:rPr>
          <w:rFonts w:ascii="Times New Roman" w:hAnsi="Times New Roman" w:cs="Times New Roman"/>
          <w:bCs/>
          <w:lang w:val="ru-RU"/>
        </w:rPr>
        <w:t xml:space="preserve"> </w:t>
      </w:r>
      <w:r>
        <w:rPr>
          <w:rFonts w:ascii="Times New Roman" w:hAnsi="Times New Roman" w:cs="Times New Roman"/>
          <w:bCs/>
          <w:lang w:val="ru-RU"/>
        </w:rPr>
        <w:t>одбијена</w:t>
      </w:r>
      <w:r w:rsidRPr="00461EB8">
        <w:rPr>
          <w:rFonts w:ascii="Times New Roman" w:hAnsi="Times New Roman" w:cs="Times New Roman"/>
          <w:bCs/>
          <w:lang w:val="ru-RU"/>
        </w:rPr>
        <w:t>.</w:t>
      </w:r>
    </w:p>
    <w:p w:rsidR="00EA55B8"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C04282" w:rsidRDefault="00C04282" w:rsidP="00FC199A">
      <w:pPr>
        <w:widowControl/>
        <w:ind w:left="3540" w:firstLine="708"/>
        <w:jc w:val="right"/>
        <w:rPr>
          <w:rFonts w:ascii="Times New Roman" w:hAnsi="Times New Roman" w:cs="Times New Roman"/>
          <w:b/>
          <w:sz w:val="24"/>
          <w:szCs w:val="24"/>
          <w:lang w:val="sr-Cyrl-RS"/>
        </w:rPr>
      </w:pPr>
    </w:p>
    <w:p w:rsidR="001D72C5" w:rsidRDefault="001D72C5" w:rsidP="00061883">
      <w:pPr>
        <w:widowControl/>
        <w:jc w:val="center"/>
        <w:rPr>
          <w:rFonts w:ascii="Times New Roman" w:hAnsi="Times New Roman" w:cs="Times New Roman"/>
          <w:b/>
          <w:sz w:val="24"/>
          <w:szCs w:val="24"/>
          <w:lang w:val="sr-Cyrl-RS"/>
        </w:rPr>
      </w:pPr>
    </w:p>
    <w:p w:rsidR="00ED2869" w:rsidRPr="00530F4D" w:rsidRDefault="00ED2869" w:rsidP="00517346">
      <w:pPr>
        <w:pStyle w:val="ListParagraph"/>
        <w:widowControl/>
        <w:spacing w:before="29" w:after="0" w:line="240" w:lineRule="auto"/>
        <w:ind w:left="840" w:right="-20"/>
        <w:jc w:val="center"/>
        <w:rPr>
          <w:rFonts w:ascii="Times New Roman" w:hAnsi="Times New Roman" w:cs="Times New Roman"/>
          <w:b/>
          <w:sz w:val="24"/>
          <w:szCs w:val="24"/>
          <w:lang w:val="sr-Cyrl-RS"/>
        </w:rPr>
      </w:pPr>
      <w:r w:rsidRPr="00530F4D">
        <w:rPr>
          <w:rFonts w:ascii="Times New Roman" w:hAnsi="Times New Roman" w:cs="Times New Roman"/>
          <w:b/>
          <w:sz w:val="24"/>
          <w:szCs w:val="24"/>
          <w:lang w:val="sr-Cyrl-RS"/>
        </w:rPr>
        <w:t xml:space="preserve">6.10 </w:t>
      </w:r>
      <w:r w:rsidR="007F56DF" w:rsidRPr="00530F4D">
        <w:rPr>
          <w:rFonts w:ascii="Times New Roman" w:eastAsia="Times New Roman" w:hAnsi="Times New Roman" w:cs="Times New Roman"/>
          <w:b/>
          <w:bCs/>
          <w:spacing w:val="10"/>
          <w:sz w:val="24"/>
          <w:szCs w:val="24"/>
          <w:lang w:val="sr-Cyrl-RS"/>
        </w:rPr>
        <w:t xml:space="preserve">РЕАЛИЗОВАНИ ПОСЛОВИ </w:t>
      </w:r>
      <w:r w:rsidR="00517346">
        <w:rPr>
          <w:rFonts w:ascii="Times New Roman" w:eastAsia="Times New Roman" w:hAnsi="Times New Roman" w:cs="Times New Roman"/>
          <w:b/>
          <w:bCs/>
          <w:spacing w:val="10"/>
          <w:sz w:val="24"/>
          <w:szCs w:val="24"/>
          <w:lang w:val="sr-Cyrl-RS"/>
        </w:rPr>
        <w:t>ЗА КОЈЕ ДОСТАВЉАМ ТРАЖЕНЕ ДОКАЗЕ</w:t>
      </w:r>
    </w:p>
    <w:p w:rsidR="00ED2869" w:rsidRPr="00530F4D" w:rsidRDefault="00ED2869" w:rsidP="00ED2869">
      <w:pPr>
        <w:pStyle w:val="ListParagraph"/>
        <w:widowControl/>
        <w:ind w:left="840"/>
        <w:jc w:val="center"/>
        <w:rPr>
          <w:rFonts w:ascii="Times New Roman" w:hAnsi="Times New Roman" w:cs="Times New Roman"/>
          <w:b/>
          <w:sz w:val="24"/>
          <w:szCs w:val="24"/>
          <w:lang w:val="sr-Cyrl-RS"/>
        </w:rPr>
      </w:pPr>
    </w:p>
    <w:p w:rsidR="00ED2869" w:rsidRPr="00530F4D" w:rsidRDefault="00ED2869" w:rsidP="00ED2869">
      <w:pPr>
        <w:pStyle w:val="ListParagraph"/>
        <w:widowControl/>
        <w:ind w:left="840"/>
        <w:jc w:val="center"/>
        <w:rPr>
          <w:rFonts w:ascii="Times New Roman" w:hAnsi="Times New Roman" w:cs="Times New Roman"/>
          <w:b/>
          <w:sz w:val="24"/>
          <w:szCs w:val="24"/>
          <w:lang w:val="sr-Cyrl-RS"/>
        </w:rPr>
      </w:pPr>
    </w:p>
    <w:p w:rsidR="00ED2869" w:rsidRPr="00530F4D" w:rsidRDefault="00ED2869" w:rsidP="00ED2869">
      <w:pPr>
        <w:pStyle w:val="ListParagraph"/>
        <w:widowControl/>
        <w:ind w:left="840"/>
        <w:jc w:val="both"/>
        <w:rPr>
          <w:rFonts w:ascii="Times New Roman" w:hAnsi="Times New Roman" w:cs="Times New Roman"/>
          <w:b/>
          <w:sz w:val="24"/>
          <w:szCs w:val="24"/>
          <w:lang w:val="sr-Cyrl-RS"/>
        </w:rPr>
      </w:pPr>
    </w:p>
    <w:p w:rsidR="007F56DF" w:rsidRPr="00517346" w:rsidRDefault="00ED2869" w:rsidP="007F56DF">
      <w:pPr>
        <w:widowControl/>
        <w:spacing w:line="240" w:lineRule="auto"/>
        <w:ind w:left="-17" w:firstLine="17"/>
        <w:rPr>
          <w:rFonts w:ascii="Times New Roman" w:eastAsia="Calibri" w:hAnsi="Times New Roman" w:cs="Times New Roman"/>
          <w:b/>
          <w:sz w:val="24"/>
          <w:szCs w:val="24"/>
          <w:lang w:val="sr-Latn-RS"/>
        </w:rPr>
      </w:pPr>
      <w:r w:rsidRPr="00530F4D">
        <w:rPr>
          <w:rFonts w:ascii="Times New Roman" w:hAnsi="Times New Roman" w:cs="Times New Roman"/>
          <w:b/>
          <w:spacing w:val="-4"/>
          <w:sz w:val="24"/>
          <w:szCs w:val="24"/>
        </w:rPr>
        <w:tab/>
      </w:r>
      <w:r w:rsidR="00517346" w:rsidRPr="00517346">
        <w:rPr>
          <w:rFonts w:ascii="Times New Roman" w:hAnsi="Times New Roman" w:cs="Times New Roman"/>
          <w:b/>
          <w:spacing w:val="-4"/>
          <w:sz w:val="24"/>
          <w:szCs w:val="24"/>
          <w:lang w:val="sr-Cyrl-RS"/>
        </w:rPr>
        <w:t xml:space="preserve">За </w:t>
      </w:r>
      <w:r w:rsidRPr="00517346">
        <w:rPr>
          <w:rFonts w:ascii="Times New Roman" w:hAnsi="Times New Roman" w:cs="Times New Roman"/>
          <w:b/>
          <w:spacing w:val="-3"/>
          <w:sz w:val="24"/>
          <w:szCs w:val="24"/>
          <w:lang w:val="sr-Cyrl-RS"/>
        </w:rPr>
        <w:t>период 2015</w:t>
      </w:r>
      <w:r w:rsidR="00517346" w:rsidRPr="00517346">
        <w:rPr>
          <w:rFonts w:ascii="Times New Roman" w:hAnsi="Times New Roman" w:cs="Times New Roman"/>
          <w:b/>
          <w:spacing w:val="-3"/>
          <w:sz w:val="24"/>
          <w:szCs w:val="24"/>
          <w:lang w:val="sr-Cyrl-RS"/>
        </w:rPr>
        <w:t>-2016</w:t>
      </w:r>
      <w:r w:rsidRPr="00517346">
        <w:rPr>
          <w:rFonts w:ascii="Times New Roman" w:hAnsi="Times New Roman" w:cs="Times New Roman"/>
          <w:b/>
          <w:spacing w:val="-3"/>
          <w:sz w:val="24"/>
          <w:szCs w:val="24"/>
          <w:lang w:val="sr-Cyrl-RS"/>
        </w:rPr>
        <w:t xml:space="preserve"> године</w:t>
      </w:r>
      <w:r w:rsidR="00517346" w:rsidRPr="00517346">
        <w:rPr>
          <w:rFonts w:ascii="Times New Roman" w:hAnsi="Times New Roman" w:cs="Times New Roman"/>
          <w:b/>
          <w:spacing w:val="-3"/>
          <w:sz w:val="24"/>
          <w:szCs w:val="24"/>
          <w:lang w:val="sr-Cyrl-RS"/>
        </w:rPr>
        <w:t xml:space="preserve"> у минималном износу од 150.000.000,00 динара</w:t>
      </w:r>
    </w:p>
    <w:p w:rsidR="00ED2869" w:rsidRPr="00530F4D" w:rsidRDefault="00ED2869" w:rsidP="007F56DF">
      <w:pPr>
        <w:widowControl/>
        <w:spacing w:line="240" w:lineRule="auto"/>
        <w:ind w:left="-17" w:firstLine="17"/>
        <w:jc w:val="both"/>
        <w:rPr>
          <w:rFonts w:ascii="Times New Roman" w:eastAsia="Calibri" w:hAnsi="Times New Roman" w:cs="Times New Roman"/>
          <w:sz w:val="24"/>
          <w:szCs w:val="24"/>
          <w:lang w:val="sr-Cyrl-RS"/>
        </w:rPr>
      </w:pPr>
    </w:p>
    <w:tbl>
      <w:tblPr>
        <w:tblW w:w="90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379"/>
        <w:gridCol w:w="2340"/>
        <w:gridCol w:w="2520"/>
      </w:tblGrid>
      <w:tr w:rsidR="00517346" w:rsidRPr="00530F4D" w:rsidTr="00517346">
        <w:trPr>
          <w:trHeight w:val="497"/>
        </w:trPr>
        <w:tc>
          <w:tcPr>
            <w:tcW w:w="851"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spacing w:after="0"/>
              <w:ind w:left="-250" w:right="-108" w:hanging="360"/>
              <w:jc w:val="center"/>
              <w:rPr>
                <w:rFonts w:ascii="Times New Roman" w:eastAsia="Times New Roman" w:hAnsi="Times New Roman" w:cs="Times New Roman"/>
                <w:b/>
                <w:bCs/>
                <w:sz w:val="24"/>
                <w:szCs w:val="24"/>
                <w:lang w:val="sr-Cyrl-RS"/>
              </w:rPr>
            </w:pPr>
            <w:r w:rsidRPr="00530F4D">
              <w:rPr>
                <w:rFonts w:ascii="Times New Roman" w:eastAsia="Times New Roman" w:hAnsi="Times New Roman" w:cs="Times New Roman"/>
                <w:b/>
                <w:bCs/>
                <w:sz w:val="24"/>
                <w:szCs w:val="24"/>
                <w:lang w:val="sr-Cyrl-RS"/>
              </w:rPr>
              <w:t xml:space="preserve">      Број</w:t>
            </w:r>
          </w:p>
        </w:tc>
        <w:tc>
          <w:tcPr>
            <w:tcW w:w="3379"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517346">
            <w:pPr>
              <w:widowControl/>
              <w:spacing w:after="0"/>
              <w:ind w:hanging="360"/>
              <w:jc w:val="center"/>
              <w:rPr>
                <w:rFonts w:ascii="Times New Roman" w:eastAsia="Times New Roman" w:hAnsi="Times New Roman" w:cs="Times New Roman"/>
                <w:b/>
                <w:bCs/>
                <w:sz w:val="24"/>
                <w:szCs w:val="24"/>
                <w:lang w:val="sr-Cyrl-CS"/>
              </w:rPr>
            </w:pPr>
            <w:r w:rsidRPr="00530F4D">
              <w:rPr>
                <w:rFonts w:ascii="Times New Roman" w:eastAsia="Times New Roman" w:hAnsi="Times New Roman" w:cs="Times New Roman"/>
                <w:b/>
                <w:bCs/>
                <w:sz w:val="24"/>
                <w:szCs w:val="24"/>
                <w:lang w:val="sr-Cyrl-CS"/>
              </w:rPr>
              <w:t xml:space="preserve">     </w:t>
            </w:r>
            <w:r w:rsidRPr="00530F4D">
              <w:rPr>
                <w:rFonts w:ascii="Times New Roman" w:hAnsi="Times New Roman" w:cs="Times New Roman"/>
                <w:b/>
                <w:sz w:val="24"/>
                <w:szCs w:val="24"/>
                <w:lang w:val="sr-Cyrl-CS"/>
              </w:rPr>
              <w:t xml:space="preserve">Назив клијента </w:t>
            </w:r>
          </w:p>
        </w:tc>
        <w:tc>
          <w:tcPr>
            <w:tcW w:w="2340"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tabs>
                <w:tab w:val="left" w:pos="601"/>
              </w:tabs>
              <w:spacing w:after="0"/>
              <w:ind w:left="-540" w:firstLine="540"/>
              <w:rPr>
                <w:rFonts w:ascii="Times New Roman" w:eastAsia="Times New Roman" w:hAnsi="Times New Roman" w:cs="Times New Roman"/>
                <w:b/>
                <w:bCs/>
                <w:sz w:val="24"/>
                <w:szCs w:val="24"/>
                <w:lang w:val="sr-Cyrl-RS"/>
              </w:rPr>
            </w:pPr>
            <w:r w:rsidRPr="00530F4D">
              <w:rPr>
                <w:rFonts w:ascii="Times New Roman" w:eastAsia="Times New Roman" w:hAnsi="Times New Roman" w:cs="Times New Roman"/>
                <w:b/>
                <w:bCs/>
                <w:sz w:val="24"/>
                <w:szCs w:val="24"/>
                <w:lang w:val="sr-Cyrl-RS"/>
              </w:rPr>
              <w:t xml:space="preserve">        Датум реализације послова</w:t>
            </w: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tabs>
                <w:tab w:val="left" w:pos="601"/>
              </w:tabs>
              <w:spacing w:after="0"/>
              <w:ind w:left="-540" w:firstLine="54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Износ реализованог посла</w:t>
            </w: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1.</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2.</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3.</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4.</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5.</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6.</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7.</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8.</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9.</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10.</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bl>
    <w:p w:rsidR="00ED2869" w:rsidRPr="00530F4D" w:rsidRDefault="00ED2869" w:rsidP="00ED2869">
      <w:pPr>
        <w:tabs>
          <w:tab w:val="left" w:pos="0"/>
        </w:tabs>
        <w:spacing w:before="60" w:after="0" w:line="240" w:lineRule="auto"/>
        <w:ind w:left="480"/>
        <w:jc w:val="both"/>
        <w:rPr>
          <w:rFonts w:ascii="Times New Roman" w:eastAsia="Calibri" w:hAnsi="Times New Roman" w:cs="Times New Roman"/>
          <w:sz w:val="24"/>
          <w:szCs w:val="24"/>
          <w:lang w:val="sr-Cyrl-R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r w:rsidRPr="00530F4D">
        <w:rPr>
          <w:rFonts w:ascii="Times New Roman" w:hAnsi="Times New Roman" w:cs="Times New Roman"/>
          <w:b/>
          <w:sz w:val="24"/>
          <w:szCs w:val="24"/>
          <w:lang w:val="sr-Cyrl-CS"/>
        </w:rPr>
        <w:tab/>
        <w:t>Напомена: У случају већег броја клијената, образац копирати</w:t>
      </w:r>
    </w:p>
    <w:p w:rsidR="00430EA5" w:rsidRPr="00530F4D" w:rsidRDefault="00430EA5"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430EA5" w:rsidRPr="00530F4D" w:rsidRDefault="00430EA5"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r w:rsidRPr="00530F4D">
        <w:rPr>
          <w:rFonts w:ascii="Times New Roman" w:hAnsi="Times New Roman" w:cs="Times New Roman"/>
          <w:sz w:val="24"/>
          <w:szCs w:val="24"/>
          <w:lang w:val="sr-Cyrl-CS"/>
        </w:rPr>
        <w:t>Место и датум                                                                Одговорно лице понуђача</w:t>
      </w:r>
    </w:p>
    <w:p w:rsidR="00ED2869" w:rsidRPr="00530F4D" w:rsidRDefault="00ED2869" w:rsidP="00ED2869">
      <w:pPr>
        <w:pStyle w:val="ListParagraph"/>
        <w:tabs>
          <w:tab w:val="left" w:pos="0"/>
        </w:tabs>
        <w:spacing w:before="60"/>
        <w:ind w:left="840"/>
        <w:jc w:val="both"/>
        <w:rPr>
          <w:rFonts w:ascii="Times New Roman" w:hAnsi="Times New Roman" w:cs="Times New Roman"/>
          <w:b/>
          <w:sz w:val="24"/>
          <w:szCs w:val="24"/>
          <w:lang w:val="sr-Cyrl-CS"/>
        </w:rPr>
      </w:pPr>
    </w:p>
    <w:p w:rsidR="00ED2869" w:rsidRPr="00AD4D6E" w:rsidRDefault="00ED2869" w:rsidP="00ED2869">
      <w:pPr>
        <w:pStyle w:val="ListParagraph"/>
        <w:tabs>
          <w:tab w:val="left" w:pos="0"/>
        </w:tabs>
        <w:spacing w:before="60"/>
        <w:ind w:left="142"/>
        <w:rPr>
          <w:rFonts w:ascii="Times New Roman" w:hAnsi="Times New Roman" w:cs="Times New Roman"/>
          <w:b/>
          <w:sz w:val="24"/>
          <w:szCs w:val="24"/>
          <w:lang w:val="sr-Cyrl-CS"/>
        </w:rPr>
      </w:pPr>
      <w:r w:rsidRPr="00530F4D">
        <w:rPr>
          <w:rFonts w:ascii="Times New Roman" w:hAnsi="Times New Roman" w:cs="Times New Roman"/>
          <w:b/>
          <w:sz w:val="24"/>
          <w:szCs w:val="24"/>
          <w:lang w:val="sr-Cyrl-CS"/>
        </w:rPr>
        <w:t>____________________</w:t>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t xml:space="preserve">        ______________________________</w:t>
      </w:r>
    </w:p>
    <w:p w:rsidR="00ED2869" w:rsidRDefault="00ED2869" w:rsidP="00ED2869"/>
    <w:p w:rsidR="00EC50FD" w:rsidRDefault="00EC50FD"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ED2869" w:rsidRDefault="00ED2869" w:rsidP="00832B02">
      <w:pPr>
        <w:jc w:val="center"/>
        <w:rPr>
          <w:rFonts w:ascii="Times New Roman" w:hAnsi="Times New Roman" w:cs="Times New Roman"/>
          <w:b/>
          <w:sz w:val="24"/>
          <w:szCs w:val="24"/>
          <w:lang w:val="sr-Cyrl-RS"/>
        </w:rPr>
      </w:pPr>
    </w:p>
    <w:p w:rsidR="00F5117F" w:rsidRDefault="00F5117F"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832B02" w:rsidRPr="001C3799" w:rsidRDefault="00F5117F" w:rsidP="00832B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6.11</w:t>
      </w:r>
      <w:r w:rsidR="00EC50FD">
        <w:rPr>
          <w:rFonts w:ascii="Times New Roman" w:hAnsi="Times New Roman" w:cs="Times New Roman"/>
          <w:b/>
          <w:sz w:val="24"/>
          <w:szCs w:val="24"/>
          <w:lang w:val="sr-Cyrl-RS"/>
        </w:rPr>
        <w:t xml:space="preserve"> </w:t>
      </w:r>
      <w:r w:rsidR="00832B02" w:rsidRPr="001C3799">
        <w:rPr>
          <w:rFonts w:ascii="Times New Roman" w:hAnsi="Times New Roman" w:cs="Times New Roman"/>
          <w:b/>
          <w:sz w:val="24"/>
          <w:szCs w:val="24"/>
          <w:lang w:val="sr-Cyrl-RS"/>
        </w:rPr>
        <w:t>ОБРАЗАЦ ТРОШКОВА  ПРИПРЕМЕ ПОНУДЕ</w:t>
      </w:r>
    </w:p>
    <w:p w:rsidR="00832B02" w:rsidRPr="0033744E" w:rsidRDefault="00530F4D" w:rsidP="00832B02">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517346">
        <w:rPr>
          <w:rFonts w:ascii="Times New Roman" w:hAnsi="Times New Roman" w:cs="Times New Roman"/>
          <w:b/>
          <w:sz w:val="24"/>
          <w:szCs w:val="24"/>
          <w:lang w:val="sr-Cyrl-RS"/>
        </w:rPr>
        <w:t>В</w:t>
      </w:r>
      <w:r>
        <w:rPr>
          <w:rFonts w:ascii="Times New Roman" w:hAnsi="Times New Roman" w:cs="Times New Roman"/>
          <w:b/>
          <w:sz w:val="24"/>
          <w:szCs w:val="24"/>
          <w:lang w:val="sr-Cyrl-RS"/>
        </w:rPr>
        <w:t xml:space="preserve">В </w:t>
      </w:r>
      <w:r w:rsidR="00517346">
        <w:rPr>
          <w:rFonts w:ascii="Times New Roman" w:hAnsi="Times New Roman" w:cs="Times New Roman"/>
          <w:b/>
          <w:sz w:val="24"/>
          <w:szCs w:val="24"/>
          <w:lang w:val="sr-Cyrl-RS"/>
        </w:rPr>
        <w:t>1</w:t>
      </w:r>
      <w:r>
        <w:rPr>
          <w:rFonts w:ascii="Times New Roman" w:hAnsi="Times New Roman" w:cs="Times New Roman"/>
          <w:b/>
          <w:sz w:val="24"/>
          <w:szCs w:val="24"/>
          <w:lang w:val="sr-Cyrl-RS"/>
        </w:rPr>
        <w:t xml:space="preserve">/17 </w:t>
      </w:r>
      <w:r w:rsidR="00517346">
        <w:rPr>
          <w:rFonts w:ascii="Times New Roman" w:hAnsi="Times New Roman" w:cs="Times New Roman"/>
          <w:b/>
          <w:sz w:val="24"/>
          <w:szCs w:val="24"/>
          <w:lang w:val="sr-Cyrl-RS"/>
        </w:rPr>
        <w:t>Р</w:t>
      </w:r>
    </w:p>
    <w:p w:rsidR="00832B02" w:rsidRPr="001C3799" w:rsidRDefault="00832B02" w:rsidP="00832B02">
      <w:pPr>
        <w:ind w:firstLine="720"/>
        <w:jc w:val="both"/>
        <w:rPr>
          <w:rFonts w:ascii="Times New Roman" w:hAnsi="Times New Roman" w:cs="Times New Roman"/>
          <w:b/>
          <w:spacing w:val="-4"/>
          <w:sz w:val="24"/>
          <w:szCs w:val="24"/>
          <w:lang w:val="sr-Cyrl-RS"/>
        </w:rPr>
      </w:pPr>
    </w:p>
    <w:p w:rsidR="00832B02" w:rsidRPr="00917452" w:rsidRDefault="00832B02" w:rsidP="00832B02">
      <w:pPr>
        <w:ind w:firstLine="720"/>
        <w:jc w:val="both"/>
        <w:rPr>
          <w:rFonts w:ascii="Times New Roman" w:hAnsi="Times New Roman" w:cs="Times New Roman"/>
          <w:b/>
          <w:spacing w:val="-4"/>
          <w:sz w:val="24"/>
          <w:szCs w:val="24"/>
          <w:lang w:val="ru-RU"/>
        </w:rPr>
      </w:pPr>
      <w:r w:rsidRPr="001B0FDA">
        <w:rPr>
          <w:rFonts w:ascii="Times New Roman" w:hAnsi="Times New Roman" w:cs="Times New Roman"/>
          <w:b/>
          <w:spacing w:val="-4"/>
          <w:sz w:val="24"/>
          <w:szCs w:val="24"/>
          <w:lang w:val="sr-Cyrl-RS"/>
        </w:rPr>
        <w:t>У складу са чланом 88. став 1 Закона о јавним набавкама,  изјављујемо да је</w:t>
      </w:r>
      <w:r w:rsidRPr="001B0FDA">
        <w:rPr>
          <w:rFonts w:ascii="Times New Roman" w:hAnsi="Times New Roman" w:cs="Times New Roman"/>
          <w:b/>
          <w:sz w:val="24"/>
          <w:szCs w:val="24"/>
          <w:lang w:val="sr-Cyrl-RS"/>
        </w:rPr>
        <w:t xml:space="preserve"> </w:t>
      </w:r>
      <w:r w:rsidRPr="001B0FDA">
        <w:rPr>
          <w:rFonts w:ascii="Times New Roman" w:hAnsi="Times New Roman" w:cs="Times New Roman"/>
          <w:b/>
          <w:spacing w:val="-4"/>
          <w:sz w:val="24"/>
          <w:szCs w:val="24"/>
          <w:lang w:val="sr-Cyrl-RS"/>
        </w:rPr>
        <w:t xml:space="preserve"> </w:t>
      </w:r>
      <w:r w:rsidRPr="00917452">
        <w:rPr>
          <w:rFonts w:ascii="Times New Roman" w:hAnsi="Times New Roman" w:cs="Times New Roman"/>
          <w:b/>
          <w:spacing w:val="-4"/>
          <w:sz w:val="24"/>
          <w:szCs w:val="24"/>
          <w:lang w:val="ru-RU"/>
        </w:rPr>
        <w:t xml:space="preserve"> </w:t>
      </w:r>
    </w:p>
    <w:p w:rsidR="00832B02" w:rsidRPr="00917452" w:rsidRDefault="00832B02" w:rsidP="00832B02">
      <w:pPr>
        <w:jc w:val="both"/>
        <w:rPr>
          <w:rFonts w:ascii="Times New Roman" w:hAnsi="Times New Roman" w:cs="Times New Roman"/>
          <w:b/>
          <w:spacing w:val="-4"/>
          <w:sz w:val="24"/>
          <w:szCs w:val="24"/>
          <w:lang w:val="ru-RU"/>
        </w:rPr>
      </w:pPr>
      <w:r w:rsidRPr="00917452">
        <w:rPr>
          <w:rFonts w:ascii="Times New Roman" w:hAnsi="Times New Roman" w:cs="Times New Roman"/>
          <w:b/>
          <w:spacing w:val="-4"/>
          <w:sz w:val="24"/>
          <w:szCs w:val="24"/>
          <w:lang w:val="ru-RU"/>
        </w:rPr>
        <w:t xml:space="preserve"> </w:t>
      </w:r>
      <w:r w:rsidRPr="00D556A5">
        <w:rPr>
          <w:rFonts w:ascii="Times New Roman" w:hAnsi="Times New Roman" w:cs="Times New Roman"/>
          <w:b/>
          <w:spacing w:val="-4"/>
          <w:sz w:val="24"/>
          <w:szCs w:val="24"/>
          <w:lang w:val="ru-RU"/>
        </w:rPr>
        <w:t xml:space="preserve">Понуђач </w:t>
      </w:r>
      <w:r w:rsidRPr="00D556A5">
        <w:rPr>
          <w:rFonts w:ascii="Times New Roman" w:hAnsi="Times New Roman" w:cs="Times New Roman"/>
          <w:b/>
          <w:spacing w:val="-3"/>
          <w:sz w:val="24"/>
          <w:szCs w:val="24"/>
          <w:lang w:val="ru-RU"/>
        </w:rPr>
        <w:t xml:space="preserve">................................................................................................................................... </w:t>
      </w:r>
      <w:r w:rsidRPr="00917452">
        <w:rPr>
          <w:rFonts w:ascii="Times New Roman" w:hAnsi="Times New Roman" w:cs="Times New Roman"/>
          <w:b/>
          <w:spacing w:val="-3"/>
          <w:sz w:val="24"/>
          <w:szCs w:val="24"/>
          <w:lang w:val="sr-Latn-CS"/>
        </w:rPr>
        <w:t>,</w:t>
      </w:r>
      <w:r w:rsidRPr="00D556A5">
        <w:rPr>
          <w:rFonts w:ascii="Times New Roman" w:hAnsi="Times New Roman" w:cs="Times New Roman"/>
          <w:sz w:val="24"/>
          <w:szCs w:val="24"/>
          <w:lang w:val="ru-RU"/>
        </w:rPr>
        <w:t xml:space="preserve"> </w:t>
      </w:r>
    </w:p>
    <w:p w:rsidR="00832B02" w:rsidRPr="00D556A5" w:rsidRDefault="00832B02" w:rsidP="00832B02">
      <w:pPr>
        <w:jc w:val="center"/>
        <w:rPr>
          <w:rFonts w:ascii="Times New Roman" w:hAnsi="Times New Roman" w:cs="Times New Roman"/>
          <w:i/>
          <w:spacing w:val="-3"/>
          <w:sz w:val="24"/>
          <w:szCs w:val="24"/>
          <w:lang w:val="ru-RU"/>
        </w:rPr>
      </w:pPr>
      <w:r w:rsidRPr="00D556A5">
        <w:rPr>
          <w:rFonts w:ascii="Times New Roman" w:hAnsi="Times New Roman" w:cs="Times New Roman"/>
          <w:i/>
          <w:spacing w:val="-3"/>
          <w:sz w:val="24"/>
          <w:szCs w:val="24"/>
          <w:lang w:val="ru-RU"/>
        </w:rPr>
        <w:t>(назив понуђача)</w:t>
      </w:r>
    </w:p>
    <w:p w:rsidR="00832B02" w:rsidRPr="00D556A5" w:rsidRDefault="00832B02" w:rsidP="00832B02">
      <w:pPr>
        <w:jc w:val="both"/>
        <w:rPr>
          <w:rFonts w:ascii="Times New Roman" w:hAnsi="Times New Roman" w:cs="Times New Roman"/>
          <w:sz w:val="24"/>
          <w:szCs w:val="24"/>
          <w:lang w:val="ru-RU"/>
        </w:rPr>
      </w:pPr>
      <w:r w:rsidRPr="00D556A5">
        <w:rPr>
          <w:rFonts w:ascii="Times New Roman" w:hAnsi="Times New Roman" w:cs="Times New Roman"/>
          <w:b/>
          <w:sz w:val="24"/>
          <w:szCs w:val="24"/>
          <w:lang w:val="ru-RU"/>
        </w:rPr>
        <w:t xml:space="preserve"> </w:t>
      </w:r>
      <w:r w:rsidRPr="00D556A5">
        <w:rPr>
          <w:rFonts w:ascii="Times New Roman" w:hAnsi="Times New Roman" w:cs="Times New Roman"/>
          <w:sz w:val="24"/>
          <w:szCs w:val="24"/>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917452" w:rsidTr="001C3799">
        <w:tc>
          <w:tcPr>
            <w:tcW w:w="900" w:type="dxa"/>
            <w:shd w:val="clear" w:color="auto" w:fill="D9D9D9"/>
            <w:vAlign w:val="center"/>
          </w:tcPr>
          <w:p w:rsidR="00832B02" w:rsidRPr="00D556A5" w:rsidRDefault="00832B02" w:rsidP="001C3799">
            <w:pPr>
              <w:jc w:val="center"/>
              <w:rPr>
                <w:rFonts w:ascii="Times New Roman" w:hAnsi="Times New Roman" w:cs="Times New Roman"/>
                <w:b/>
                <w:sz w:val="24"/>
                <w:szCs w:val="24"/>
                <w:lang w:val="ru-RU"/>
              </w:rPr>
            </w:pPr>
          </w:p>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Р.бр.</w:t>
            </w:r>
          </w:p>
        </w:tc>
        <w:tc>
          <w:tcPr>
            <w:tcW w:w="4896"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Опис</w:t>
            </w:r>
          </w:p>
        </w:tc>
        <w:tc>
          <w:tcPr>
            <w:tcW w:w="2952"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Износ</w:t>
            </w: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1.</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2.</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tcPr>
          <w:p w:rsidR="00832B02" w:rsidRPr="00917452" w:rsidRDefault="00832B02" w:rsidP="001C3799">
            <w:pPr>
              <w:jc w:val="both"/>
              <w:rPr>
                <w:rFonts w:ascii="Times New Roman" w:hAnsi="Times New Roman" w:cs="Times New Roman"/>
                <w:sz w:val="24"/>
                <w:szCs w:val="24"/>
              </w:rPr>
            </w:pPr>
          </w:p>
        </w:tc>
        <w:tc>
          <w:tcPr>
            <w:tcW w:w="4896" w:type="dxa"/>
            <w:shd w:val="clear" w:color="auto" w:fill="auto"/>
            <w:vAlign w:val="center"/>
          </w:tcPr>
          <w:p w:rsidR="00832B02" w:rsidRPr="00917452" w:rsidRDefault="00832B02" w:rsidP="001C3799">
            <w:pPr>
              <w:jc w:val="right"/>
              <w:rPr>
                <w:rFonts w:ascii="Times New Roman" w:hAnsi="Times New Roman" w:cs="Times New Roman"/>
                <w:b/>
                <w:sz w:val="24"/>
                <w:szCs w:val="24"/>
              </w:rPr>
            </w:pPr>
            <w:r w:rsidRPr="00917452">
              <w:rPr>
                <w:rFonts w:ascii="Times New Roman" w:hAnsi="Times New Roman" w:cs="Times New Roman"/>
                <w:b/>
                <w:sz w:val="24"/>
                <w:szCs w:val="24"/>
              </w:rPr>
              <w:t>УКУПНО:</w:t>
            </w: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p w:rsidR="00832B02" w:rsidRPr="00917452" w:rsidRDefault="00832B02" w:rsidP="001C3799">
            <w:pPr>
              <w:jc w:val="both"/>
              <w:rPr>
                <w:rFonts w:ascii="Times New Roman" w:hAnsi="Times New Roman" w:cs="Times New Roman"/>
                <w:sz w:val="24"/>
                <w:szCs w:val="24"/>
              </w:rPr>
            </w:pPr>
          </w:p>
        </w:tc>
      </w:tr>
    </w:tbl>
    <w:p w:rsidR="00832B02" w:rsidRPr="00917452" w:rsidRDefault="00832B02" w:rsidP="00832B02">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ПОНУЂАЧ</w:t>
            </w:r>
          </w:p>
        </w:tc>
      </w:tr>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М.П.</w:t>
            </w: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 потпис -</w:t>
            </w:r>
          </w:p>
        </w:tc>
      </w:tr>
    </w:tbl>
    <w:p w:rsidR="00832B02" w:rsidRPr="00917452" w:rsidRDefault="00832B02" w:rsidP="00832B02">
      <w:pPr>
        <w:jc w:val="both"/>
        <w:rPr>
          <w:rFonts w:ascii="Times New Roman" w:hAnsi="Times New Roman" w:cs="Times New Roman"/>
          <w:sz w:val="24"/>
          <w:szCs w:val="24"/>
          <w:lang w:val="ru-RU"/>
        </w:rPr>
      </w:pPr>
      <w:r w:rsidRPr="00917452">
        <w:rPr>
          <w:rFonts w:ascii="Times New Roman" w:hAnsi="Times New Roman" w:cs="Times New Roman"/>
          <w:sz w:val="24"/>
          <w:szCs w:val="24"/>
          <w:lang w:val="ru-RU"/>
        </w:rPr>
        <w:t>Место</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_____________</w:t>
      </w:r>
    </w:p>
    <w:p w:rsidR="00832B02" w:rsidRPr="00917452" w:rsidRDefault="00832B02" w:rsidP="00832B02">
      <w:pPr>
        <w:jc w:val="both"/>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sz w:val="24"/>
          <w:szCs w:val="24"/>
          <w:lang w:val="sr-Latn-CS"/>
        </w:rPr>
      </w:pPr>
      <w:r w:rsidRPr="00917452">
        <w:rPr>
          <w:rFonts w:ascii="Times New Roman" w:hAnsi="Times New Roman" w:cs="Times New Roman"/>
          <w:sz w:val="24"/>
          <w:szCs w:val="24"/>
          <w:lang w:val="ru-RU"/>
        </w:rPr>
        <w:t>Датум</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w:t>
      </w:r>
      <w:r>
        <w:rPr>
          <w:rFonts w:ascii="Times New Roman" w:hAnsi="Times New Roman" w:cs="Times New Roman"/>
          <w:sz w:val="24"/>
          <w:szCs w:val="24"/>
          <w:lang w:val="sr-Latn-RS"/>
        </w:rPr>
        <w:tab/>
      </w:r>
      <w:r w:rsidRPr="00917452">
        <w:rPr>
          <w:rFonts w:ascii="Times New Roman" w:hAnsi="Times New Roman" w:cs="Times New Roman"/>
          <w:sz w:val="24"/>
          <w:szCs w:val="24"/>
          <w:lang w:val="ru-RU"/>
        </w:rPr>
        <w:t>_______</w:t>
      </w:r>
    </w:p>
    <w:p w:rsidR="00832B02" w:rsidRPr="00917452" w:rsidRDefault="00832B02" w:rsidP="00832B02">
      <w:pPr>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b/>
          <w:i/>
        </w:rPr>
      </w:pPr>
      <w:r w:rsidRPr="00917452">
        <w:rPr>
          <w:rFonts w:ascii="Times New Roman" w:hAnsi="Times New Roman" w:cs="Times New Roman"/>
          <w:b/>
          <w:i/>
        </w:rPr>
        <w:t>Напомена:</w:t>
      </w:r>
      <w:r w:rsidRPr="00917452">
        <w:rPr>
          <w:rFonts w:ascii="Times New Roman" w:hAnsi="Times New Roman" w:cs="Times New Roman"/>
          <w:bCs/>
          <w:i/>
          <w:lang w:val="ru-RU"/>
        </w:rPr>
        <w:t xml:space="preserve"> </w:t>
      </w:r>
    </w:p>
    <w:p w:rsidR="00832B02" w:rsidRPr="00917452" w:rsidRDefault="00832B02" w:rsidP="00832B02">
      <w:pPr>
        <w:ind w:firstLine="720"/>
        <w:rPr>
          <w:rFonts w:ascii="Times New Roman" w:hAnsi="Times New Roman" w:cs="Times New Roman"/>
          <w:bCs/>
          <w:u w:val="single"/>
          <w:lang w:val="ru-RU"/>
        </w:rPr>
      </w:pPr>
      <w:r w:rsidRPr="00123405">
        <w:rPr>
          <w:rFonts w:ascii="Times New Roman" w:hAnsi="Times New Roman" w:cs="Times New Roman"/>
          <w:b/>
          <w:bCs/>
          <w:u w:val="single"/>
          <w:lang w:val="ru-RU"/>
        </w:rPr>
        <w:t>-</w:t>
      </w:r>
      <w:r w:rsidRPr="00917452">
        <w:rPr>
          <w:rFonts w:ascii="Times New Roman" w:hAnsi="Times New Roman" w:cs="Times New Roman"/>
          <w:bCs/>
          <w:u w:val="single"/>
          <w:lang w:val="ru-RU"/>
        </w:rPr>
        <w:t xml:space="preserve"> Достављање ове изјаве </w:t>
      </w:r>
      <w:r w:rsidRPr="00917452">
        <w:rPr>
          <w:rFonts w:ascii="Times New Roman" w:hAnsi="Times New Roman" w:cs="Times New Roman"/>
          <w:b/>
          <w:bCs/>
          <w:u w:val="single"/>
          <w:lang w:val="ru-RU"/>
        </w:rPr>
        <w:t>није обавезно</w:t>
      </w:r>
      <w:r w:rsidRPr="00917452">
        <w:rPr>
          <w:rFonts w:ascii="Times New Roman" w:hAnsi="Times New Roman" w:cs="Times New Roman"/>
          <w:bCs/>
          <w:u w:val="single"/>
          <w:lang w:val="ru-RU"/>
        </w:rPr>
        <w:t>!</w:t>
      </w:r>
    </w:p>
    <w:p w:rsidR="00832B02" w:rsidRPr="00D556A5" w:rsidRDefault="00832B02" w:rsidP="00832B02">
      <w:pPr>
        <w:spacing w:after="0" w:line="240" w:lineRule="auto"/>
        <w:ind w:firstLine="708"/>
        <w:rPr>
          <w:rFonts w:ascii="Times New Roman" w:eastAsia="Times New Roman" w:hAnsi="Times New Roman" w:cs="Times New Roman"/>
          <w:sz w:val="24"/>
          <w:szCs w:val="24"/>
          <w:lang w:val="ru-RU"/>
        </w:rPr>
      </w:pPr>
      <w:r w:rsidRPr="00D556A5">
        <w:rPr>
          <w:rFonts w:ascii="Times New Roman" w:eastAsia="Times New Roman" w:hAnsi="Times New Roman" w:cs="Times New Roman"/>
          <w:sz w:val="24"/>
          <w:szCs w:val="24"/>
          <w:u w:val="single"/>
          <w:lang w:val="ru-RU"/>
        </w:rPr>
        <w:t>Понуђач   не може тражити од наручиоца накнаду трошкова</w:t>
      </w:r>
      <w:r w:rsidRPr="00FC4DC9">
        <w:rPr>
          <w:rFonts w:ascii="Times New Roman" w:eastAsia="Times New Roman" w:hAnsi="Times New Roman" w:cs="Times New Roman"/>
          <w:sz w:val="24"/>
          <w:szCs w:val="24"/>
          <w:u w:val="single"/>
          <w:lang w:val="sr-Cyrl-RS"/>
        </w:rPr>
        <w:t xml:space="preserve"> припремања понуде</w:t>
      </w:r>
      <w:r w:rsidRPr="00D556A5">
        <w:rPr>
          <w:rFonts w:ascii="Times New Roman" w:eastAsia="Times New Roman" w:hAnsi="Times New Roman" w:cs="Times New Roman"/>
          <w:sz w:val="24"/>
          <w:szCs w:val="24"/>
          <w:lang w:val="ru-RU"/>
        </w:rPr>
        <w:t>.</w:t>
      </w:r>
    </w:p>
    <w:p w:rsidR="00832B02" w:rsidRPr="001C3799" w:rsidRDefault="00832B02" w:rsidP="00832B02">
      <w:pPr>
        <w:ind w:firstLine="720"/>
        <w:rPr>
          <w:bCs/>
          <w:i/>
          <w:u w:val="single"/>
          <w:lang w:val="ru-RU"/>
        </w:rPr>
      </w:pPr>
    </w:p>
    <w:p w:rsidR="00832B02" w:rsidRPr="001C3799" w:rsidRDefault="00832B02" w:rsidP="00832B02">
      <w:pPr>
        <w:ind w:firstLine="720"/>
        <w:rPr>
          <w:bCs/>
          <w:i/>
          <w:u w:val="single"/>
          <w:lang w:val="ru-RU"/>
        </w:rPr>
      </w:pPr>
    </w:p>
    <w:p w:rsidR="00832B02" w:rsidRPr="00CC6330" w:rsidRDefault="00832B02" w:rsidP="00061883">
      <w:pPr>
        <w:tabs>
          <w:tab w:val="left" w:pos="0"/>
        </w:tabs>
        <w:spacing w:before="60"/>
        <w:jc w:val="both"/>
        <w:rPr>
          <w:rFonts w:ascii="Times New Roman" w:hAnsi="Times New Roman" w:cs="Times New Roman"/>
          <w:b/>
          <w:sz w:val="24"/>
          <w:szCs w:val="24"/>
          <w:lang w:val="sr-Cyrl-CS"/>
        </w:rPr>
      </w:pPr>
    </w:p>
    <w:p w:rsidR="00061883" w:rsidRPr="00CC6330" w:rsidRDefault="00061883" w:rsidP="00061883">
      <w:pPr>
        <w:rPr>
          <w:sz w:val="24"/>
          <w:szCs w:val="24"/>
          <w:lang w:val="sr-Cyrl-RS"/>
        </w:rPr>
      </w:pPr>
    </w:p>
    <w:p w:rsidR="00061883" w:rsidRPr="001C3799" w:rsidRDefault="00061883" w:rsidP="00EA55B8">
      <w:pPr>
        <w:jc w:val="center"/>
        <w:rPr>
          <w:rFonts w:ascii="Times New Roman" w:hAnsi="Times New Roman" w:cs="Times New Roman"/>
          <w:sz w:val="24"/>
          <w:szCs w:val="24"/>
          <w:lang w:val="ru-RU"/>
        </w:rPr>
      </w:pPr>
    </w:p>
    <w:p w:rsidR="00EA55B8" w:rsidRDefault="00EA55B8" w:rsidP="00EA55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A55B8" w:rsidRPr="00091C3B" w:rsidRDefault="00EA55B8" w:rsidP="00EA55B8">
      <w:pPr>
        <w:spacing w:before="10" w:after="0" w:line="240" w:lineRule="auto"/>
        <w:ind w:left="120" w:right="-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EA55B8" w:rsidRPr="007A6234" w:rsidRDefault="00EA55B8" w:rsidP="00EA55B8">
      <w:pPr>
        <w:spacing w:before="59" w:after="0" w:line="240" w:lineRule="auto"/>
        <w:ind w:left="2835" w:right="2594"/>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ПРОП</w:t>
      </w:r>
      <w:r w:rsidRPr="007A6234">
        <w:rPr>
          <w:rFonts w:ascii="Times New Roman" w:eastAsia="Times New Roman" w:hAnsi="Times New Roman" w:cs="Times New Roman"/>
          <w:b/>
          <w:bCs/>
          <w:spacing w:val="-1"/>
          <w:sz w:val="24"/>
          <w:szCs w:val="24"/>
          <w:lang w:val="sr-Cyrl-RS"/>
        </w:rPr>
        <w:t>Р</w:t>
      </w:r>
      <w:r w:rsidRPr="007A6234">
        <w:rPr>
          <w:rFonts w:ascii="Times New Roman" w:eastAsia="Times New Roman" w:hAnsi="Times New Roman" w:cs="Times New Roman"/>
          <w:b/>
          <w:bCs/>
          <w:sz w:val="24"/>
          <w:szCs w:val="24"/>
          <w:lang w:val="sr-Cyrl-RS"/>
        </w:rPr>
        <w:t>АТНИ ОБРАЗАЦ</w:t>
      </w:r>
    </w:p>
    <w:p w:rsidR="00EA55B8" w:rsidRPr="007A6234" w:rsidRDefault="00EA55B8" w:rsidP="00EA55B8">
      <w:pPr>
        <w:spacing w:after="0" w:line="240" w:lineRule="auto"/>
        <w:ind w:left="2340" w:right="1921"/>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(попунити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и залепити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на коверту</w:t>
      </w:r>
      <w:r w:rsidRPr="007A6234">
        <w:rPr>
          <w:rFonts w:ascii="Times New Roman" w:eastAsia="Times New Roman" w:hAnsi="Times New Roman" w:cs="Times New Roman"/>
          <w:b/>
          <w:bCs/>
          <w:spacing w:val="1"/>
          <w:w w:val="99"/>
          <w:sz w:val="24"/>
          <w:szCs w:val="24"/>
          <w:lang w:val="sr-Cyrl-RS"/>
        </w:rPr>
        <w:t>/</w:t>
      </w:r>
      <w:r w:rsidRPr="007A6234">
        <w:rPr>
          <w:rFonts w:ascii="Times New Roman" w:eastAsia="Times New Roman" w:hAnsi="Times New Roman" w:cs="Times New Roman"/>
          <w:b/>
          <w:bCs/>
          <w:sz w:val="24"/>
          <w:szCs w:val="24"/>
          <w:lang w:val="sr-Cyrl-RS"/>
        </w:rPr>
        <w:t>кутију)</w:t>
      </w:r>
    </w:p>
    <w:p w:rsidR="00EA55B8" w:rsidRPr="007A6234" w:rsidRDefault="00EA55B8" w:rsidP="00EA55B8">
      <w:pPr>
        <w:spacing w:before="4" w:after="0" w:line="100" w:lineRule="exact"/>
        <w:rPr>
          <w:sz w:val="10"/>
          <w:szCs w:val="1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DE2D4B" w:rsidRDefault="00EA55B8" w:rsidP="00EA55B8">
      <w:pPr>
        <w:spacing w:after="0" w:line="240" w:lineRule="auto"/>
        <w:ind w:left="967" w:right="5232" w:hanging="64"/>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 xml:space="preserve">датум и </w:t>
      </w:r>
      <w:r w:rsidRPr="007A6234">
        <w:rPr>
          <w:rFonts w:ascii="Times New Roman" w:eastAsia="Times New Roman" w:hAnsi="Times New Roman" w:cs="Times New Roman"/>
          <w:b/>
          <w:bCs/>
          <w:spacing w:val="1"/>
          <w:sz w:val="24"/>
          <w:szCs w:val="24"/>
          <w:lang w:val="sr-Cyrl-RS"/>
        </w:rPr>
        <w:t>са</w:t>
      </w:r>
      <w:r w:rsidRPr="007A6234">
        <w:rPr>
          <w:rFonts w:ascii="Times New Roman" w:eastAsia="Times New Roman" w:hAnsi="Times New Roman" w:cs="Times New Roman"/>
          <w:b/>
          <w:bCs/>
          <w:sz w:val="24"/>
          <w:szCs w:val="24"/>
          <w:lang w:val="sr-Cyrl-RS"/>
        </w:rPr>
        <w:t>т подношења: (попуњава Писарница Наручиоца )</w:t>
      </w: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bookmarkStart w:id="3" w:name="_GoBack"/>
      <w:bookmarkEnd w:id="3"/>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40" w:lineRule="auto"/>
        <w:ind w:left="2322" w:right="2264"/>
        <w:jc w:val="center"/>
        <w:rPr>
          <w:rFonts w:ascii="Times New Roman" w:eastAsia="Times New Roman" w:hAnsi="Times New Roman" w:cs="Times New Roman"/>
          <w:sz w:val="32"/>
          <w:szCs w:val="32"/>
          <w:lang w:val="sr-Cyrl-RS"/>
        </w:rPr>
      </w:pPr>
      <w:r w:rsidRPr="007A6234">
        <w:rPr>
          <w:rFonts w:ascii="Times New Roman" w:eastAsia="Times New Roman" w:hAnsi="Times New Roman" w:cs="Times New Roman"/>
          <w:b/>
          <w:bCs/>
          <w:sz w:val="32"/>
          <w:szCs w:val="32"/>
          <w:lang w:val="sr-Cyrl-RS"/>
        </w:rPr>
        <w:t>ПОНУДА</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 НЕ</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ОТВАРАТИ!</w:t>
      </w:r>
    </w:p>
    <w:p w:rsidR="00EA55B8" w:rsidRPr="007A6234" w:rsidRDefault="00EA55B8" w:rsidP="00EA55B8">
      <w:pPr>
        <w:spacing w:before="14" w:after="0" w:line="260" w:lineRule="exact"/>
        <w:rPr>
          <w:sz w:val="26"/>
          <w:szCs w:val="26"/>
          <w:lang w:val="sr-Cyrl-RS"/>
        </w:rPr>
      </w:pPr>
    </w:p>
    <w:p w:rsidR="00EA55B8" w:rsidRPr="00530F4D" w:rsidRDefault="00EA55B8" w:rsidP="00EA55B8">
      <w:pPr>
        <w:spacing w:after="0" w:line="240" w:lineRule="auto"/>
        <w:ind w:left="1133" w:right="1076"/>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ЗА ЈАВНУ</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НАБАВКУ</w:t>
      </w:r>
      <w:r w:rsidRPr="007A6234">
        <w:rPr>
          <w:rFonts w:ascii="Times New Roman" w:eastAsia="Times New Roman" w:hAnsi="Times New Roman" w:cs="Times New Roman"/>
          <w:spacing w:val="2"/>
          <w:sz w:val="24"/>
          <w:szCs w:val="24"/>
          <w:lang w:val="sr-Cyrl-RS"/>
        </w:rPr>
        <w:t xml:space="preserve"> </w:t>
      </w:r>
      <w:r w:rsidR="00517346" w:rsidRPr="00517346">
        <w:rPr>
          <w:rFonts w:ascii="Times New Roman" w:hAnsi="Times New Roman" w:cs="Times New Roman"/>
          <w:sz w:val="24"/>
          <w:szCs w:val="24"/>
          <w:lang w:val="sr-Cyrl-RS"/>
        </w:rPr>
        <w:t>ЗАНАТСК</w:t>
      </w:r>
      <w:r w:rsidR="00517346">
        <w:rPr>
          <w:rFonts w:ascii="Times New Roman" w:hAnsi="Times New Roman" w:cs="Times New Roman"/>
          <w:sz w:val="24"/>
          <w:szCs w:val="24"/>
          <w:lang w:val="sr-Cyrl-RS"/>
        </w:rPr>
        <w:t>ИХ</w:t>
      </w:r>
      <w:r w:rsidR="00517346" w:rsidRPr="00517346">
        <w:rPr>
          <w:rFonts w:ascii="Times New Roman" w:hAnsi="Times New Roman" w:cs="Times New Roman"/>
          <w:sz w:val="24"/>
          <w:szCs w:val="24"/>
          <w:lang w:val="sr-Cyrl-RS"/>
        </w:rPr>
        <w:t xml:space="preserve"> РАДОВ</w:t>
      </w:r>
      <w:r w:rsidR="00517346">
        <w:rPr>
          <w:rFonts w:ascii="Times New Roman" w:hAnsi="Times New Roman" w:cs="Times New Roman"/>
          <w:sz w:val="24"/>
          <w:szCs w:val="24"/>
          <w:lang w:val="sr-Cyrl-RS"/>
        </w:rPr>
        <w:t>А</w:t>
      </w:r>
      <w:r w:rsidR="00517346" w:rsidRPr="00517346">
        <w:rPr>
          <w:rFonts w:ascii="Times New Roman" w:hAnsi="Times New Roman" w:cs="Times New Roman"/>
          <w:sz w:val="24"/>
          <w:szCs w:val="24"/>
          <w:lang w:val="sr-Cyrl-RS"/>
        </w:rPr>
        <w:t xml:space="preserve"> НА ЗГРАДИ ОМЛАДИНСКО - КУЛТУРНОГ ЦЕНТРА НА ЗЛАТИБОРУ (II  ФАЗА ИЗГРАДЊЕ),  БРОЈ ЈНВВ 1/17 Р</w:t>
      </w:r>
    </w:p>
    <w:p w:rsidR="00EA55B8" w:rsidRPr="00530F4D" w:rsidRDefault="00530F4D" w:rsidP="00EA55B8">
      <w:pPr>
        <w:spacing w:after="0" w:line="240" w:lineRule="auto"/>
        <w:ind w:left="1133" w:right="1076"/>
        <w:jc w:val="center"/>
        <w:rPr>
          <w:rFonts w:ascii="Times New Roman" w:eastAsia="Times New Roman" w:hAnsi="Times New Roman" w:cs="Times New Roman"/>
          <w:sz w:val="24"/>
          <w:szCs w:val="24"/>
          <w:lang w:val="sr-Cyrl-RS"/>
        </w:rPr>
      </w:pPr>
      <w:r w:rsidRPr="00530F4D">
        <w:rPr>
          <w:rFonts w:ascii="Times New Roman" w:eastAsia="Times New Roman" w:hAnsi="Times New Roman" w:cs="Times New Roman"/>
          <w:sz w:val="24"/>
          <w:szCs w:val="24"/>
          <w:lang w:val="sr-Cyrl-RS"/>
        </w:rPr>
        <w:tab/>
      </w:r>
    </w:p>
    <w:p w:rsidR="00EA55B8" w:rsidRPr="007A6234" w:rsidRDefault="00EA55B8" w:rsidP="00EA55B8">
      <w:pPr>
        <w:spacing w:before="12" w:after="0" w:line="240" w:lineRule="exact"/>
        <w:rPr>
          <w:sz w:val="26"/>
          <w:szCs w:val="26"/>
          <w:lang w:val="sr-Cyrl-RS"/>
        </w:rPr>
      </w:pP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p>
    <w:p w:rsidR="00EA55B8" w:rsidRPr="007A6234" w:rsidRDefault="00EA55B8" w:rsidP="00EA55B8">
      <w:pPr>
        <w:spacing w:after="0" w:line="200" w:lineRule="exact"/>
        <w:rPr>
          <w:sz w:val="20"/>
          <w:szCs w:val="20"/>
          <w:lang w:val="sr-Cyrl-RS"/>
        </w:rPr>
      </w:pPr>
    </w:p>
    <w:p w:rsidR="00EA55B8" w:rsidRPr="007A6234" w:rsidRDefault="00EA55B8" w:rsidP="00EA55B8">
      <w:pPr>
        <w:spacing w:before="10" w:after="0" w:line="220" w:lineRule="exact"/>
        <w:rPr>
          <w:lang w:val="sr-Cyrl-RS"/>
        </w:rPr>
      </w:pPr>
    </w:p>
    <w:p w:rsidR="00EA55B8" w:rsidRPr="007A6234" w:rsidRDefault="00EA55B8" w:rsidP="00EA55B8">
      <w:pPr>
        <w:spacing w:after="0" w:line="240" w:lineRule="auto"/>
        <w:ind w:left="3567" w:right="3508"/>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НАРУЧИ</w:t>
      </w:r>
      <w:r w:rsidRPr="007A6234">
        <w:rPr>
          <w:rFonts w:ascii="Times New Roman" w:eastAsia="Times New Roman" w:hAnsi="Times New Roman" w:cs="Times New Roman"/>
          <w:b/>
          <w:bCs/>
          <w:spacing w:val="-1"/>
          <w:sz w:val="24"/>
          <w:szCs w:val="24"/>
          <w:lang w:val="sr-Cyrl-RS"/>
        </w:rPr>
        <w:t>ЛА</w:t>
      </w:r>
      <w:r w:rsidRPr="007A6234">
        <w:rPr>
          <w:rFonts w:ascii="Times New Roman" w:eastAsia="Times New Roman" w:hAnsi="Times New Roman" w:cs="Times New Roman"/>
          <w:b/>
          <w:bCs/>
          <w:sz w:val="24"/>
          <w:szCs w:val="24"/>
          <w:lang w:val="sr-Cyrl-RS"/>
        </w:rPr>
        <w:t>Ц:</w:t>
      </w:r>
    </w:p>
    <w:p w:rsidR="00EA55B8" w:rsidRPr="007A6234" w:rsidRDefault="00EA55B8" w:rsidP="00EA55B8">
      <w:pPr>
        <w:spacing w:before="15" w:after="0" w:line="260" w:lineRule="exact"/>
        <w:rPr>
          <w:sz w:val="26"/>
          <w:szCs w:val="26"/>
          <w:lang w:val="sr-Cyrl-RS"/>
        </w:rPr>
      </w:pPr>
    </w:p>
    <w:p w:rsidR="00EA55B8" w:rsidRPr="007A6234" w:rsidRDefault="00EA55B8" w:rsidP="00EA55B8">
      <w:pPr>
        <w:spacing w:after="0" w:line="240" w:lineRule="auto"/>
        <w:ind w:left="1535" w:right="1474"/>
        <w:jc w:val="center"/>
        <w:rPr>
          <w:rFonts w:ascii="Times New Roman" w:eastAsia="Times New Roman" w:hAnsi="Times New Roman" w:cs="Times New Roman"/>
          <w:b/>
          <w:bCs/>
          <w:sz w:val="24"/>
          <w:szCs w:val="24"/>
          <w:lang w:val="sr-Cyrl-RS"/>
        </w:rPr>
      </w:pPr>
      <w:r w:rsidRPr="007A6234">
        <w:rPr>
          <w:rFonts w:ascii="Times New Roman" w:eastAsia="Times New Roman" w:hAnsi="Times New Roman" w:cs="Times New Roman"/>
          <w:b/>
          <w:bCs/>
          <w:sz w:val="24"/>
          <w:szCs w:val="24"/>
          <w:lang w:val="sr-Cyrl-RS"/>
        </w:rPr>
        <w:t xml:space="preserve">ТУРИСТИЧКА ОРГАНИЗАЦИЈА </w:t>
      </w:r>
      <w:r w:rsidR="00530F4D">
        <w:rPr>
          <w:rFonts w:ascii="Times New Roman" w:eastAsia="Times New Roman" w:hAnsi="Times New Roman" w:cs="Times New Roman"/>
          <w:b/>
          <w:bCs/>
          <w:sz w:val="24"/>
          <w:szCs w:val="24"/>
          <w:lang w:val="sr-Cyrl-RS"/>
        </w:rPr>
        <w:t>ЗЛАТИБОР</w:t>
      </w:r>
      <w:r w:rsidRPr="007A6234">
        <w:rPr>
          <w:rFonts w:ascii="Times New Roman" w:eastAsia="Times New Roman" w:hAnsi="Times New Roman" w:cs="Times New Roman"/>
          <w:b/>
          <w:bCs/>
          <w:sz w:val="24"/>
          <w:szCs w:val="24"/>
          <w:lang w:val="sr-Cyrl-RS"/>
        </w:rPr>
        <w:t xml:space="preserve"> </w:t>
      </w:r>
    </w:p>
    <w:p w:rsidR="00EA55B8" w:rsidRPr="007A6234" w:rsidRDefault="00530F4D" w:rsidP="00EA55B8">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БРОЈ 2</w:t>
      </w:r>
    </w:p>
    <w:p w:rsidR="00EA55B8" w:rsidRPr="007A6234" w:rsidRDefault="00530F4D" w:rsidP="00EA55B8">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 ЗЛАТИБОР</w:t>
      </w:r>
    </w:p>
    <w:p w:rsidR="00EA55B8" w:rsidRPr="007A6234" w:rsidRDefault="00EA55B8" w:rsidP="00EA55B8">
      <w:pPr>
        <w:spacing w:before="10" w:after="0" w:line="140" w:lineRule="exact"/>
        <w:rPr>
          <w:sz w:val="14"/>
          <w:szCs w:val="14"/>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71" w:lineRule="exact"/>
        <w:ind w:left="3768" w:right="3709"/>
        <w:jc w:val="center"/>
        <w:rPr>
          <w:rFonts w:ascii="Times New Roman" w:eastAsia="Times New Roman" w:hAnsi="Times New Roman" w:cs="Times New Roman"/>
          <w:w w:val="99"/>
          <w:position w:val="-1"/>
          <w:sz w:val="24"/>
          <w:szCs w:val="24"/>
          <w:lang w:val="sr-Cyrl-RS"/>
        </w:rPr>
      </w:pPr>
      <w:r w:rsidRPr="007A6234">
        <w:rPr>
          <w:rFonts w:ascii="Times New Roman" w:eastAsia="Times New Roman" w:hAnsi="Times New Roman" w:cs="Times New Roman"/>
          <w:position w:val="-1"/>
          <w:sz w:val="24"/>
          <w:szCs w:val="24"/>
          <w:lang w:val="sr-Cyrl-RS"/>
        </w:rPr>
        <w:t>ПОНУ</w:t>
      </w:r>
      <w:r w:rsidRPr="007A6234">
        <w:rPr>
          <w:rFonts w:ascii="Times New Roman" w:eastAsia="Times New Roman" w:hAnsi="Times New Roman" w:cs="Times New Roman"/>
          <w:spacing w:val="1"/>
          <w:position w:val="-1"/>
          <w:sz w:val="24"/>
          <w:szCs w:val="24"/>
          <w:lang w:val="sr-Cyrl-RS"/>
        </w:rPr>
        <w:t>Ђ</w:t>
      </w:r>
      <w:r w:rsidRPr="007A6234">
        <w:rPr>
          <w:rFonts w:ascii="Times New Roman" w:eastAsia="Times New Roman" w:hAnsi="Times New Roman" w:cs="Times New Roman"/>
          <w:spacing w:val="-1"/>
          <w:position w:val="-1"/>
          <w:sz w:val="24"/>
          <w:szCs w:val="24"/>
          <w:lang w:val="sr-Cyrl-RS"/>
        </w:rPr>
        <w:t>А</w:t>
      </w:r>
      <w:r w:rsidRPr="007A6234">
        <w:rPr>
          <w:rFonts w:ascii="Times New Roman" w:eastAsia="Times New Roman" w:hAnsi="Times New Roman" w:cs="Times New Roman"/>
          <w:spacing w:val="1"/>
          <w:position w:val="-1"/>
          <w:sz w:val="24"/>
          <w:szCs w:val="24"/>
          <w:lang w:val="sr-Cyrl-RS"/>
        </w:rPr>
        <w:t>Ч</w:t>
      </w:r>
      <w:r w:rsidRPr="007A6234">
        <w:rPr>
          <w:rFonts w:ascii="Times New Roman" w:eastAsia="Times New Roman" w:hAnsi="Times New Roman" w:cs="Times New Roman"/>
          <w:w w:val="99"/>
          <w:position w:val="-1"/>
          <w:sz w:val="24"/>
          <w:szCs w:val="24"/>
          <w:lang w:val="sr-Cyrl-RS"/>
        </w:rPr>
        <w:t>:</w:t>
      </w:r>
    </w:p>
    <w:p w:rsidR="00EA55B8" w:rsidRPr="007A6234" w:rsidRDefault="00EA55B8" w:rsidP="00EA55B8">
      <w:pPr>
        <w:spacing w:after="0" w:line="271" w:lineRule="exact"/>
        <w:ind w:left="3768" w:right="3709"/>
        <w:jc w:val="center"/>
        <w:rPr>
          <w:rFonts w:ascii="Times New Roman" w:eastAsia="Times New Roman" w:hAnsi="Times New Roman" w:cs="Times New Roman"/>
          <w:sz w:val="24"/>
          <w:szCs w:val="24"/>
          <w:lang w:val="sr-Cyrl-RS"/>
        </w:rPr>
      </w:pPr>
    </w:p>
    <w:p w:rsidR="00EA55B8" w:rsidRPr="007A6234" w:rsidRDefault="00EA55B8" w:rsidP="00EA55B8">
      <w:pPr>
        <w:spacing w:before="29"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назив:</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480" w:lineRule="auto"/>
        <w:ind w:left="120" w:right="6611"/>
        <w:rPr>
          <w:rFonts w:ascii="Times New Roman" w:eastAsia="Times New Roman" w:hAnsi="Times New Roman" w:cs="Times New Roman"/>
          <w:spacing w:val="-1"/>
          <w:sz w:val="24"/>
          <w:szCs w:val="24"/>
          <w:lang w:val="sr-Cyrl-RS"/>
        </w:rPr>
      </w:pPr>
      <w:r w:rsidRPr="007A6234">
        <w:rPr>
          <w:rFonts w:ascii="Times New Roman" w:eastAsia="Times New Roman" w:hAnsi="Times New Roman" w:cs="Times New Roman"/>
          <w:sz w:val="24"/>
          <w:szCs w:val="24"/>
          <w:lang w:val="sr-Cyrl-RS"/>
        </w:rPr>
        <w:t>број телефона:</w:t>
      </w:r>
      <w:r w:rsidRPr="007A6234">
        <w:rPr>
          <w:rFonts w:ascii="Times New Roman" w:eastAsia="Times New Roman" w:hAnsi="Times New Roman" w:cs="Times New Roman"/>
          <w:spacing w:val="-1"/>
          <w:sz w:val="24"/>
          <w:szCs w:val="24"/>
          <w:lang w:val="sr-Cyrl-RS"/>
        </w:rPr>
        <w:t xml:space="preserve"> </w:t>
      </w:r>
    </w:p>
    <w:p w:rsidR="00EA55B8" w:rsidRPr="007A6234" w:rsidRDefault="00EA55B8" w:rsidP="00EA55B8">
      <w:pPr>
        <w:spacing w:after="0" w:line="480" w:lineRule="auto"/>
        <w:ind w:left="120" w:right="6611"/>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број телефакса: електронска 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име и презиме лица за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контак</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2374A4" w:rsidRPr="001C3799" w:rsidRDefault="002374A4" w:rsidP="00E34001">
      <w:pPr>
        <w:spacing w:before="10" w:after="0" w:line="240" w:lineRule="auto"/>
        <w:ind w:right="-20"/>
        <w:rPr>
          <w:rFonts w:ascii="Times New Roman" w:eastAsia="Times New Roman" w:hAnsi="Times New Roman" w:cs="Times New Roman"/>
          <w:sz w:val="24"/>
          <w:szCs w:val="24"/>
          <w:lang w:val="sr-Cyrl-RS"/>
        </w:rPr>
      </w:pPr>
    </w:p>
    <w:p w:rsidR="002677AC" w:rsidRPr="002677AC" w:rsidRDefault="00EA55B8" w:rsidP="002677AC">
      <w:pPr>
        <w:pStyle w:val="ListParagraph"/>
        <w:numPr>
          <w:ilvl w:val="0"/>
          <w:numId w:val="10"/>
        </w:numPr>
        <w:spacing w:after="0" w:line="240" w:lineRule="auto"/>
        <w:jc w:val="center"/>
        <w:rPr>
          <w:rFonts w:ascii="Times New Roman" w:hAnsi="Times New Roman" w:cs="Times New Roman"/>
          <w:b/>
          <w:bCs/>
          <w:i/>
          <w:sz w:val="24"/>
          <w:szCs w:val="24"/>
          <w:lang w:val="sr-Cyrl-RS"/>
        </w:rPr>
      </w:pPr>
      <w:r w:rsidRPr="002677AC">
        <w:rPr>
          <w:rFonts w:ascii="Times New Roman" w:hAnsi="Times New Roman" w:cs="Times New Roman"/>
          <w:b/>
          <w:sz w:val="24"/>
          <w:szCs w:val="24"/>
          <w:lang w:val="sr-Cyrl-RS"/>
        </w:rPr>
        <w:t xml:space="preserve">М О Д Е Л   У Г О В О Р А </w:t>
      </w:r>
      <w:r w:rsidR="001F50D7" w:rsidRPr="002677AC">
        <w:rPr>
          <w:rFonts w:ascii="Times New Roman" w:hAnsi="Times New Roman" w:cs="Times New Roman"/>
          <w:b/>
          <w:sz w:val="24"/>
          <w:szCs w:val="24"/>
          <w:lang w:val="sr-Cyrl-RS"/>
        </w:rPr>
        <w:t>–</w:t>
      </w:r>
      <w:r w:rsidR="002677AC" w:rsidRPr="002677AC">
        <w:rPr>
          <w:rFonts w:ascii="Times New Roman" w:hAnsi="Times New Roman" w:cs="Times New Roman"/>
          <w:b/>
          <w:bCs/>
          <w:i/>
          <w:sz w:val="24"/>
          <w:szCs w:val="24"/>
          <w:lang w:val="sr-Cyrl-RS"/>
        </w:rPr>
        <w:t xml:space="preserve">Напомене: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Садржина потписаног уговора неће се разликовати од садржине модела уговора.  </w:t>
      </w:r>
    </w:p>
    <w:p w:rsidR="002677AC" w:rsidRPr="001C3799" w:rsidRDefault="002677AC" w:rsidP="002677AC">
      <w:pPr>
        <w:spacing w:after="0" w:line="240" w:lineRule="auto"/>
        <w:ind w:firstLine="720"/>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  Понуђач треба да </w:t>
      </w:r>
      <w:r w:rsidRPr="0036383A">
        <w:rPr>
          <w:rFonts w:ascii="Times New Roman" w:hAnsi="Times New Roman" w:cs="Times New Roman"/>
          <w:iCs/>
          <w:sz w:val="24"/>
          <w:szCs w:val="24"/>
          <w:lang w:val="sr-Cyrl-CS"/>
        </w:rPr>
        <w:t xml:space="preserve">попуни, овери и </w:t>
      </w:r>
      <w:r w:rsidRPr="001C3799">
        <w:rPr>
          <w:rFonts w:ascii="Times New Roman" w:hAnsi="Times New Roman" w:cs="Times New Roman"/>
          <w:iCs/>
          <w:sz w:val="24"/>
          <w:szCs w:val="24"/>
          <w:lang w:val="sr-Cyrl-RS"/>
        </w:rPr>
        <w:t>потпиш</w:t>
      </w:r>
      <w:r w:rsidRPr="0036383A">
        <w:rPr>
          <w:rFonts w:ascii="Times New Roman" w:hAnsi="Times New Roman" w:cs="Times New Roman"/>
          <w:iCs/>
          <w:sz w:val="24"/>
          <w:szCs w:val="24"/>
          <w:lang w:val="sr-Cyrl-CS"/>
        </w:rPr>
        <w:t>е</w:t>
      </w:r>
      <w:r w:rsidRPr="001C3799">
        <w:rPr>
          <w:rFonts w:ascii="Times New Roman" w:hAnsi="Times New Roman" w:cs="Times New Roman"/>
          <w:iCs/>
          <w:sz w:val="24"/>
          <w:szCs w:val="24"/>
          <w:lang w:val="sr-Cyrl-RS"/>
        </w:rPr>
        <w:t xml:space="preserve"> модел уговора. </w:t>
      </w:r>
    </w:p>
    <w:p w:rsidR="002677AC" w:rsidRPr="007A6234" w:rsidRDefault="002677AC" w:rsidP="002677AC">
      <w:pPr>
        <w:spacing w:after="0" w:line="240" w:lineRule="auto"/>
        <w:ind w:firstLine="720"/>
        <w:jc w:val="both"/>
        <w:rPr>
          <w:rFonts w:ascii="Times New Roman" w:hAnsi="Times New Roman" w:cs="Times New Roman"/>
          <w:iCs/>
          <w:sz w:val="24"/>
          <w:szCs w:val="24"/>
          <w:lang w:val="sr-Cyrl-RS"/>
        </w:rPr>
      </w:pPr>
    </w:p>
    <w:p w:rsidR="002677AC" w:rsidRDefault="002677AC" w:rsidP="002677AC">
      <w:pPr>
        <w:pStyle w:val="ListParagraph"/>
        <w:spacing w:line="480" w:lineRule="auto"/>
        <w:ind w:left="360"/>
        <w:jc w:val="center"/>
        <w:rPr>
          <w:rFonts w:ascii="Times New Roman" w:hAnsi="Times New Roman" w:cs="Times New Roman"/>
          <w:b/>
          <w:sz w:val="24"/>
          <w:szCs w:val="24"/>
          <w:lang w:val="sr-Cyrl-RS"/>
        </w:rPr>
      </w:pPr>
      <w:r w:rsidRPr="007A6234">
        <w:rPr>
          <w:rFonts w:ascii="Times New Roman" w:hAnsi="Times New Roman" w:cs="Times New Roman"/>
          <w:b/>
          <w:sz w:val="24"/>
          <w:szCs w:val="24"/>
          <w:lang w:val="sr-Cyrl-RS"/>
        </w:rPr>
        <w:t>МОДЕЛ  УГОВОРА</w:t>
      </w:r>
    </w:p>
    <w:p w:rsidR="002677AC" w:rsidRPr="00530F4D" w:rsidRDefault="002677AC" w:rsidP="002677AC">
      <w:pPr>
        <w:pStyle w:val="ListParagraph"/>
        <w:numPr>
          <w:ilvl w:val="0"/>
          <w:numId w:val="14"/>
        </w:numPr>
        <w:rPr>
          <w:rFonts w:ascii="Times New Roman" w:eastAsia="Times New Roman" w:hAnsi="Times New Roman" w:cs="Times New Roman"/>
          <w:sz w:val="24"/>
          <w:szCs w:val="24"/>
          <w:lang w:val="sr-Cyrl-CS"/>
        </w:rPr>
      </w:pPr>
      <w:r w:rsidRPr="00530F4D">
        <w:rPr>
          <w:rFonts w:ascii="Times New Roman" w:eastAsia="Times New Roman" w:hAnsi="Times New Roman" w:cs="Times New Roman"/>
          <w:sz w:val="24"/>
          <w:szCs w:val="24"/>
          <w:lang w:val="sr-Cyrl-CS"/>
        </w:rPr>
        <w:t>Наручилац: Туристичка организација „Златибор“,Златибор, улица Миладина Пећинара број 2, ПИБ 101074764, матични број 17034693, кога заступа в.д. директор Владимир Живанов</w:t>
      </w:r>
      <w:r>
        <w:rPr>
          <w:rFonts w:ascii="Times New Roman" w:eastAsia="Times New Roman" w:hAnsi="Times New Roman" w:cs="Times New Roman"/>
          <w:sz w:val="24"/>
          <w:szCs w:val="24"/>
          <w:lang w:val="sr-Cyrl-CS"/>
        </w:rPr>
        <w:t xml:space="preserve">ић (у даљем тексту: Наручилац) </w:t>
      </w:r>
      <w:r w:rsidRPr="00530F4D">
        <w:rPr>
          <w:rFonts w:ascii="Times New Roman" w:eastAsia="Times New Roman" w:hAnsi="Times New Roman" w:cs="Times New Roman"/>
          <w:sz w:val="24"/>
          <w:szCs w:val="24"/>
          <w:lang w:val="sr-Cyrl-CS"/>
        </w:rPr>
        <w:t>и</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p>
    <w:p w:rsidR="002677AC" w:rsidRPr="0036383A" w:rsidRDefault="002677AC" w:rsidP="002677AC">
      <w:pPr>
        <w:pStyle w:val="ListParagraph"/>
        <w:numPr>
          <w:ilvl w:val="0"/>
          <w:numId w:val="14"/>
        </w:numPr>
        <w:tabs>
          <w:tab w:val="left" w:pos="1440"/>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2677AC" w:rsidRDefault="002677AC" w:rsidP="002677AC">
      <w:pPr>
        <w:ind w:firstLine="720"/>
        <w:rPr>
          <w:rFonts w:ascii="Times New Roman" w:hAnsi="Times New Roman" w:cs="Times New Roman"/>
          <w:lang w:val="sr-Cyrl-CS"/>
        </w:rPr>
      </w:pPr>
      <w:r w:rsidRPr="00D556A5">
        <w:rPr>
          <w:rFonts w:ascii="Times New Roman" w:hAnsi="Times New Roman" w:cs="Times New Roman"/>
          <w:lang w:val="sr-Cyrl-CS"/>
        </w:rPr>
        <w:t>У даљем тексту: Уговорне стране</w:t>
      </w:r>
    </w:p>
    <w:p w:rsidR="00191C74" w:rsidRPr="00191C74" w:rsidRDefault="00191C74" w:rsidP="00191C74">
      <w:pPr>
        <w:pStyle w:val="ListParagraph"/>
        <w:numPr>
          <w:ilvl w:val="0"/>
          <w:numId w:val="14"/>
        </w:numPr>
        <w:rPr>
          <w:rFonts w:ascii="Times New Roman" w:hAnsi="Times New Roman" w:cs="Times New Roman"/>
          <w:lang w:val="sr-Cyrl-CS"/>
        </w:rPr>
      </w:pPr>
      <w:r w:rsidRPr="00191C74">
        <w:rPr>
          <w:rFonts w:ascii="Times New Roman" w:hAnsi="Times New Roman" w:cs="Times New Roman"/>
          <w:lang w:val="sr-Cyrl-CS"/>
        </w:rPr>
        <w:t xml:space="preserve">___________________________, улица________________________________, кога заступа___________________________________, директор </w:t>
      </w:r>
      <w:r>
        <w:rPr>
          <w:rFonts w:ascii="Times New Roman" w:hAnsi="Times New Roman" w:cs="Times New Roman"/>
          <w:lang w:val="sr-Cyrl-CS"/>
        </w:rPr>
        <w:t xml:space="preserve">( ПОДИЗВОЂАЧ/УЧЕСНИК ЗАЈЕДНИЧКЕ ПОНУДЕ) </w:t>
      </w:r>
      <w:r w:rsidRPr="00191C74">
        <w:rPr>
          <w:rFonts w:ascii="Times New Roman" w:hAnsi="Times New Roman" w:cs="Times New Roman"/>
          <w:lang w:val="sr-Cyrl-CS"/>
        </w:rPr>
        <w:t xml:space="preserve"> ПИБ______________, мат. бр.______________, рачун број :_______________________ , код __________________банке. </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Уговорне стране сагласно констатују: </w:t>
      </w:r>
    </w:p>
    <w:p w:rsidR="002677AC" w:rsidRDefault="002677AC" w:rsidP="002677AC">
      <w:pPr>
        <w:tabs>
          <w:tab w:val="left" w:pos="1418"/>
        </w:tabs>
        <w:spacing w:after="0" w:line="240" w:lineRule="auto"/>
        <w:jc w:val="both"/>
        <w:rPr>
          <w:rFonts w:ascii="Times New Roman" w:eastAsia="Times New Roman" w:hAnsi="Times New Roman" w:cs="Times New Roman"/>
          <w:sz w:val="24"/>
          <w:szCs w:val="24"/>
          <w:lang w:val="sr-Cyrl-CS"/>
        </w:rPr>
      </w:pPr>
    </w:p>
    <w:p w:rsidR="002677AC" w:rsidRPr="00530F4D" w:rsidRDefault="002677AC" w:rsidP="002677AC">
      <w:pPr>
        <w:tabs>
          <w:tab w:val="left" w:pos="7920"/>
        </w:tabs>
        <w:spacing w:after="0" w:line="240" w:lineRule="auto"/>
        <w:ind w:left="142"/>
        <w:contextualSpacing/>
        <w:jc w:val="both"/>
        <w:rPr>
          <w:rFonts w:ascii="Times New Roman" w:eastAsia="Times New Roman" w:hAnsi="Times New Roman" w:cs="Times New Roman"/>
          <w:lang w:val="sr-Cyrl-CS"/>
        </w:rPr>
      </w:pPr>
      <w:r w:rsidRPr="0036383A">
        <w:rPr>
          <w:rFonts w:ascii="Times New Roman" w:eastAsia="Times New Roman" w:hAnsi="Times New Roman" w:cs="Times New Roman"/>
          <w:sz w:val="24"/>
          <w:szCs w:val="24"/>
          <w:lang w:val="sr-Cyrl-CS"/>
        </w:rPr>
        <w:t xml:space="preserve">- да  је  Наручилац,  на  основу  </w:t>
      </w:r>
      <w:r w:rsidRPr="0036383A">
        <w:rPr>
          <w:rFonts w:ascii="Times New Roman" w:hAnsi="Times New Roman" w:cs="Times New Roman"/>
          <w:sz w:val="24"/>
          <w:szCs w:val="24"/>
          <w:lang w:val="sr-Latn-RS"/>
        </w:rPr>
        <w:t>Закона о јавним набавкама</w:t>
      </w:r>
      <w:r w:rsidRPr="0036383A">
        <w:rPr>
          <w:rFonts w:ascii="Times New Roman" w:hAnsi="Times New Roman" w:cs="Times New Roman"/>
          <w:szCs w:val="24"/>
          <w:lang w:val="sr-Latn-RS"/>
        </w:rPr>
        <w:t xml:space="preserve"> („Службени гласник РС“ број:</w:t>
      </w:r>
      <w:r>
        <w:rPr>
          <w:rFonts w:ascii="Times New Roman" w:hAnsi="Times New Roman" w:cs="Times New Roman"/>
          <w:szCs w:val="24"/>
          <w:lang w:val="sr-Cyrl-RS"/>
        </w:rPr>
        <w:t xml:space="preserve"> </w:t>
      </w:r>
      <w:r w:rsidRPr="0036383A">
        <w:rPr>
          <w:rFonts w:ascii="Times New Roman" w:hAnsi="Times New Roman" w:cs="Times New Roman"/>
          <w:szCs w:val="24"/>
          <w:lang w:val="sr-Latn-RS"/>
        </w:rPr>
        <w:t>124/2012</w:t>
      </w:r>
      <w:r w:rsidRPr="0036383A">
        <w:rPr>
          <w:rFonts w:ascii="Times New Roman" w:hAnsi="Times New Roman" w:cs="Times New Roman"/>
          <w:szCs w:val="24"/>
          <w:lang w:val="sr-Cyrl-RS"/>
        </w:rPr>
        <w:t>, 14/2015 и 68/2015</w:t>
      </w:r>
      <w:r w:rsidRPr="0036383A">
        <w:rPr>
          <w:rFonts w:ascii="Times New Roman" w:hAnsi="Times New Roman" w:cs="Times New Roman"/>
          <w:szCs w:val="24"/>
          <w:lang w:val="sr-Latn-RS"/>
        </w:rPr>
        <w:t>)</w:t>
      </w:r>
      <w:r w:rsidRPr="0036383A">
        <w:rPr>
          <w:rFonts w:ascii="Times New Roman" w:eastAsia="Times New Roman" w:hAnsi="Times New Roman" w:cs="Times New Roman"/>
          <w:sz w:val="24"/>
          <w:szCs w:val="24"/>
          <w:lang w:val="sr-Cyrl-CS"/>
        </w:rPr>
        <w:t xml:space="preserve">, спровео </w:t>
      </w:r>
      <w:r w:rsidR="00191C74">
        <w:rPr>
          <w:rFonts w:ascii="Times New Roman" w:eastAsia="Times New Roman" w:hAnsi="Times New Roman" w:cs="Times New Roman"/>
          <w:sz w:val="24"/>
          <w:szCs w:val="24"/>
          <w:lang w:val="sr-Cyrl-CS"/>
        </w:rPr>
        <w:t xml:space="preserve">отворени </w:t>
      </w:r>
      <w:r w:rsidRPr="0036383A">
        <w:rPr>
          <w:rFonts w:ascii="Times New Roman" w:eastAsia="Times New Roman" w:hAnsi="Times New Roman" w:cs="Times New Roman"/>
          <w:sz w:val="24"/>
          <w:szCs w:val="24"/>
          <w:lang w:val="sr-Cyrl-CS"/>
        </w:rPr>
        <w:t xml:space="preserve">поступак јавне набавке </w:t>
      </w:r>
      <w:r w:rsidR="00191C74">
        <w:rPr>
          <w:rFonts w:ascii="Times New Roman" w:eastAsia="Times New Roman" w:hAnsi="Times New Roman" w:cs="Times New Roman"/>
          <w:sz w:val="24"/>
          <w:szCs w:val="24"/>
          <w:lang w:val="sr-Cyrl-CS"/>
        </w:rPr>
        <w:t>велике</w:t>
      </w:r>
      <w:r>
        <w:rPr>
          <w:rFonts w:ascii="Times New Roman" w:eastAsia="Times New Roman" w:hAnsi="Times New Roman" w:cs="Times New Roman"/>
          <w:sz w:val="24"/>
          <w:szCs w:val="24"/>
          <w:lang w:val="sr-Cyrl-CS"/>
        </w:rPr>
        <w:t xml:space="preserve"> вредности</w:t>
      </w:r>
      <w:r w:rsidRPr="0036383A">
        <w:rPr>
          <w:rFonts w:ascii="Times New Roman" w:eastAsia="Times New Roman" w:hAnsi="Times New Roman" w:cs="Times New Roman"/>
          <w:bCs/>
          <w:iCs/>
          <w:sz w:val="24"/>
          <w:szCs w:val="24"/>
          <w:lang w:val="sr-Cyrl-CS"/>
        </w:rPr>
        <w:t xml:space="preserve">, чији </w:t>
      </w:r>
      <w:r>
        <w:rPr>
          <w:rFonts w:ascii="Times New Roman" w:eastAsia="Times New Roman" w:hAnsi="Times New Roman" w:cs="Times New Roman"/>
          <w:bCs/>
          <w:iCs/>
          <w:sz w:val="24"/>
          <w:szCs w:val="24"/>
          <w:lang w:val="sr-Cyrl-CS"/>
        </w:rPr>
        <w:t>су</w:t>
      </w:r>
      <w:r w:rsidRPr="0036383A">
        <w:rPr>
          <w:rFonts w:ascii="Times New Roman" w:eastAsia="Times New Roman" w:hAnsi="Times New Roman" w:cs="Times New Roman"/>
          <w:bCs/>
          <w:iCs/>
          <w:sz w:val="24"/>
          <w:szCs w:val="24"/>
          <w:lang w:val="sr-Cyrl-CS"/>
        </w:rPr>
        <w:t xml:space="preserve"> предмет</w:t>
      </w:r>
      <w:r w:rsidR="00191C74" w:rsidRPr="00191C74">
        <w:t xml:space="preserve"> </w:t>
      </w:r>
      <w:r w:rsidR="00191C74" w:rsidRPr="00191C74">
        <w:rPr>
          <w:rFonts w:ascii="Times New Roman" w:eastAsia="Times New Roman" w:hAnsi="Times New Roman" w:cs="Times New Roman"/>
          <w:bCs/>
          <w:iCs/>
          <w:sz w:val="24"/>
          <w:szCs w:val="24"/>
          <w:lang w:val="sr-Cyrl-CS"/>
        </w:rPr>
        <w:t>занатск</w:t>
      </w:r>
      <w:r w:rsidR="00191C74">
        <w:rPr>
          <w:rFonts w:ascii="Times New Roman" w:eastAsia="Times New Roman" w:hAnsi="Times New Roman" w:cs="Times New Roman"/>
          <w:bCs/>
          <w:iCs/>
          <w:sz w:val="24"/>
          <w:szCs w:val="24"/>
          <w:lang w:val="sr-Cyrl-CS"/>
        </w:rPr>
        <w:t>и</w:t>
      </w:r>
      <w:r w:rsidR="00191C74" w:rsidRPr="00191C74">
        <w:rPr>
          <w:rFonts w:ascii="Times New Roman" w:eastAsia="Times New Roman" w:hAnsi="Times New Roman" w:cs="Times New Roman"/>
          <w:bCs/>
          <w:iCs/>
          <w:sz w:val="24"/>
          <w:szCs w:val="24"/>
          <w:lang w:val="sr-Cyrl-CS"/>
        </w:rPr>
        <w:t xml:space="preserve"> радов</w:t>
      </w:r>
      <w:r w:rsidR="00191C74">
        <w:rPr>
          <w:rFonts w:ascii="Times New Roman" w:eastAsia="Times New Roman" w:hAnsi="Times New Roman" w:cs="Times New Roman"/>
          <w:bCs/>
          <w:iCs/>
          <w:sz w:val="24"/>
          <w:szCs w:val="24"/>
          <w:lang w:val="sr-Cyrl-CS"/>
        </w:rPr>
        <w:t>и</w:t>
      </w:r>
      <w:r w:rsidR="00191C74" w:rsidRPr="00191C74">
        <w:rPr>
          <w:rFonts w:ascii="Times New Roman" w:eastAsia="Times New Roman" w:hAnsi="Times New Roman" w:cs="Times New Roman"/>
          <w:bCs/>
          <w:iCs/>
          <w:sz w:val="24"/>
          <w:szCs w:val="24"/>
          <w:lang w:val="sr-Cyrl-CS"/>
        </w:rPr>
        <w:t xml:space="preserve"> на згради омладинско - културног центра на Златибору (II  фаза изградње),  број ЈНВВ 1/17 Р</w:t>
      </w:r>
      <w:r>
        <w:rPr>
          <w:rFonts w:ascii="Times New Roman" w:hAnsi="Times New Roman" w:cs="Times New Roman"/>
          <w:lang w:val="sr-Cyrl-CS"/>
        </w:rPr>
        <w:t>.</w:t>
      </w:r>
    </w:p>
    <w:p w:rsidR="002677AC" w:rsidRPr="0036383A" w:rsidRDefault="002677AC" w:rsidP="002677AC">
      <w:pPr>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да је Извршилац доставио (самостално/заједничку/са подизвођачем)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2677AC" w:rsidRPr="0036383A" w:rsidRDefault="002677AC" w:rsidP="002677AC">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2677AC" w:rsidRPr="0036383A" w:rsidRDefault="002677AC" w:rsidP="002677AC">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E34001" w:rsidRDefault="002677AC" w:rsidP="00E34001">
      <w:pPr>
        <w:spacing w:after="0" w:line="240" w:lineRule="auto"/>
        <w:ind w:firstLine="720"/>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Полазећи од констатација из претходног става,  уговорне стране, овим уговором, регулишу међусобна права и обавезе, у</w:t>
      </w:r>
      <w:r w:rsidR="00E34001">
        <w:rPr>
          <w:rFonts w:ascii="Times New Roman" w:eastAsia="Times New Roman" w:hAnsi="Times New Roman" w:cs="Times New Roman"/>
          <w:sz w:val="24"/>
          <w:szCs w:val="24"/>
          <w:lang w:val="sr-Cyrl-CS"/>
        </w:rPr>
        <w:t xml:space="preserve"> погледу предмета овог уговора.</w:t>
      </w:r>
    </w:p>
    <w:p w:rsidR="00E34001" w:rsidRPr="00E34001" w:rsidRDefault="00E34001" w:rsidP="00E34001">
      <w:pPr>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E34001">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Предмет уговора</w:t>
      </w: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i/>
          <w:iCs/>
          <w:color w:val="000000"/>
          <w:sz w:val="24"/>
          <w:szCs w:val="24"/>
          <w:lang w:val="sr-Cyrl-RS" w:eastAsia="ar-SA"/>
        </w:rPr>
      </w:pPr>
      <w:r w:rsidRPr="00191C74">
        <w:rPr>
          <w:rFonts w:ascii="Times New Roman" w:eastAsia="Times New Roman" w:hAnsi="Times New Roman" w:cs="Times New Roman"/>
          <w:b/>
          <w:bCs/>
          <w:color w:val="000000"/>
          <w:sz w:val="24"/>
          <w:szCs w:val="24"/>
          <w:lang w:val="sr-Cyrl-CS"/>
        </w:rPr>
        <w:t xml:space="preserve">Члан </w:t>
      </w:r>
      <w:r w:rsidRPr="00191C74">
        <w:rPr>
          <w:rFonts w:ascii="Times New Roman" w:eastAsia="Times New Roman" w:hAnsi="Times New Roman" w:cs="Times New Roman"/>
          <w:b/>
          <w:bCs/>
          <w:color w:val="000000"/>
          <w:sz w:val="24"/>
          <w:szCs w:val="24"/>
          <w:lang w:val="sr-Cyrl-RS"/>
        </w:rPr>
        <w:t>1</w:t>
      </w:r>
      <w:r w:rsidRPr="00191C74">
        <w:rPr>
          <w:rFonts w:ascii="Times New Roman" w:eastAsia="Times New Roman" w:hAnsi="Times New Roman" w:cs="Times New Roman"/>
          <w:b/>
          <w:bCs/>
          <w:color w:val="000000"/>
          <w:sz w:val="24"/>
          <w:szCs w:val="24"/>
          <w:lang w:val="sr-Cyrl-CS"/>
        </w:rPr>
        <w:t>.</w:t>
      </w:r>
      <w:r w:rsidRPr="00191C74">
        <w:rPr>
          <w:rFonts w:ascii="Times New Roman" w:eastAsia="Times New Roman" w:hAnsi="Times New Roman" w:cs="Times New Roman"/>
          <w:b/>
          <w:bCs/>
          <w:i/>
          <w:iCs/>
          <w:color w:val="000000"/>
          <w:sz w:val="24"/>
          <w:szCs w:val="24"/>
          <w:lang w:val="sr-Cyrl-CS"/>
        </w:rPr>
        <w:t xml:space="preserve"> </w:t>
      </w:r>
      <w:r w:rsidRPr="00191C74">
        <w:rPr>
          <w:rFonts w:ascii="Verdana" w:eastAsia="Times New Roman" w:hAnsi="Verdana" w:cs="Verdana"/>
          <w:bCs/>
          <w:i/>
          <w:iCs/>
          <w:sz w:val="24"/>
          <w:szCs w:val="24"/>
          <w:lang w:val="sr-Cyrl-CS"/>
        </w:rPr>
        <w:t xml:space="preserve">               </w:t>
      </w:r>
    </w:p>
    <w:p w:rsidR="00191C74" w:rsidRPr="00191C74" w:rsidRDefault="00191C74" w:rsidP="00191C74">
      <w:pPr>
        <w:widowControl/>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t>ПРЕДМЕТ УГОВОРА</w:t>
      </w:r>
      <w:r w:rsidRPr="00191C74">
        <w:rPr>
          <w:rFonts w:ascii="Times New Roman" w:eastAsia="Times New Roman" w:hAnsi="Times New Roman" w:cs="Times New Roman"/>
          <w:b/>
          <w:sz w:val="24"/>
          <w:szCs w:val="24"/>
          <w:lang w:val="sr-Cyrl-CS"/>
        </w:rPr>
        <w:t>:</w:t>
      </w:r>
      <w:r w:rsidRPr="00191C74">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bCs/>
          <w:iCs/>
          <w:sz w:val="24"/>
          <w:szCs w:val="24"/>
          <w:lang w:val="sr-Cyrl-CS"/>
        </w:rPr>
        <w:t>З</w:t>
      </w:r>
      <w:r w:rsidRPr="00191C74">
        <w:rPr>
          <w:rFonts w:ascii="Times New Roman" w:eastAsia="Times New Roman" w:hAnsi="Times New Roman" w:cs="Times New Roman"/>
          <w:bCs/>
          <w:iCs/>
          <w:sz w:val="24"/>
          <w:szCs w:val="24"/>
          <w:lang w:val="sr-Cyrl-CS"/>
        </w:rPr>
        <w:t>анатск</w:t>
      </w:r>
      <w:r>
        <w:rPr>
          <w:rFonts w:ascii="Times New Roman" w:eastAsia="Times New Roman" w:hAnsi="Times New Roman" w:cs="Times New Roman"/>
          <w:bCs/>
          <w:iCs/>
          <w:sz w:val="24"/>
          <w:szCs w:val="24"/>
          <w:lang w:val="sr-Cyrl-CS"/>
        </w:rPr>
        <w:t>и</w:t>
      </w:r>
      <w:r w:rsidRPr="00191C74">
        <w:rPr>
          <w:rFonts w:ascii="Times New Roman" w:eastAsia="Times New Roman" w:hAnsi="Times New Roman" w:cs="Times New Roman"/>
          <w:bCs/>
          <w:iCs/>
          <w:sz w:val="24"/>
          <w:szCs w:val="24"/>
          <w:lang w:val="sr-Cyrl-CS"/>
        </w:rPr>
        <w:t xml:space="preserve"> радов</w:t>
      </w:r>
      <w:r>
        <w:rPr>
          <w:rFonts w:ascii="Times New Roman" w:eastAsia="Times New Roman" w:hAnsi="Times New Roman" w:cs="Times New Roman"/>
          <w:bCs/>
          <w:iCs/>
          <w:sz w:val="24"/>
          <w:szCs w:val="24"/>
          <w:lang w:val="sr-Cyrl-CS"/>
        </w:rPr>
        <w:t>и</w:t>
      </w:r>
      <w:r w:rsidRPr="00191C74">
        <w:rPr>
          <w:rFonts w:ascii="Times New Roman" w:eastAsia="Times New Roman" w:hAnsi="Times New Roman" w:cs="Times New Roman"/>
          <w:bCs/>
          <w:iCs/>
          <w:sz w:val="24"/>
          <w:szCs w:val="24"/>
          <w:lang w:val="sr-Cyrl-CS"/>
        </w:rPr>
        <w:t xml:space="preserve"> на згради омладинско - културног центра на Златибору (II  фаза изградње)</w:t>
      </w:r>
      <w:r>
        <w:rPr>
          <w:rFonts w:ascii="Times New Roman" w:eastAsia="Times New Roman" w:hAnsi="Times New Roman" w:cs="Times New Roman"/>
          <w:bCs/>
          <w:iCs/>
          <w:sz w:val="24"/>
          <w:szCs w:val="24"/>
          <w:lang w:val="sr-Cyrl-CS"/>
        </w:rPr>
        <w:t xml:space="preserve"> ЈНВВ 01/17 Р</w:t>
      </w:r>
      <w:r w:rsidRPr="00191C74">
        <w:rPr>
          <w:rFonts w:ascii="Times New Roman" w:eastAsia="Times New Roman" w:hAnsi="Times New Roman" w:cs="Times New Roman"/>
          <w:sz w:val="24"/>
          <w:szCs w:val="24"/>
          <w:lang w:val="sr-Cyrl-CS"/>
        </w:rPr>
        <w:t>, а све према понуди   изабраног понуђача.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t xml:space="preserve">На основу спроведеног </w:t>
      </w:r>
      <w:r>
        <w:rPr>
          <w:rFonts w:ascii="Times New Roman" w:eastAsia="Times New Roman" w:hAnsi="Times New Roman" w:cs="Times New Roman"/>
          <w:sz w:val="24"/>
          <w:szCs w:val="24"/>
          <w:lang w:val="sr-Cyrl-CS"/>
        </w:rPr>
        <w:t xml:space="preserve">отвореног </w:t>
      </w:r>
      <w:r w:rsidRPr="00191C74">
        <w:rPr>
          <w:rFonts w:ascii="Times New Roman" w:eastAsia="Times New Roman" w:hAnsi="Times New Roman" w:cs="Times New Roman"/>
          <w:sz w:val="24"/>
          <w:szCs w:val="24"/>
          <w:lang w:val="sr-Cyrl-CS"/>
        </w:rPr>
        <w:t xml:space="preserve">поступка јавне набавке </w:t>
      </w:r>
      <w:r>
        <w:rPr>
          <w:rFonts w:ascii="Times New Roman" w:eastAsia="Times New Roman" w:hAnsi="Times New Roman" w:cs="Times New Roman"/>
          <w:sz w:val="24"/>
          <w:szCs w:val="24"/>
          <w:lang w:val="sr-Cyrl-CS"/>
        </w:rPr>
        <w:t xml:space="preserve">велике </w:t>
      </w:r>
      <w:r w:rsidRPr="00191C74">
        <w:rPr>
          <w:rFonts w:ascii="Times New Roman" w:eastAsia="Times New Roman" w:hAnsi="Times New Roman" w:cs="Times New Roman"/>
          <w:sz w:val="24"/>
          <w:szCs w:val="24"/>
          <w:lang w:val="sr-Cyrl-CS"/>
        </w:rPr>
        <w:t>вредности</w:t>
      </w:r>
      <w:r w:rsidRPr="00191C74">
        <w:rPr>
          <w:rFonts w:ascii="Times New Roman" w:eastAsia="Times New Roman" w:hAnsi="Times New Roman" w:cs="Times New Roman"/>
          <w:lang w:val="sr-Cyrl-CS"/>
        </w:rPr>
        <w:t>,</w:t>
      </w:r>
      <w:r w:rsidRPr="00191C74">
        <w:rPr>
          <w:rFonts w:ascii="Times New Roman" w:eastAsia="Times New Roman" w:hAnsi="Times New Roman" w:cs="Times New Roman"/>
          <w:sz w:val="24"/>
          <w:szCs w:val="24"/>
          <w:lang w:val="sr-Cyrl-CS"/>
        </w:rPr>
        <w:t xml:space="preserve"> Понуђач _______________________________, као изабрани најповољнији понуђач се обавезује  </w:t>
      </w:r>
      <w:r w:rsidRPr="00191C74">
        <w:rPr>
          <w:rFonts w:ascii="Times New Roman" w:eastAsia="Times New Roman" w:hAnsi="Times New Roman" w:cs="Times New Roman"/>
          <w:sz w:val="24"/>
          <w:szCs w:val="24"/>
          <w:lang w:val="sr-Cyrl-CS"/>
        </w:rPr>
        <w:lastRenderedPageBreak/>
        <w:t xml:space="preserve">да изведе </w:t>
      </w:r>
      <w:r>
        <w:rPr>
          <w:rFonts w:ascii="Times New Roman" w:eastAsia="Times New Roman" w:hAnsi="Times New Roman" w:cs="Times New Roman"/>
          <w:sz w:val="24"/>
          <w:szCs w:val="24"/>
          <w:lang w:val="sr-Cyrl-CS"/>
        </w:rPr>
        <w:t xml:space="preserve">предметне </w:t>
      </w:r>
      <w:r w:rsidRPr="00191C74">
        <w:rPr>
          <w:rFonts w:ascii="Times New Roman" w:eastAsia="Times New Roman" w:hAnsi="Times New Roman" w:cs="Times New Roman"/>
          <w:sz w:val="24"/>
          <w:szCs w:val="24"/>
          <w:lang w:val="sr-Cyrl-CS"/>
        </w:rPr>
        <w:t>радове,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бр.________ од _____._____.2017. године, заведеној код Наручиоца под</w:t>
      </w:r>
      <w:r w:rsidRPr="00191C74">
        <w:rPr>
          <w:rFonts w:ascii="Times New Roman" w:eastAsia="Times New Roman" w:hAnsi="Times New Roman" w:cs="Times New Roman"/>
          <w:sz w:val="24"/>
          <w:szCs w:val="24"/>
          <w:lang w:val="sr-Cyrl-RS"/>
        </w:rPr>
        <w:t xml:space="preserve"> </w:t>
      </w:r>
      <w:r w:rsidRPr="00191C74">
        <w:rPr>
          <w:rFonts w:ascii="Times New Roman" w:eastAsia="Times New Roman" w:hAnsi="Times New Roman" w:cs="Times New Roman"/>
          <w:sz w:val="24"/>
          <w:szCs w:val="24"/>
          <w:lang w:val="sr-Cyrl-CS"/>
        </w:rPr>
        <w:t>бројем ____</w:t>
      </w:r>
      <w:r w:rsidRPr="00191C74">
        <w:rPr>
          <w:rFonts w:ascii="Times New Roman" w:eastAsia="Times New Roman" w:hAnsi="Times New Roman" w:cs="Times New Roman"/>
          <w:sz w:val="24"/>
          <w:szCs w:val="24"/>
          <w:lang w:val="sr-Cyrl-RS"/>
        </w:rPr>
        <w:t>__</w:t>
      </w:r>
      <w:r w:rsidRPr="00191C74">
        <w:rPr>
          <w:rFonts w:ascii="Times New Roman" w:eastAsia="Times New Roman" w:hAnsi="Times New Roman" w:cs="Times New Roman"/>
          <w:sz w:val="24"/>
          <w:szCs w:val="24"/>
          <w:lang w:val="sr-Cyrl-CS"/>
        </w:rPr>
        <w:t xml:space="preserve"> од _____. _____.2017. године, а која је саставни део овог уговора.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iCs/>
          <w:color w:val="000000"/>
          <w:sz w:val="24"/>
          <w:szCs w:val="24"/>
          <w:lang w:val="sr-Cyrl-CS"/>
        </w:rPr>
        <w:t>Члан 2.</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color w:val="000000"/>
          <w:sz w:val="24"/>
          <w:szCs w:val="24"/>
          <w:lang w:val="sr-Cyrl-CS" w:eastAsia="ar-SA"/>
        </w:rPr>
        <w:t>Наручилац се обавезује да на име извршених радова исплати износ од______________________ РСД-а без ПДВ-а, ____________________ РСД-а са ПДВ-ом.</w:t>
      </w:r>
      <w:r w:rsidRPr="00191C74">
        <w:rPr>
          <w:rFonts w:ascii="Times New Roman" w:eastAsia="Times New Roman" w:hAnsi="Times New Roman" w:cs="Times New Roman"/>
          <w:sz w:val="24"/>
          <w:szCs w:val="24"/>
          <w:lang w:val="sr-Cyrl-CS" w:eastAsia="ar-SA"/>
        </w:rPr>
        <w:t xml:space="preserve"> Понуђена цена даје се као фиксна за период важења Уговора.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sz w:val="24"/>
          <w:szCs w:val="24"/>
          <w:lang w:val="sr-Cyrl-CS" w:eastAsia="ar-SA"/>
        </w:rPr>
        <w:t>Вишак радова</w:t>
      </w:r>
    </w:p>
    <w:p w:rsidR="00191C74" w:rsidRPr="00191C74" w:rsidRDefault="00191C74" w:rsidP="00191C74">
      <w:pPr>
        <w:widowControl/>
        <w:suppressAutoHyphens/>
        <w:spacing w:after="0" w:line="240" w:lineRule="auto"/>
        <w:jc w:val="both"/>
        <w:rPr>
          <w:rFonts w:ascii="Times New Roman" w:eastAsia="Times New Roman" w:hAnsi="Times New Roman" w:cs="Times New Roman"/>
          <w:bCs/>
          <w:color w:val="000000"/>
          <w:sz w:val="24"/>
          <w:szCs w:val="24"/>
          <w:lang w:val="sr-Cyrl-CS" w:eastAsia="ar-SA"/>
        </w:rPr>
      </w:pPr>
      <w:r w:rsidRPr="00191C74">
        <w:rPr>
          <w:rFonts w:ascii="Times New Roman" w:eastAsia="Times New Roman" w:hAnsi="Times New Roman" w:cs="Times New Roman"/>
          <w:bCs/>
          <w:color w:val="000000"/>
          <w:sz w:val="24"/>
          <w:szCs w:val="24"/>
          <w:lang w:eastAsia="ar-SA"/>
        </w:rPr>
        <w:t>У току</w:t>
      </w:r>
      <w:r w:rsidRPr="00191C74">
        <w:rPr>
          <w:rFonts w:ascii="Times New Roman" w:eastAsia="Times New Roman" w:hAnsi="Times New Roman" w:cs="Times New Roman"/>
          <w:bCs/>
          <w:color w:val="000000"/>
          <w:sz w:val="24"/>
          <w:szCs w:val="24"/>
          <w:lang w:val="sr-Cyrl-CS" w:eastAsia="ar-SA"/>
        </w:rPr>
        <w:t xml:space="preserve"> извођења </w:t>
      </w:r>
      <w:proofErr w:type="gramStart"/>
      <w:r w:rsidRPr="00191C74">
        <w:rPr>
          <w:rFonts w:ascii="Times New Roman" w:eastAsia="Times New Roman" w:hAnsi="Times New Roman" w:cs="Times New Roman"/>
          <w:bCs/>
          <w:color w:val="000000"/>
          <w:sz w:val="24"/>
          <w:szCs w:val="24"/>
          <w:lang w:val="sr-Cyrl-CS" w:eastAsia="ar-SA"/>
        </w:rPr>
        <w:t xml:space="preserve">радова </w:t>
      </w:r>
      <w:r w:rsidRPr="00191C74">
        <w:rPr>
          <w:rFonts w:ascii="Times New Roman" w:eastAsia="Times New Roman" w:hAnsi="Times New Roman" w:cs="Times New Roman"/>
          <w:bCs/>
          <w:color w:val="000000"/>
          <w:sz w:val="24"/>
          <w:szCs w:val="24"/>
          <w:lang w:val="sr-Cyrl-RS" w:eastAsia="ar-SA"/>
        </w:rPr>
        <w:t xml:space="preserve"> </w:t>
      </w:r>
      <w:r w:rsidRPr="00191C74">
        <w:rPr>
          <w:rFonts w:ascii="Times New Roman" w:eastAsia="Times New Roman" w:hAnsi="Times New Roman" w:cs="Times New Roman"/>
          <w:bCs/>
          <w:color w:val="000000"/>
          <w:sz w:val="24"/>
          <w:szCs w:val="24"/>
          <w:lang w:eastAsia="ar-SA"/>
        </w:rPr>
        <w:t>може</w:t>
      </w:r>
      <w:proofErr w:type="gramEnd"/>
      <w:r w:rsidRPr="00191C74">
        <w:rPr>
          <w:rFonts w:ascii="Times New Roman" w:eastAsia="Times New Roman" w:hAnsi="Times New Roman" w:cs="Times New Roman"/>
          <w:bCs/>
          <w:color w:val="000000"/>
          <w:sz w:val="24"/>
          <w:szCs w:val="24"/>
          <w:lang w:eastAsia="ar-SA"/>
        </w:rPr>
        <w:t xml:space="preserve"> доћи до проме</w:t>
      </w:r>
      <w:r w:rsidRPr="00191C74">
        <w:rPr>
          <w:rFonts w:ascii="Times New Roman" w:eastAsia="Times New Roman" w:hAnsi="Times New Roman" w:cs="Times New Roman"/>
          <w:bCs/>
          <w:color w:val="000000"/>
          <w:sz w:val="24"/>
          <w:szCs w:val="24"/>
          <w:lang w:val="sr-Cyrl-CS" w:eastAsia="ar-SA"/>
        </w:rPr>
        <w:t xml:space="preserve">њеног обима изведених, уговорених  радова -вишак радова, у складу са чланом 115. ЗЈН. </w:t>
      </w:r>
      <w:r w:rsidRPr="00191C74">
        <w:rPr>
          <w:rFonts w:ascii="Times New Roman" w:eastAsia="Times New Roman" w:hAnsi="Times New Roman" w:cs="Times New Roman"/>
          <w:bCs/>
          <w:color w:val="000000"/>
          <w:sz w:val="24"/>
          <w:szCs w:val="24"/>
          <w:lang w:eastAsia="ar-SA"/>
        </w:rPr>
        <w:t xml:space="preserve"> </w:t>
      </w:r>
      <w:r w:rsidRPr="00191C74">
        <w:rPr>
          <w:rFonts w:ascii="Times New Roman" w:eastAsia="Times New Roman" w:hAnsi="Times New Roman" w:cs="Times New Roman"/>
          <w:bCs/>
          <w:color w:val="000000"/>
          <w:sz w:val="24"/>
          <w:szCs w:val="24"/>
          <w:lang w:val="sr-Cyrl-CS" w:eastAsia="ar-SA"/>
        </w:rPr>
        <w:t>У</w:t>
      </w:r>
      <w:r w:rsidRPr="00191C74">
        <w:rPr>
          <w:rFonts w:ascii="Times New Roman" w:eastAsia="Times New Roman" w:hAnsi="Times New Roman" w:cs="Times New Roman"/>
          <w:bCs/>
          <w:color w:val="000000"/>
          <w:sz w:val="24"/>
          <w:szCs w:val="24"/>
          <w:lang w:val="sr-Cyrl-RS" w:eastAsia="ar-SA"/>
        </w:rPr>
        <w:t>з</w:t>
      </w:r>
      <w:r w:rsidRPr="00191C74">
        <w:rPr>
          <w:rFonts w:ascii="Times New Roman" w:eastAsia="Times New Roman" w:hAnsi="Times New Roman" w:cs="Times New Roman"/>
          <w:bCs/>
          <w:color w:val="000000"/>
          <w:sz w:val="24"/>
          <w:szCs w:val="24"/>
          <w:lang w:eastAsia="ar-SA"/>
        </w:rPr>
        <w:t xml:space="preserve"> сагласност са надзорним органом </w:t>
      </w:r>
      <w:r w:rsidRPr="00191C74">
        <w:rPr>
          <w:rFonts w:ascii="Times New Roman" w:eastAsia="Times New Roman" w:hAnsi="Times New Roman" w:cs="Times New Roman"/>
          <w:bCs/>
          <w:color w:val="000000"/>
          <w:sz w:val="24"/>
          <w:szCs w:val="24"/>
          <w:lang w:val="sr-Cyrl-CS" w:eastAsia="ar-SA"/>
        </w:rPr>
        <w:t>н</w:t>
      </w:r>
      <w:r w:rsidRPr="00191C74">
        <w:rPr>
          <w:rFonts w:ascii="Times New Roman" w:eastAsia="Times New Roman" w:hAnsi="Times New Roman" w:cs="Times New Roman"/>
          <w:bCs/>
          <w:color w:val="000000"/>
          <w:sz w:val="24"/>
          <w:szCs w:val="24"/>
          <w:lang w:val="sr-Cyrl-RS" w:eastAsia="ar-SA"/>
        </w:rPr>
        <w:t xml:space="preserve">аручиоца </w:t>
      </w:r>
      <w:r w:rsidRPr="00191C74">
        <w:rPr>
          <w:rFonts w:ascii="Times New Roman" w:eastAsia="Times New Roman" w:hAnsi="Times New Roman" w:cs="Times New Roman"/>
          <w:bCs/>
          <w:color w:val="000000"/>
          <w:sz w:val="24"/>
          <w:szCs w:val="24"/>
          <w:lang w:val="sr-Cyrl-CS" w:eastAsia="ar-SA"/>
        </w:rPr>
        <w:t>одобриће се плаћање вишка радова. Плаћање ће се вршити према јединичним ценама наведеним у понуди. Бишак радова не може бити већи од 10% вредности уговора без ПДВ-а.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Cs/>
          <w:color w:val="000000"/>
          <w:sz w:val="24"/>
          <w:szCs w:val="24"/>
          <w:lang w:val="sr-Cyrl-CS" w:eastAsia="ar-SA"/>
        </w:rPr>
        <w:t>У</w:t>
      </w:r>
      <w:r w:rsidRPr="00191C74">
        <w:rPr>
          <w:rFonts w:ascii="Times New Roman" w:eastAsia="Times New Roman" w:hAnsi="Times New Roman" w:cs="Times New Roman"/>
          <w:bCs/>
          <w:color w:val="000000"/>
          <w:sz w:val="24"/>
          <w:szCs w:val="24"/>
          <w:lang w:val="sr-Cyrl-RS" w:eastAsia="ar-SA"/>
        </w:rPr>
        <w:t>з</w:t>
      </w:r>
      <w:r w:rsidRPr="00191C74">
        <w:rPr>
          <w:rFonts w:ascii="Times New Roman" w:eastAsia="Times New Roman" w:hAnsi="Times New Roman" w:cs="Times New Roman"/>
          <w:bCs/>
          <w:color w:val="000000"/>
          <w:sz w:val="24"/>
          <w:szCs w:val="24"/>
          <w:lang w:eastAsia="ar-SA"/>
        </w:rPr>
        <w:t xml:space="preserve"> сагласност са надзорним органом</w:t>
      </w:r>
      <w:r w:rsidRPr="00191C74">
        <w:rPr>
          <w:rFonts w:ascii="Times New Roman" w:eastAsia="Times New Roman" w:hAnsi="Times New Roman" w:cs="Times New Roman"/>
          <w:bCs/>
          <w:color w:val="000000"/>
          <w:sz w:val="24"/>
          <w:szCs w:val="24"/>
          <w:lang w:val="sr-Cyrl-CS" w:eastAsia="ar-SA"/>
        </w:rPr>
        <w:t>,</w:t>
      </w:r>
      <w:r w:rsidRPr="00191C74">
        <w:rPr>
          <w:rFonts w:ascii="Times New Roman" w:eastAsia="Times New Roman" w:hAnsi="Times New Roman" w:cs="Times New Roman"/>
          <w:sz w:val="24"/>
          <w:szCs w:val="24"/>
          <w:lang w:val="sr-Cyrl-CS" w:eastAsia="ar-SA"/>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R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i/>
          <w:iCs/>
          <w:color w:val="000000"/>
          <w:sz w:val="24"/>
          <w:szCs w:val="24"/>
        </w:rPr>
      </w:pPr>
      <w:proofErr w:type="gramStart"/>
      <w:r w:rsidRPr="00191C74">
        <w:rPr>
          <w:rFonts w:ascii="Times New Roman" w:eastAsia="Times New Roman" w:hAnsi="Times New Roman" w:cs="Times New Roman"/>
          <w:b/>
          <w:bCs/>
          <w:sz w:val="24"/>
          <w:szCs w:val="24"/>
        </w:rPr>
        <w:t xml:space="preserve">Члан </w:t>
      </w:r>
      <w:r w:rsidRPr="00191C74">
        <w:rPr>
          <w:rFonts w:ascii="Times New Roman" w:eastAsia="Times New Roman" w:hAnsi="Times New Roman" w:cs="Times New Roman"/>
          <w:b/>
          <w:bCs/>
          <w:sz w:val="24"/>
          <w:szCs w:val="24"/>
          <w:lang w:val="sr-Latn-RS"/>
        </w:rPr>
        <w:t>3</w:t>
      </w:r>
      <w:r w:rsidRPr="00191C74">
        <w:rPr>
          <w:rFonts w:ascii="Times New Roman" w:eastAsia="Times New Roman" w:hAnsi="Times New Roman" w:cs="Times New Roman"/>
          <w:b/>
          <w:bCs/>
          <w:sz w:val="24"/>
          <w:szCs w:val="24"/>
        </w:rPr>
        <w:t>.</w:t>
      </w:r>
      <w:proofErr w:type="gramEnd"/>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eastAsia="ar-SA"/>
        </w:rPr>
        <w:t>Плаћање ће се вршити у року од минимум 45 дана по пријему оригиналног рачуна или ситуације на писарницу Наручиоца. Понуђач је дужан да уз рачун приложи Грађевинску књигу која је оверена од стране овлашћеног лица Наручиоца, односно стручног надзора.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Latn-RS"/>
        </w:rPr>
        <w:t>4</w:t>
      </w:r>
      <w:r w:rsidRPr="00191C74">
        <w:rPr>
          <w:rFonts w:ascii="Times New Roman" w:eastAsia="Times New Roman" w:hAnsi="Times New Roman" w:cs="Times New Roman"/>
          <w:b/>
          <w:bCs/>
          <w:sz w:val="24"/>
          <w:szCs w:val="24"/>
          <w:lang w:val="sr-Cyrl-RS"/>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Извођач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1.</w:t>
      </w:r>
      <w:r w:rsidRPr="00191C74">
        <w:rPr>
          <w:rFonts w:ascii="Times New Roman" w:eastAsia="ArialMT" w:hAnsi="Times New Roman" w:cs="Times New Roman"/>
          <w:sz w:val="24"/>
          <w:szCs w:val="24"/>
        </w:rPr>
        <w:t xml:space="preserve"> </w:t>
      </w:r>
      <w:r w:rsidRPr="00191C74">
        <w:rPr>
          <w:rFonts w:ascii="Times New Roman" w:eastAsia="ArialMT" w:hAnsi="Times New Roman" w:cs="Times New Roman"/>
          <w:sz w:val="24"/>
          <w:szCs w:val="24"/>
          <w:lang w:val="sr-Cyrl-RS"/>
        </w:rPr>
        <w:t>Да</w:t>
      </w:r>
      <w:r w:rsidRPr="00191C74">
        <w:rPr>
          <w:rFonts w:ascii="Times New Roman" w:eastAsia="ArialMT" w:hAnsi="Times New Roman" w:cs="Times New Roman"/>
          <w:sz w:val="24"/>
          <w:szCs w:val="24"/>
        </w:rPr>
        <w:t xml:space="preserve"> изведе радове, из члана 1.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2.</w:t>
      </w:r>
      <w:r w:rsidRPr="00191C74">
        <w:rPr>
          <w:rFonts w:ascii="Times New Roman" w:eastAsia="ArialMT" w:hAnsi="Times New Roman" w:cs="Times New Roman"/>
          <w:sz w:val="24"/>
          <w:szCs w:val="24"/>
        </w:rPr>
        <w:t xml:space="preserve"> Уговорне обавезе, из чл. </w:t>
      </w:r>
      <w:proofErr w:type="gramStart"/>
      <w:r w:rsidRPr="00191C74">
        <w:rPr>
          <w:rFonts w:ascii="Times New Roman" w:eastAsia="ArialMT" w:hAnsi="Times New Roman" w:cs="Times New Roman"/>
          <w:sz w:val="24"/>
          <w:szCs w:val="24"/>
        </w:rPr>
        <w:t>1 овог уговора, изврши у року утврђеном чл.</w:t>
      </w:r>
      <w:proofErr w:type="gramEnd"/>
      <w:r w:rsidRPr="00191C74">
        <w:rPr>
          <w:rFonts w:ascii="Times New Roman" w:eastAsia="ArialMT" w:hAnsi="Times New Roman" w:cs="Times New Roman"/>
          <w:sz w:val="24"/>
          <w:szCs w:val="24"/>
        </w:rPr>
        <w:t xml:space="preserve"> </w:t>
      </w:r>
      <w:r w:rsidRPr="00191C74">
        <w:rPr>
          <w:rFonts w:ascii="Times New Roman" w:eastAsia="ArialMT" w:hAnsi="Times New Roman" w:cs="Times New Roman"/>
          <w:sz w:val="24"/>
          <w:szCs w:val="24"/>
          <w:lang w:val="sr-Cyrl-RS"/>
        </w:rPr>
        <w:t>6</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 изузимајући случајеве из члана </w:t>
      </w:r>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3.</w:t>
      </w:r>
      <w:r w:rsidRPr="00191C74">
        <w:rPr>
          <w:rFonts w:ascii="Times New Roman" w:eastAsia="ArialMT" w:hAnsi="Times New Roman" w:cs="Times New Roman"/>
          <w:sz w:val="24"/>
          <w:szCs w:val="24"/>
        </w:rPr>
        <w:t xml:space="preserve"> За време извршења уговорних обавеза, све до њихове предаје Наручиоцу, чува постојеће објекте односно инсталације и преда их у стању у каквом их је примио;</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4.</w:t>
      </w:r>
      <w:r w:rsidRPr="00191C74">
        <w:rPr>
          <w:rFonts w:ascii="Times New Roman" w:eastAsia="ArialMT" w:hAnsi="Times New Roman" w:cs="Times New Roman"/>
          <w:sz w:val="24"/>
          <w:szCs w:val="24"/>
        </w:rPr>
        <w:t xml:space="preserve"> Надзорном органу Наручиоца омогући вршење надзора у току извођења монтаже и осталих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5.</w:t>
      </w:r>
      <w:r w:rsidRPr="00191C74">
        <w:rPr>
          <w:rFonts w:ascii="Times New Roman" w:eastAsia="ArialMT" w:hAnsi="Times New Roman" w:cs="Times New Roman"/>
          <w:sz w:val="24"/>
          <w:szCs w:val="24"/>
        </w:rPr>
        <w:t xml:space="preserve"> Именује одговорно лице за извођење радова и о томе писмено обавести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6.</w:t>
      </w:r>
      <w:r w:rsidRPr="00191C74">
        <w:rPr>
          <w:rFonts w:ascii="Times New Roman" w:eastAsia="ArialMT" w:hAnsi="Times New Roman" w:cs="Times New Roman"/>
          <w:sz w:val="24"/>
          <w:szCs w:val="24"/>
        </w:rPr>
        <w:t xml:space="preserve"> Надокнади штете које приликом извршења уговорних обавеза причини својом кривицом приватним власницима и правним лицима;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7.</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Приликом  извођења</w:t>
      </w:r>
      <w:proofErr w:type="gramEnd"/>
      <w:r w:rsidRPr="00191C74">
        <w:rPr>
          <w:rFonts w:ascii="Times New Roman" w:eastAsia="ArialMT" w:hAnsi="Times New Roman" w:cs="Times New Roman"/>
          <w:sz w:val="24"/>
          <w:szCs w:val="24"/>
        </w:rPr>
        <w:t xml:space="preserve"> радова достави</w:t>
      </w:r>
      <w:r w:rsidRPr="00191C74">
        <w:rPr>
          <w:rFonts w:ascii="Times New Roman" w:eastAsia="ArialMT" w:hAnsi="Times New Roman" w:cs="Times New Roman"/>
          <w:sz w:val="24"/>
          <w:szCs w:val="24"/>
          <w:lang w:val="sr-Cyrl-RS"/>
        </w:rPr>
        <w:t xml:space="preserve"> за уграђене материјале</w:t>
      </w:r>
      <w:r w:rsidRPr="00191C74">
        <w:rPr>
          <w:rFonts w:ascii="Times New Roman" w:eastAsia="ArialMT" w:hAnsi="Times New Roman" w:cs="Times New Roman"/>
          <w:sz w:val="24"/>
          <w:szCs w:val="24"/>
        </w:rPr>
        <w:t>: атестну документацију и гарантни лист за испоручену опрему и материјале које намерава да угради;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8.</w:t>
      </w:r>
      <w:r w:rsidRPr="00191C74">
        <w:rPr>
          <w:rFonts w:ascii="Times New Roman" w:eastAsia="ArialMT" w:hAnsi="Times New Roman" w:cs="Times New Roman"/>
          <w:sz w:val="24"/>
          <w:szCs w:val="24"/>
        </w:rPr>
        <w:t xml:space="preserve"> Предузме законом прописане мере заштите на раду;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9.</w:t>
      </w:r>
      <w:r w:rsidRPr="00191C74">
        <w:rPr>
          <w:rFonts w:ascii="Times New Roman" w:eastAsia="ArialMT" w:hAnsi="Times New Roman" w:cs="Times New Roman"/>
        </w:rPr>
        <w:t xml:space="preserve"> За свако одступање од уговорних обавеза, из члана 1. </w:t>
      </w:r>
      <w:proofErr w:type="gramStart"/>
      <w:r w:rsidRPr="00191C74">
        <w:rPr>
          <w:rFonts w:ascii="Times New Roman" w:eastAsia="ArialMT" w:hAnsi="Times New Roman" w:cs="Times New Roman"/>
        </w:rPr>
        <w:t>овог</w:t>
      </w:r>
      <w:proofErr w:type="gramEnd"/>
      <w:r w:rsidRPr="00191C74">
        <w:rPr>
          <w:rFonts w:ascii="Times New Roman" w:eastAsia="ArialMT" w:hAnsi="Times New Roman" w:cs="Times New Roman"/>
        </w:rPr>
        <w:t xml:space="preserve"> уговора, у односу на пројектовану документацију, мора имати писмену сагласност надзорног органа Наручиоца уписану у дневник;</w:t>
      </w:r>
    </w:p>
    <w:p w:rsidR="00191C74" w:rsidRPr="00191C74" w:rsidRDefault="00191C74" w:rsidP="00191C74">
      <w:pPr>
        <w:widowControl/>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b/>
          <w:lang w:val="sr-Cyrl-RS"/>
        </w:rPr>
        <w:t>0</w:t>
      </w:r>
      <w:r w:rsidRPr="00191C74">
        <w:rPr>
          <w:rFonts w:ascii="Times New Roman" w:eastAsia="ArialMT" w:hAnsi="Times New Roman" w:cs="Times New Roman"/>
          <w:b/>
        </w:rPr>
        <w:t>.</w:t>
      </w:r>
      <w:r w:rsidRPr="00191C74">
        <w:rPr>
          <w:rFonts w:ascii="Times New Roman" w:eastAsia="ArialMT" w:hAnsi="Times New Roman" w:cs="Times New Roman"/>
        </w:rPr>
        <w:t xml:space="preserve"> Све друге уговорне обавезе изврши у складу са одредбама овог уговора.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u w:val="single"/>
          <w:lang w:val="sr-Cyrl-RS"/>
        </w:rPr>
      </w:pPr>
    </w:p>
    <w:p w:rsidR="00191C74" w:rsidRPr="00191C74" w:rsidRDefault="00191C74" w:rsidP="00191C74">
      <w:pPr>
        <w:widowControl/>
        <w:autoSpaceDE w:val="0"/>
        <w:autoSpaceDN w:val="0"/>
        <w:adjustRightInd w:val="0"/>
        <w:spacing w:after="0" w:line="240" w:lineRule="auto"/>
        <w:jc w:val="center"/>
        <w:rPr>
          <w:rFonts w:ascii="Times New Roman" w:eastAsia="ArialMT" w:hAnsi="Times New Roman" w:cs="Times New Roman"/>
          <w:b/>
        </w:rPr>
      </w:pPr>
      <w:r w:rsidRPr="00191C74">
        <w:rPr>
          <w:rFonts w:ascii="Times New Roman" w:eastAsia="ArialMT" w:hAnsi="Times New Roman" w:cs="Times New Roman"/>
          <w:b/>
          <w:lang w:val="sr-Cyrl-RS"/>
        </w:rPr>
        <w:lastRenderedPageBreak/>
        <w:t>Члан 5</w:t>
      </w:r>
      <w:r w:rsidRPr="00191C74">
        <w:rPr>
          <w:rFonts w:ascii="Times New Roman" w:eastAsia="ArialMT" w:hAnsi="Times New Roman" w:cs="Times New Roman"/>
          <w:b/>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rPr>
      </w:pPr>
      <w:r w:rsidRPr="00191C74">
        <w:rPr>
          <w:rFonts w:ascii="Times New Roman" w:eastAsia="ArialMT" w:hAnsi="Times New Roman" w:cs="Times New Roman"/>
        </w:rPr>
        <w:t>Наручилац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rPr>
        <w:t xml:space="preserve"> Извођачу омогући несметани приступ локацији;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 xml:space="preserve">2. </w:t>
      </w:r>
      <w:r w:rsidRPr="00191C74">
        <w:rPr>
          <w:rFonts w:ascii="Times New Roman" w:eastAsia="ArialMT" w:hAnsi="Times New Roman" w:cs="Times New Roman"/>
        </w:rPr>
        <w:t>Именује надзорног органа и о томе писмено обавести Извођача;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3.</w:t>
      </w:r>
      <w:r w:rsidRPr="00191C74">
        <w:rPr>
          <w:rFonts w:ascii="Times New Roman" w:eastAsia="ArialMT" w:hAnsi="Times New Roman" w:cs="Times New Roman"/>
        </w:rPr>
        <w:t xml:space="preserve"> Да преко свог надзорног органа врши стручни надзор над извршењем уговорних обавеза, из члана 1. </w:t>
      </w:r>
      <w:proofErr w:type="gramStart"/>
      <w:r w:rsidRPr="00191C74">
        <w:rPr>
          <w:rFonts w:ascii="Times New Roman" w:eastAsia="ArialMT" w:hAnsi="Times New Roman" w:cs="Times New Roman"/>
        </w:rPr>
        <w:t>овог</w:t>
      </w:r>
      <w:proofErr w:type="gramEnd"/>
      <w:r w:rsidRPr="00191C74">
        <w:rPr>
          <w:rFonts w:ascii="Times New Roman" w:eastAsia="ArialMT" w:hAnsi="Times New Roman" w:cs="Times New Roman"/>
        </w:rPr>
        <w:t xml:space="preserve"> уговора, и уредно оверава дневник и осталу пратећу документацију;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lang w:val="sr-Cyrl-RS"/>
        </w:rPr>
      </w:pPr>
      <w:r w:rsidRPr="00191C74">
        <w:rPr>
          <w:rFonts w:ascii="Times New Roman" w:eastAsia="ArialMT" w:hAnsi="Times New Roman" w:cs="Times New Roman"/>
          <w:b/>
        </w:rPr>
        <w:t>4.</w:t>
      </w:r>
      <w:r w:rsidRPr="00191C74">
        <w:rPr>
          <w:rFonts w:ascii="Times New Roman" w:eastAsia="ArialMT" w:hAnsi="Times New Roman" w:cs="Times New Roman"/>
        </w:rPr>
        <w:t xml:space="preserve"> Да Извођачу уредно исплаћује изведене радове на начин и у роковима ближе одређеним одредбама овог уговора;</w:t>
      </w:r>
    </w:p>
    <w:p w:rsidR="00191C74" w:rsidRPr="00191C74" w:rsidRDefault="00191C74" w:rsidP="00191C74">
      <w:pPr>
        <w:widowControl/>
        <w:jc w:val="both"/>
        <w:rPr>
          <w:rFonts w:ascii="Times New Roman" w:eastAsia="ArialMT" w:hAnsi="Times New Roman" w:cs="Times New Roman"/>
          <w:lang w:val="sr-Cyrl-RS"/>
        </w:rPr>
      </w:pPr>
      <w:r w:rsidRPr="00191C74">
        <w:rPr>
          <w:rFonts w:ascii="Times New Roman" w:eastAsia="ArialMT" w:hAnsi="Times New Roman" w:cs="Times New Roman"/>
          <w:b/>
          <w:lang w:val="sr-Cyrl-RS"/>
        </w:rPr>
        <w:t>6</w:t>
      </w:r>
      <w:r w:rsidRPr="00191C74">
        <w:rPr>
          <w:rFonts w:ascii="Times New Roman" w:eastAsia="ArialMT" w:hAnsi="Times New Roman" w:cs="Times New Roman"/>
          <w:b/>
        </w:rPr>
        <w:t>.</w:t>
      </w:r>
      <w:r w:rsidRPr="00191C74">
        <w:rPr>
          <w:rFonts w:ascii="Times New Roman" w:eastAsia="ArialMT" w:hAnsi="Times New Roman" w:cs="Times New Roman"/>
        </w:rPr>
        <w:t xml:space="preserve"> </w:t>
      </w:r>
      <w:proofErr w:type="gramStart"/>
      <w:r w:rsidRPr="00191C74">
        <w:rPr>
          <w:rFonts w:ascii="Times New Roman" w:eastAsia="ArialMT" w:hAnsi="Times New Roman" w:cs="Times New Roman"/>
        </w:rPr>
        <w:t>Да све друге уговорне обавезе изврши у складу са одредбама овог Уговора.</w:t>
      </w:r>
      <w:proofErr w:type="gramEnd"/>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RS"/>
        </w:rPr>
      </w:pPr>
      <w:r w:rsidRPr="00191C74">
        <w:rPr>
          <w:rFonts w:ascii="Times New Roman" w:eastAsia="Times New Roman" w:hAnsi="Times New Roman" w:cs="Times New Roman"/>
          <w:b/>
          <w:sz w:val="24"/>
          <w:szCs w:val="24"/>
          <w:lang w:val="sr-Cyrl-RS"/>
        </w:rPr>
        <w:t>Члан 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sz w:val="24"/>
          <w:szCs w:val="24"/>
          <w:lang w:val="sr-Cyrl-CS"/>
        </w:rPr>
        <w:t xml:space="preserve">Понуђач је дужан  да наведене радове  обавља континуирано у складу са правилима струке и захтевима Наручиоца. Понуђач се обавезује да уговорене радове изведе у року од </w:t>
      </w:r>
      <w:r>
        <w:rPr>
          <w:rFonts w:ascii="Times New Roman" w:eastAsia="Times New Roman" w:hAnsi="Times New Roman" w:cs="Times New Roman"/>
          <w:sz w:val="24"/>
          <w:szCs w:val="24"/>
          <w:lang w:val="sr-Cyrl-RS"/>
        </w:rPr>
        <w:t>120</w:t>
      </w:r>
      <w:r w:rsidRPr="00191C74">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радних</w:t>
      </w:r>
      <w:r w:rsidRPr="00191C74">
        <w:rPr>
          <w:rFonts w:ascii="Times New Roman" w:eastAsia="Times New Roman" w:hAnsi="Times New Roman" w:cs="Times New Roman"/>
          <w:sz w:val="24"/>
          <w:szCs w:val="24"/>
          <w:lang w:val="sr-Cyrl-CS"/>
        </w:rPr>
        <w:t xml:space="preserve">  дана од дана обостраног потписивања. </w:t>
      </w:r>
      <w:r w:rsidRPr="00191C74">
        <w:rPr>
          <w:rFonts w:ascii="Times New Roman" w:eastAsia="Times New Roman" w:hAnsi="Times New Roman" w:cs="Times New Roman"/>
          <w:sz w:val="24"/>
          <w:szCs w:val="24"/>
          <w:lang w:val="sr-Cyrl-CS" w:eastAsia="ar-SA"/>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rPr>
      </w:pPr>
      <w:r w:rsidRPr="00191C74">
        <w:rPr>
          <w:rFonts w:ascii="Times New Roman" w:eastAsia="ArialMT" w:hAnsi="Times New Roman" w:cs="Times New Roman"/>
          <w:sz w:val="24"/>
          <w:szCs w:val="24"/>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 xml:space="preserve">Уговорени рок, из члана </w:t>
      </w:r>
      <w:proofErr w:type="gramStart"/>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w:t>
      </w:r>
      <w:proofErr w:type="gramEnd"/>
      <w:r w:rsidRPr="00191C74">
        <w:rPr>
          <w:rFonts w:ascii="Times New Roman" w:eastAsia="ArialMT" w:hAnsi="Times New Roman" w:cs="Times New Roman"/>
          <w:sz w:val="24"/>
          <w:szCs w:val="24"/>
        </w:rPr>
        <w:t xml:space="preserve">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r w:rsidRPr="00191C74">
        <w:rPr>
          <w:rFonts w:ascii="Times New Roman" w:eastAsia="ArialMT" w:hAnsi="Times New Roman" w:cs="Times New Roman"/>
          <w:sz w:val="24"/>
          <w:szCs w:val="24"/>
          <w:lang w:val="sr-Cyrl-RS"/>
        </w:rPr>
        <w:t>.</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7.</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Cs/>
          <w:sz w:val="24"/>
          <w:szCs w:val="24"/>
          <w:lang w:val="sr-Cyrl-CS"/>
        </w:rPr>
        <w:t>Наручилац се обавезује да све евентуалне примедбе на квалитет достави извршиоцу у писаној форми, а извршилац је дужан да у року, не дужем од три дана, отклони недостатке.</w:t>
      </w:r>
    </w:p>
    <w:p w:rsidR="00191C74" w:rsidRPr="00191C74" w:rsidRDefault="00191C74" w:rsidP="00191C74">
      <w:pPr>
        <w:widowControl/>
        <w:suppressAutoHyphens/>
        <w:spacing w:after="0" w:line="240" w:lineRule="auto"/>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У случају неажурног обављања преузетих обавеза и смањеног квалитета изведених радова, надзорни орган има право да умањи испостављени рачун за ситуацију.</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8</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proofErr w:type="gramStart"/>
      <w:r w:rsidRPr="00191C74">
        <w:rPr>
          <w:rFonts w:ascii="Times New Roman" w:eastAsia="Times New Roman" w:hAnsi="Times New Roman" w:cs="Times New Roman"/>
          <w:sz w:val="24"/>
          <w:szCs w:val="24"/>
          <w:lang w:eastAsia="ar-SA"/>
        </w:rPr>
        <w:t>Након  завршетка</w:t>
      </w:r>
      <w:proofErr w:type="gramEnd"/>
      <w:r w:rsidRPr="00191C74">
        <w:rPr>
          <w:rFonts w:ascii="Times New Roman" w:eastAsia="Times New Roman" w:hAnsi="Times New Roman" w:cs="Times New Roman"/>
          <w:sz w:val="24"/>
          <w:szCs w:val="24"/>
          <w:lang w:eastAsia="ar-SA"/>
        </w:rPr>
        <w:t xml:space="preserve">  уговорених  радова,  а по  позиву  извођача  радова, </w:t>
      </w:r>
      <w:r w:rsidRPr="00191C74">
        <w:rPr>
          <w:rFonts w:ascii="Times New Roman" w:eastAsia="Times New Roman" w:hAnsi="Times New Roman" w:cs="Times New Roman"/>
          <w:sz w:val="24"/>
          <w:szCs w:val="24"/>
          <w:lang w:val="sr-Cyrl-CS" w:eastAsia="ar-SA"/>
        </w:rPr>
        <w:t>Н</w:t>
      </w:r>
      <w:r w:rsidRPr="00191C74">
        <w:rPr>
          <w:rFonts w:ascii="Times New Roman" w:eastAsia="Times New Roman" w:hAnsi="Times New Roman" w:cs="Times New Roman"/>
          <w:sz w:val="24"/>
          <w:szCs w:val="24"/>
          <w:lang w:eastAsia="ar-SA"/>
        </w:rPr>
        <w:t>аручилац посла ће извршити пријем радова и о томе сачинити записник</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9</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Гарантни рок за изведене радови износи ___ година (најмање 2 године)  рачунајући од извршене примопредаје завршеног објекта.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Извођач је дужан да у гарантном року, на позив наручиоца, о свом трошку отклони све евентуалне недостатке на објекту, а који су били предмет ове набавке који су настали због тога што се извођач није придржавао својих обавеза, у погледу квалитета изведених радова и уграђеног материјала.</w:t>
      </w:r>
    </w:p>
    <w:p w:rsid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Уколико извођач не отклони недостатке у примереном року не дужим од </w:t>
      </w:r>
      <w:r>
        <w:rPr>
          <w:rFonts w:ascii="Times New Roman" w:eastAsia="Times New Roman" w:hAnsi="Times New Roman" w:cs="Times New Roman"/>
          <w:bCs/>
          <w:sz w:val="24"/>
          <w:szCs w:val="24"/>
          <w:lang w:val="sr-Cyrl-CS"/>
        </w:rPr>
        <w:t>1</w:t>
      </w:r>
      <w:r w:rsidRPr="00191C74">
        <w:rPr>
          <w:rFonts w:ascii="Times New Roman" w:eastAsia="Times New Roman" w:hAnsi="Times New Roman" w:cs="Times New Roman"/>
          <w:bCs/>
          <w:sz w:val="24"/>
          <w:szCs w:val="24"/>
          <w:lang w:val="sr-Cyrl-CS"/>
        </w:rPr>
        <w:t xml:space="preserve">0 дана од дана пријема обавештења од стране наручиоца, </w:t>
      </w:r>
      <w:r w:rsidR="00560E37">
        <w:rPr>
          <w:rFonts w:ascii="Times New Roman" w:eastAsia="Times New Roman" w:hAnsi="Times New Roman" w:cs="Times New Roman"/>
          <w:bCs/>
          <w:sz w:val="24"/>
          <w:szCs w:val="24"/>
          <w:lang w:val="sr-Cyrl-CS"/>
        </w:rPr>
        <w:t xml:space="preserve">наручилац има право </w:t>
      </w:r>
      <w:r w:rsidRPr="00191C74">
        <w:rPr>
          <w:rFonts w:ascii="Times New Roman" w:eastAsia="Times New Roman" w:hAnsi="Times New Roman" w:cs="Times New Roman"/>
          <w:bCs/>
          <w:sz w:val="24"/>
          <w:szCs w:val="24"/>
          <w:lang w:val="sr-Cyrl-CS"/>
        </w:rPr>
        <w:t>да активира средство обезбеђења.</w:t>
      </w:r>
    </w:p>
    <w:p w:rsidR="00560E37" w:rsidRPr="00191C74" w:rsidRDefault="00560E37"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10</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ArialMT" w:hAnsi="Times New Roman" w:cs="Times New Roman"/>
          <w:sz w:val="24"/>
          <w:szCs w:val="24"/>
          <w:lang w:eastAsia="ar-SA"/>
        </w:rPr>
      </w:pPr>
      <w:r w:rsidRPr="00191C74">
        <w:rPr>
          <w:rFonts w:ascii="Times New Roman" w:eastAsia="ArialMT" w:hAnsi="Times New Roman" w:cs="Times New Roman"/>
          <w:sz w:val="24"/>
          <w:szCs w:val="24"/>
          <w:lang w:eastAsia="ar-SA"/>
        </w:rPr>
        <w:t>Ако задоцни са испуњењем</w:t>
      </w:r>
      <w:r w:rsidRPr="00191C74">
        <w:rPr>
          <w:rFonts w:ascii="Times New Roman" w:eastAsia="ArialMT" w:hAnsi="Times New Roman" w:cs="Times New Roman"/>
          <w:sz w:val="24"/>
          <w:szCs w:val="24"/>
          <w:lang w:val="sr-Cyrl-CS" w:eastAsia="ar-SA"/>
        </w:rPr>
        <w:t xml:space="preserve"> уговорних обавеза</w:t>
      </w:r>
      <w:r w:rsidRPr="00191C74">
        <w:rPr>
          <w:rFonts w:ascii="Times New Roman" w:eastAsia="ArialMT" w:hAnsi="Times New Roman" w:cs="Times New Roman"/>
          <w:sz w:val="24"/>
          <w:szCs w:val="24"/>
          <w:lang w:eastAsia="ar-SA"/>
        </w:rPr>
        <w:t>, дужан је да Наручиоцу плати уговорну казну и то:</w:t>
      </w:r>
    </w:p>
    <w:p w:rsidR="00191C74" w:rsidRPr="00191C74" w:rsidRDefault="00191C74" w:rsidP="00191C74">
      <w:pPr>
        <w:widowControl/>
        <w:numPr>
          <w:ilvl w:val="0"/>
          <w:numId w:val="49"/>
        </w:numPr>
        <w:suppressAutoHyphens/>
        <w:autoSpaceDE w:val="0"/>
        <w:autoSpaceDN w:val="0"/>
        <w:adjustRightInd w:val="0"/>
        <w:spacing w:after="0" w:line="240" w:lineRule="auto"/>
        <w:ind w:left="0"/>
        <w:jc w:val="both"/>
        <w:rPr>
          <w:rFonts w:ascii="Times New Roman" w:eastAsia="Calibri" w:hAnsi="Times New Roman" w:cs="Times New Roman"/>
          <w:sz w:val="24"/>
          <w:szCs w:val="24"/>
          <w:lang w:val="sr-Cyrl-CS" w:eastAsia="ar-SA"/>
        </w:rPr>
      </w:pPr>
      <w:proofErr w:type="gramStart"/>
      <w:r w:rsidRPr="00191C74">
        <w:rPr>
          <w:rFonts w:ascii="Times New Roman" w:eastAsia="ArialMT" w:hAnsi="Times New Roman" w:cs="Times New Roman"/>
          <w:sz w:val="24"/>
          <w:szCs w:val="24"/>
          <w:lang w:eastAsia="ar-SA"/>
        </w:rPr>
        <w:t>за</w:t>
      </w:r>
      <w:proofErr w:type="gramEnd"/>
      <w:r w:rsidRPr="00191C74">
        <w:rPr>
          <w:rFonts w:ascii="Times New Roman" w:eastAsia="ArialMT" w:hAnsi="Times New Roman" w:cs="Times New Roman"/>
          <w:sz w:val="24"/>
          <w:szCs w:val="24"/>
          <w:lang w:eastAsia="ar-SA"/>
        </w:rPr>
        <w:t xml:space="preserve"> сваки дан задоцњења у висини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xml:space="preserve"> проценат) од укупно уговорене цене</w:t>
      </w:r>
      <w:r w:rsidRPr="00191C74">
        <w:rPr>
          <w:rFonts w:ascii="Times New Roman" w:eastAsia="ArialMT" w:hAnsi="Times New Roman" w:cs="Times New Roman"/>
          <w:sz w:val="24"/>
          <w:szCs w:val="24"/>
          <w:lang w:val="sr-Cyrl-CS" w:eastAsia="ar-SA"/>
        </w:rPr>
        <w:t>,</w:t>
      </w:r>
      <w:r w:rsidRPr="00191C74">
        <w:rPr>
          <w:rFonts w:ascii="Calibri" w:eastAsia="ArialMT" w:hAnsi="Calibri" w:cs="Calibri"/>
          <w:sz w:val="24"/>
          <w:szCs w:val="24"/>
          <w:lang w:eastAsia="ar-SA"/>
        </w:rPr>
        <w:t xml:space="preserve"> </w:t>
      </w:r>
      <w:r w:rsidRPr="00191C74">
        <w:rPr>
          <w:rFonts w:ascii="Times New Roman" w:eastAsia="ArialMT" w:hAnsi="Times New Roman" w:cs="Times New Roman"/>
          <w:sz w:val="24"/>
          <w:szCs w:val="24"/>
          <w:lang w:eastAsia="ar-SA"/>
        </w:rPr>
        <w:t xml:space="preserve">с тим што укупан износ уговорене казне не може прећи </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(пет процената) укупно уговорене цене.</w:t>
      </w:r>
      <w:r w:rsidRPr="00191C74">
        <w:rPr>
          <w:rFonts w:ascii="Times New Roman" w:eastAsia="Calibri" w:hAnsi="Times New Roman" w:cs="Times New Roman"/>
          <w:sz w:val="24"/>
          <w:szCs w:val="24"/>
          <w:lang w:eastAsia="ar-SA"/>
        </w:rPr>
        <w:t xml:space="preserve">  Уговорна казна се обрачунава до примопредаје </w:t>
      </w:r>
      <w:r w:rsidRPr="00191C74">
        <w:rPr>
          <w:rFonts w:ascii="Times New Roman" w:eastAsia="Calibri" w:hAnsi="Times New Roman" w:cs="Times New Roman"/>
          <w:sz w:val="24"/>
          <w:szCs w:val="24"/>
          <w:lang w:val="sr-Cyrl-CS" w:eastAsia="ar-SA"/>
        </w:rPr>
        <w:t>предметног објекта, који је предмет изградње</w:t>
      </w:r>
      <w:r w:rsidRPr="00191C74">
        <w:rPr>
          <w:rFonts w:ascii="Times New Roman" w:eastAsia="Calibri" w:hAnsi="Times New Roman" w:cs="Times New Roman"/>
          <w:sz w:val="24"/>
          <w:szCs w:val="24"/>
          <w:lang w:val="sr-Cyrl-RS" w:eastAsia="ar-SA"/>
        </w:rPr>
        <w:t>.</w:t>
      </w:r>
    </w:p>
    <w:p w:rsidR="00191C74" w:rsidRP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eastAsia="ar-SA"/>
        </w:rPr>
      </w:pPr>
      <w:proofErr w:type="gramStart"/>
      <w:r w:rsidRPr="00191C74">
        <w:rPr>
          <w:rFonts w:ascii="Times New Roman" w:eastAsia="ArialMT" w:hAnsi="Times New Roman" w:cs="Times New Roman"/>
          <w:sz w:val="24"/>
          <w:szCs w:val="24"/>
          <w:lang w:eastAsia="ar-SA"/>
        </w:rPr>
        <w:lastRenderedPageBreak/>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roofErr w:type="gramEnd"/>
    </w:p>
    <w:p w:rsidR="00191C74" w:rsidRP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val="sr-Cyrl-RS" w:eastAsia="ar-SA"/>
        </w:rPr>
      </w:pPr>
      <w:proofErr w:type="gramStart"/>
      <w:r w:rsidRPr="00191C74">
        <w:rPr>
          <w:rFonts w:ascii="Times New Roman" w:eastAsia="ArialMT" w:hAnsi="Times New Roman" w:cs="Times New Roman"/>
          <w:sz w:val="24"/>
          <w:szCs w:val="24"/>
          <w:lang w:eastAsia="ar-SA"/>
        </w:rPr>
        <w:t>У случају задоцњења у испуњењу уговорних обавеза Извођача, Наручилац без посебног саопштења Извођачу задржава своје право на уговорну казну.</w:t>
      </w:r>
      <w:proofErr w:type="gramEnd"/>
      <w:r w:rsidRPr="00191C74">
        <w:rPr>
          <w:rFonts w:ascii="Times New Roman" w:eastAsia="ArialMT" w:hAnsi="Times New Roman" w:cs="Times New Roman"/>
          <w:sz w:val="24"/>
          <w:szCs w:val="24"/>
          <w:lang w:val="sr-Cyrl-CS" w:eastAsia="ar-SA"/>
        </w:rPr>
        <w:t xml:space="preserve"> </w:t>
      </w:r>
      <w:r w:rsidRPr="00191C74">
        <w:rPr>
          <w:rFonts w:ascii="Times New Roman" w:eastAsia="ArialMT" w:hAnsi="Times New Roman" w:cs="Times New Roman"/>
          <w:sz w:val="24"/>
          <w:szCs w:val="24"/>
          <w:lang w:eastAsia="ar-SA"/>
        </w:rPr>
        <w:t xml:space="preserve">Наручилац ће, у складу са одредбама овог уговора, према датуму завршетка уговорних обавеза из Записника о коначној примопредаји радова,утврдити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w:t>
      </w:r>
      <w:r w:rsidRPr="00191C74">
        <w:rPr>
          <w:rFonts w:ascii="Times New Roman" w:eastAsia="ArialMT" w:hAnsi="Times New Roman" w:cs="Times New Roman"/>
          <w:sz w:val="24"/>
          <w:szCs w:val="24"/>
          <w:lang w:val="sr-Cyrl-CS" w:eastAsia="ar-SA"/>
        </w:rPr>
        <w:t>2</w:t>
      </w:r>
      <w:r w:rsidRPr="00191C74">
        <w:rPr>
          <w:rFonts w:ascii="Times New Roman" w:eastAsia="ArialMT" w:hAnsi="Times New Roman" w:cs="Times New Roman"/>
          <w:sz w:val="24"/>
          <w:szCs w:val="24"/>
          <w:lang w:eastAsia="ar-SA"/>
        </w:rPr>
        <w:t xml:space="preserve">. </w:t>
      </w:r>
      <w:proofErr w:type="gramStart"/>
      <w:r w:rsidRPr="00191C74">
        <w:rPr>
          <w:rFonts w:ascii="Times New Roman" w:eastAsia="ArialMT" w:hAnsi="Times New Roman" w:cs="Times New Roman"/>
          <w:sz w:val="24"/>
          <w:szCs w:val="24"/>
          <w:lang w:eastAsia="ar-SA"/>
        </w:rPr>
        <w:t>овог</w:t>
      </w:r>
      <w:proofErr w:type="gramEnd"/>
      <w:r w:rsidRPr="00191C74">
        <w:rPr>
          <w:rFonts w:ascii="Times New Roman" w:eastAsia="ArialMT" w:hAnsi="Times New Roman" w:cs="Times New Roman"/>
          <w:sz w:val="24"/>
          <w:szCs w:val="24"/>
          <w:lang w:eastAsia="ar-SA"/>
        </w:rPr>
        <w:t xml:space="preserve"> уговора</w:t>
      </w:r>
      <w:r w:rsidRPr="00191C74">
        <w:rPr>
          <w:rFonts w:ascii="Times New Roman" w:eastAsia="ArialMT" w:hAnsi="Times New Roman" w:cs="Times New Roman"/>
          <w:sz w:val="24"/>
          <w:szCs w:val="24"/>
          <w:lang w:val="sr-Cyrl-RS" w:eastAsia="ar-SA"/>
        </w:rPr>
        <w:t>.</w:t>
      </w: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
          <w:bCs/>
          <w:sz w:val="24"/>
          <w:szCs w:val="24"/>
          <w:lang w:val="sr-Cyrl-RS"/>
        </w:rPr>
        <w:t>Члан 11.</w:t>
      </w:r>
    </w:p>
    <w:p w:rsidR="00560E37" w:rsidRDefault="00191C74" w:rsidP="00560E37">
      <w:pPr>
        <w:spacing w:after="0" w:line="240" w:lineRule="auto"/>
        <w:jc w:val="both"/>
        <w:rPr>
          <w:rFonts w:ascii="Times New Roman" w:hAnsi="Times New Roman" w:cs="Times New Roman"/>
          <w:sz w:val="24"/>
          <w:szCs w:val="24"/>
          <w:lang w:val="sr-Cyrl-RS"/>
        </w:rPr>
      </w:pPr>
      <w:r w:rsidRPr="00191C74">
        <w:rPr>
          <w:rFonts w:ascii="Times New Roman" w:eastAsia="Times New Roman" w:hAnsi="Times New Roman" w:cs="Times New Roman"/>
          <w:lang w:val="sr-Cyrl-CS"/>
        </w:rPr>
        <w:t xml:space="preserve">Изабрани понуђач се обавезује </w:t>
      </w:r>
      <w:r w:rsidR="00560E37">
        <w:rPr>
          <w:rFonts w:ascii="Times New Roman" w:hAnsi="Times New Roman" w:cs="Times New Roman"/>
          <w:sz w:val="24"/>
          <w:szCs w:val="24"/>
          <w:lang w:val="sr-Cyrl-RS"/>
        </w:rPr>
        <w:t>да достави:</w:t>
      </w:r>
    </w:p>
    <w:p w:rsidR="00560E37" w:rsidRPr="00FC57E1" w:rsidRDefault="00560E37" w:rsidP="00560E3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приликом потписивања овог уговора:</w:t>
      </w:r>
    </w:p>
    <w:p w:rsidR="00560E37" w:rsidRDefault="00560E37" w:rsidP="00560E3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а</w:t>
      </w:r>
      <w:r w:rsidRPr="00FC57E1">
        <w:rPr>
          <w:rFonts w:ascii="Times New Roman" w:hAnsi="Times New Roman" w:cs="Times New Roman"/>
          <w:sz w:val="24"/>
          <w:szCs w:val="24"/>
          <w:lang w:val="sr-Cyrl-RS"/>
        </w:rPr>
        <w:t>) банкарск</w:t>
      </w:r>
      <w:r>
        <w:rPr>
          <w:rFonts w:ascii="Times New Roman" w:hAnsi="Times New Roman" w:cs="Times New Roman"/>
          <w:sz w:val="24"/>
          <w:szCs w:val="24"/>
          <w:lang w:val="sr-Cyrl-RS"/>
        </w:rPr>
        <w:t>у</w:t>
      </w:r>
      <w:r w:rsidRPr="00FC57E1">
        <w:rPr>
          <w:rFonts w:ascii="Times New Roman" w:hAnsi="Times New Roman" w:cs="Times New Roman"/>
          <w:sz w:val="24"/>
          <w:szCs w:val="24"/>
          <w:lang w:val="sr-Cyrl-RS"/>
        </w:rPr>
        <w:t xml:space="preserve"> гаранције за добро извршење посла у износу од 10% од вредности уговора без ПДВ и са роком важења најмање 30 дана дуже од истека рока за коначно извршење посла</w:t>
      </w:r>
    </w:p>
    <w:p w:rsidR="00560E37" w:rsidRPr="00FC57E1" w:rsidRDefault="00560E37" w:rsidP="00560E3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Приликом примопредаје објекта:</w:t>
      </w:r>
    </w:p>
    <w:p w:rsidR="00560E37" w:rsidRPr="00FC57E1" w:rsidRDefault="00560E37" w:rsidP="00560E37">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в) банкарск</w:t>
      </w:r>
      <w:r>
        <w:rPr>
          <w:rFonts w:ascii="Times New Roman" w:hAnsi="Times New Roman" w:cs="Times New Roman"/>
          <w:sz w:val="24"/>
          <w:szCs w:val="24"/>
          <w:lang w:val="sr-Cyrl-RS"/>
        </w:rPr>
        <w:t>у</w:t>
      </w:r>
      <w:r w:rsidRPr="00FC57E1">
        <w:rPr>
          <w:rFonts w:ascii="Times New Roman" w:hAnsi="Times New Roman" w:cs="Times New Roman"/>
          <w:sz w:val="24"/>
          <w:szCs w:val="24"/>
          <w:lang w:val="sr-Cyrl-RS"/>
        </w:rPr>
        <w:t xml:space="preserve"> гаранциј</w:t>
      </w:r>
      <w:r>
        <w:rPr>
          <w:rFonts w:ascii="Times New Roman" w:hAnsi="Times New Roman" w:cs="Times New Roman"/>
          <w:sz w:val="24"/>
          <w:szCs w:val="24"/>
          <w:lang w:val="sr-Cyrl-RS"/>
        </w:rPr>
        <w:t>у</w:t>
      </w:r>
      <w:r w:rsidRPr="00FC57E1">
        <w:rPr>
          <w:rFonts w:ascii="Times New Roman" w:hAnsi="Times New Roman" w:cs="Times New Roman"/>
          <w:sz w:val="24"/>
          <w:szCs w:val="24"/>
          <w:lang w:val="sr-Cyrl-RS"/>
        </w:rPr>
        <w:t xml:space="preserve"> за отклањање грешака у гарантном року у корист Инвеститора, у износу од 5% од вредности уговора без ПДВ и са роком важења пет дана дужим од уговореног гарантног рока</w:t>
      </w:r>
    </w:p>
    <w:p w:rsidR="00560E37" w:rsidRPr="00D556A5" w:rsidRDefault="00560E37" w:rsidP="00560E37">
      <w:pPr>
        <w:spacing w:after="0" w:line="240" w:lineRule="auto"/>
        <w:jc w:val="both"/>
        <w:rPr>
          <w:rFonts w:ascii="Times New Roman" w:eastAsia="Times New Roman" w:hAnsi="Times New Roman" w:cs="Times New Roman"/>
          <w:sz w:val="24"/>
          <w:szCs w:val="24"/>
          <w:lang w:val="sr-Cyrl-RS"/>
        </w:rPr>
      </w:pPr>
      <w:r w:rsidRPr="00FC57E1">
        <w:rPr>
          <w:rFonts w:ascii="Times New Roman" w:hAnsi="Times New Roman" w:cs="Times New Roman"/>
          <w:sz w:val="24"/>
          <w:szCs w:val="24"/>
          <w:lang w:val="sr-Cyrl-RS"/>
        </w:rPr>
        <w:t>г) Фотокопија обрасца оверених потписа лица овлашћених за заступање (ОП образац). Уколико понуду потписује лице које није наведено у ОП обрасцу, доставити одговарајуће овлашћење</w:t>
      </w:r>
    </w:p>
    <w:p w:rsidR="00191C74" w:rsidRPr="00191C74" w:rsidRDefault="00191C74" w:rsidP="00560E37">
      <w:pPr>
        <w:widowControl/>
        <w:shd w:val="clear" w:color="auto" w:fill="FFFFFF"/>
        <w:spacing w:after="0" w:line="240" w:lineRule="auto"/>
        <w:ind w:left="3528"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Члан 12.</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Отказни рок износи 15 (петнаест) дана и почиње да тече од дана пријема писаног обавештења о раскиду уговора.</w:t>
      </w: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3.</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 xml:space="preserve">За све што није регулисано овим уговором, примењиваће се одредбе Закона о облигационим односима </w:t>
      </w:r>
      <w:r w:rsidRPr="00191C74">
        <w:rPr>
          <w:rFonts w:ascii="Times New Roman" w:eastAsia="Times New Roman" w:hAnsi="Times New Roman" w:cs="Times New Roman"/>
          <w:sz w:val="24"/>
          <w:szCs w:val="24"/>
          <w:lang w:val="sr-Cyrl-CS"/>
        </w:rPr>
        <w:t>и прописи који се односе на предмет овог уговора.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4</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 спорна питања у тумачењу и примени овог уговора, уговорне стране ће решавати споразумно.</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У случају спора уговорне стране уговарају надлежност Привредног суда у Ужицу.</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br/>
      </w:r>
      <w:r w:rsidRPr="00191C74">
        <w:rPr>
          <w:rFonts w:ascii="Times New Roman" w:eastAsia="Times New Roman" w:hAnsi="Times New Roman" w:cs="Times New Roman"/>
          <w:b/>
          <w:bCs/>
          <w:sz w:val="24"/>
          <w:szCs w:val="24"/>
          <w:lang w:val="sr-Cyrl-CS"/>
        </w:rPr>
        <w:t xml:space="preserve">  </w:t>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t xml:space="preserve">  </w:t>
      </w:r>
      <w:r w:rsidRPr="00191C74">
        <w:rPr>
          <w:rFonts w:ascii="Times New Roman" w:eastAsia="Times New Roman" w:hAnsi="Times New Roman" w:cs="Times New Roman"/>
          <w:b/>
          <w:bCs/>
          <w:sz w:val="24"/>
          <w:szCs w:val="24"/>
          <w:lang w:val="sr-Cyrl-RS"/>
        </w:rPr>
        <w:t>Члан 15.</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Овај уговор ступа на снагу даном</w:t>
      </w:r>
      <w:r w:rsidRPr="00191C74">
        <w:rPr>
          <w:rFonts w:ascii="Times New Roman" w:eastAsia="Times New Roman" w:hAnsi="Times New Roman" w:cs="Times New Roman"/>
          <w:sz w:val="24"/>
          <w:szCs w:val="24"/>
          <w:lang w:val="sr-Cyrl-CS"/>
        </w:rPr>
        <w:t xml:space="preserve"> прихватања понуде од стране наручиоца.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b/>
          <w:bCs/>
          <w:sz w:val="24"/>
          <w:szCs w:val="24"/>
          <w:lang w:val="sr-Cyrl-RS" w:eastAsia="ar-SA"/>
        </w:rPr>
        <w:t xml:space="preserve">  Члан 16.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sz w:val="24"/>
          <w:szCs w:val="24"/>
          <w:lang w:val="sr-Cyrl-RS" w:eastAsia="ar-SA"/>
        </w:rPr>
        <w:t>Овај уговор је сачињен у 4 (четири) истоветна примерка, од којих свака страна задржава по 2 (два) примерка</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ДОБАВЉАЧ</w:t>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t>НАРУЧИЛАЦ</w:t>
      </w:r>
    </w:p>
    <w:p w:rsidR="002677AC" w:rsidRDefault="00560E37"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В.д. директора, Владимир Живановић</w:t>
      </w:r>
    </w:p>
    <w:p w:rsidR="00560E37" w:rsidRPr="002677AC" w:rsidRDefault="00560E37"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_________________________________</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sectPr w:rsidR="002677AC" w:rsidRPr="002677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BD" w:rsidRDefault="004B2FBD" w:rsidP="00441DAA">
      <w:pPr>
        <w:spacing w:after="0" w:line="240" w:lineRule="auto"/>
      </w:pPr>
      <w:r>
        <w:separator/>
      </w:r>
    </w:p>
  </w:endnote>
  <w:endnote w:type="continuationSeparator" w:id="0">
    <w:p w:rsidR="004B2FBD" w:rsidRDefault="004B2FBD"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E">
    <w:altName w:val="Times New Roman"/>
    <w:charset w:val="00"/>
    <w:family w:val="roman"/>
    <w:pitch w:val="variable"/>
    <w:sig w:usb0="E0002AFF" w:usb1="C0007841" w:usb2="00000009" w:usb3="00000000" w:csb0="000001FF" w:csb1="00000000"/>
  </w:font>
  <w:font w:name="Helvetica l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GreekC">
    <w:altName w:val="Courier New"/>
    <w:charset w:val="00"/>
    <w:family w:val="auto"/>
    <w:pitch w:val="variable"/>
    <w:sig w:usb0="00000000" w:usb1="00000000" w:usb2="00000000"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14332E" w:rsidRDefault="0014332E">
        <w:pPr>
          <w:pStyle w:val="Footer"/>
          <w:jc w:val="right"/>
        </w:pPr>
        <w:r>
          <w:fldChar w:fldCharType="begin"/>
        </w:r>
        <w:r>
          <w:instrText xml:space="preserve"> PAGE   \* MERGEFORMAT </w:instrText>
        </w:r>
        <w:r>
          <w:fldChar w:fldCharType="separate"/>
        </w:r>
        <w:r w:rsidR="00A05A48">
          <w:rPr>
            <w:noProof/>
          </w:rPr>
          <w:t>130</w:t>
        </w:r>
        <w:r>
          <w:rPr>
            <w:noProof/>
          </w:rPr>
          <w:fldChar w:fldCharType="end"/>
        </w:r>
      </w:p>
    </w:sdtContent>
  </w:sdt>
  <w:p w:rsidR="0014332E" w:rsidRDefault="00143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BD" w:rsidRDefault="004B2FBD" w:rsidP="00441DAA">
      <w:pPr>
        <w:spacing w:after="0" w:line="240" w:lineRule="auto"/>
      </w:pPr>
      <w:r>
        <w:separator/>
      </w:r>
    </w:p>
  </w:footnote>
  <w:footnote w:type="continuationSeparator" w:id="0">
    <w:p w:rsidR="004B2FBD" w:rsidRDefault="004B2FBD"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E9A"/>
    <w:multiLevelType w:val="hybridMultilevel"/>
    <w:tmpl w:val="B1D0FD50"/>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2">
    <w:nsid w:val="072B34F1"/>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
    <w:nsid w:val="088A35E8"/>
    <w:multiLevelType w:val="hybridMultilevel"/>
    <w:tmpl w:val="CF48A92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6">
    <w:nsid w:val="19417993"/>
    <w:multiLevelType w:val="hybridMultilevel"/>
    <w:tmpl w:val="6E227EFC"/>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743A5"/>
    <w:multiLevelType w:val="hybridMultilevel"/>
    <w:tmpl w:val="6928A1F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4B38"/>
    <w:multiLevelType w:val="hybridMultilevel"/>
    <w:tmpl w:val="5E86D6D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F2A70"/>
    <w:multiLevelType w:val="multilevel"/>
    <w:tmpl w:val="DEB8D60C"/>
    <w:lvl w:ilvl="0">
      <w:start w:val="1"/>
      <w:numFmt w:val="decimal"/>
      <w:lvlText w:val="%1."/>
      <w:lvlJc w:val="left"/>
      <w:pPr>
        <w:ind w:left="588"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12" w:hanging="1800"/>
      </w:pPr>
      <w:rPr>
        <w:rFonts w:hint="default"/>
      </w:rPr>
    </w:lvl>
  </w:abstractNum>
  <w:abstractNum w:abstractNumId="10">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066794"/>
    <w:multiLevelType w:val="multilevel"/>
    <w:tmpl w:val="DB2474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23231D93"/>
    <w:multiLevelType w:val="multilevel"/>
    <w:tmpl w:val="ADDA23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27CC7BB4"/>
    <w:multiLevelType w:val="hybridMultilevel"/>
    <w:tmpl w:val="F5D6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E7408"/>
    <w:multiLevelType w:val="hybridMultilevel"/>
    <w:tmpl w:val="0608B90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50AA7"/>
    <w:multiLevelType w:val="hybridMultilevel"/>
    <w:tmpl w:val="FD90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01F05"/>
    <w:multiLevelType w:val="hybridMultilevel"/>
    <w:tmpl w:val="691814AC"/>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C3CB7"/>
    <w:multiLevelType w:val="hybridMultilevel"/>
    <w:tmpl w:val="67F4745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19">
    <w:nsid w:val="35A77DBE"/>
    <w:multiLevelType w:val="hybridMultilevel"/>
    <w:tmpl w:val="8812ABE4"/>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A3925"/>
    <w:multiLevelType w:val="hybridMultilevel"/>
    <w:tmpl w:val="7736D518"/>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0589C"/>
    <w:multiLevelType w:val="hybridMultilevel"/>
    <w:tmpl w:val="9376851A"/>
    <w:lvl w:ilvl="0" w:tplc="BAB2D15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3">
    <w:nsid w:val="3B8F0A2B"/>
    <w:multiLevelType w:val="hybridMultilevel"/>
    <w:tmpl w:val="60FE871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2556B"/>
    <w:multiLevelType w:val="hybridMultilevel"/>
    <w:tmpl w:val="BD5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26">
    <w:nsid w:val="44D31A56"/>
    <w:multiLevelType w:val="hybridMultilevel"/>
    <w:tmpl w:val="57BE8564"/>
    <w:lvl w:ilvl="0" w:tplc="DEB672AA">
      <w:start w:val="2"/>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27">
    <w:nsid w:val="46FD2043"/>
    <w:multiLevelType w:val="multilevel"/>
    <w:tmpl w:val="E7E86D92"/>
    <w:lvl w:ilvl="0">
      <w:start w:val="1"/>
      <w:numFmt w:val="bullet"/>
      <w:lvlText w:val="●"/>
      <w:lvlJc w:val="left"/>
      <w:pPr>
        <w:ind w:left="-796" w:firstLine="1080"/>
      </w:pPr>
      <w:rPr>
        <w:u w:val="none"/>
      </w:rPr>
    </w:lvl>
    <w:lvl w:ilvl="1">
      <w:start w:val="1"/>
      <w:numFmt w:val="bullet"/>
      <w:lvlText w:val="○"/>
      <w:lvlJc w:val="left"/>
      <w:pPr>
        <w:ind w:left="-76" w:firstLine="1800"/>
      </w:pPr>
      <w:rPr>
        <w:u w:val="none"/>
      </w:rPr>
    </w:lvl>
    <w:lvl w:ilvl="2">
      <w:start w:val="1"/>
      <w:numFmt w:val="bullet"/>
      <w:lvlText w:val="■"/>
      <w:lvlJc w:val="left"/>
      <w:pPr>
        <w:ind w:left="644" w:firstLine="2520"/>
      </w:pPr>
      <w:rPr>
        <w:u w:val="none"/>
      </w:rPr>
    </w:lvl>
    <w:lvl w:ilvl="3">
      <w:start w:val="1"/>
      <w:numFmt w:val="bullet"/>
      <w:lvlText w:val="●"/>
      <w:lvlJc w:val="left"/>
      <w:pPr>
        <w:ind w:left="1364" w:firstLine="3240"/>
      </w:pPr>
      <w:rPr>
        <w:u w:val="none"/>
      </w:rPr>
    </w:lvl>
    <w:lvl w:ilvl="4">
      <w:start w:val="1"/>
      <w:numFmt w:val="bullet"/>
      <w:lvlText w:val="○"/>
      <w:lvlJc w:val="left"/>
      <w:pPr>
        <w:ind w:left="2084" w:firstLine="3960"/>
      </w:pPr>
      <w:rPr>
        <w:u w:val="none"/>
      </w:rPr>
    </w:lvl>
    <w:lvl w:ilvl="5">
      <w:start w:val="1"/>
      <w:numFmt w:val="bullet"/>
      <w:lvlText w:val="■"/>
      <w:lvlJc w:val="left"/>
      <w:pPr>
        <w:ind w:left="2804" w:firstLine="4680"/>
      </w:pPr>
      <w:rPr>
        <w:u w:val="none"/>
      </w:rPr>
    </w:lvl>
    <w:lvl w:ilvl="6">
      <w:start w:val="1"/>
      <w:numFmt w:val="bullet"/>
      <w:lvlText w:val="●"/>
      <w:lvlJc w:val="left"/>
      <w:pPr>
        <w:ind w:left="3524" w:firstLine="5400"/>
      </w:pPr>
      <w:rPr>
        <w:u w:val="none"/>
      </w:rPr>
    </w:lvl>
    <w:lvl w:ilvl="7">
      <w:start w:val="1"/>
      <w:numFmt w:val="bullet"/>
      <w:lvlText w:val="○"/>
      <w:lvlJc w:val="left"/>
      <w:pPr>
        <w:ind w:left="4244" w:firstLine="6120"/>
      </w:pPr>
      <w:rPr>
        <w:u w:val="none"/>
      </w:rPr>
    </w:lvl>
    <w:lvl w:ilvl="8">
      <w:start w:val="1"/>
      <w:numFmt w:val="bullet"/>
      <w:lvlText w:val="■"/>
      <w:lvlJc w:val="left"/>
      <w:pPr>
        <w:ind w:left="4964" w:firstLine="6840"/>
      </w:pPr>
      <w:rPr>
        <w:u w:val="none"/>
      </w:rPr>
    </w:lvl>
  </w:abstractNum>
  <w:abstractNum w:abstractNumId="28">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nsid w:val="4D5D1F01"/>
    <w:multiLevelType w:val="hybridMultilevel"/>
    <w:tmpl w:val="FF46B53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BF4BD5"/>
    <w:multiLevelType w:val="hybridMultilevel"/>
    <w:tmpl w:val="1CFA1682"/>
    <w:lvl w:ilvl="0" w:tplc="241A000F">
      <w:start w:val="1"/>
      <w:numFmt w:val="decimal"/>
      <w:lvlText w:val="%1."/>
      <w:lvlJc w:val="left"/>
      <w:pPr>
        <w:ind w:left="840" w:hanging="360"/>
      </w:p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31">
    <w:nsid w:val="51660793"/>
    <w:multiLevelType w:val="hybridMultilevel"/>
    <w:tmpl w:val="974A853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5463A"/>
    <w:multiLevelType w:val="hybridMultilevel"/>
    <w:tmpl w:val="B0FA01AC"/>
    <w:lvl w:ilvl="0" w:tplc="91C007EE">
      <w:start w:val="1"/>
      <w:numFmt w:val="decimal"/>
      <w:lvlText w:val="%1."/>
      <w:lvlJc w:val="left"/>
      <w:pPr>
        <w:ind w:left="644"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33">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34">
    <w:nsid w:val="5A373077"/>
    <w:multiLevelType w:val="hybridMultilevel"/>
    <w:tmpl w:val="673A735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E76CC"/>
    <w:multiLevelType w:val="hybridMultilevel"/>
    <w:tmpl w:val="B98001B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37">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8">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4A26D43"/>
    <w:multiLevelType w:val="hybridMultilevel"/>
    <w:tmpl w:val="6438568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5A235F7"/>
    <w:multiLevelType w:val="hybridMultilevel"/>
    <w:tmpl w:val="CC1E17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2">
    <w:nsid w:val="661F789A"/>
    <w:multiLevelType w:val="hybridMultilevel"/>
    <w:tmpl w:val="5D6EDEE8"/>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381842"/>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4">
    <w:nsid w:val="680F5B2C"/>
    <w:multiLevelType w:val="hybridMultilevel"/>
    <w:tmpl w:val="B0FA01AC"/>
    <w:lvl w:ilvl="0" w:tplc="91C007EE">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45">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46">
    <w:nsid w:val="6C2B027C"/>
    <w:multiLevelType w:val="hybridMultilevel"/>
    <w:tmpl w:val="4CE422A8"/>
    <w:lvl w:ilvl="0" w:tplc="9CE2F7E2">
      <w:start w:val="1"/>
      <w:numFmt w:val="decimal"/>
      <w:lvlText w:val="%1."/>
      <w:lvlJc w:val="left"/>
      <w:pPr>
        <w:ind w:left="1065" w:hanging="360"/>
      </w:pPr>
      <w:rPr>
        <w:rFonts w:cstheme="minorBidi"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47">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48">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5"/>
  </w:num>
  <w:num w:numId="2">
    <w:abstractNumId w:val="22"/>
  </w:num>
  <w:num w:numId="3">
    <w:abstractNumId w:val="10"/>
  </w:num>
  <w:num w:numId="4">
    <w:abstractNumId w:val="18"/>
  </w:num>
  <w:num w:numId="5">
    <w:abstractNumId w:val="25"/>
  </w:num>
  <w:num w:numId="6">
    <w:abstractNumId w:val="36"/>
  </w:num>
  <w:num w:numId="7">
    <w:abstractNumId w:val="1"/>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3"/>
  </w:num>
  <w:num w:numId="12">
    <w:abstractNumId w:val="39"/>
  </w:num>
  <w:num w:numId="13">
    <w:abstractNumId w:val="47"/>
  </w:num>
  <w:num w:numId="14">
    <w:abstractNumId w:val="5"/>
  </w:num>
  <w:num w:numId="15">
    <w:abstractNumId w:val="40"/>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3"/>
  </w:num>
  <w:num w:numId="19">
    <w:abstractNumId w:val="44"/>
  </w:num>
  <w:num w:numId="20">
    <w:abstractNumId w:val="12"/>
  </w:num>
  <w:num w:numId="21">
    <w:abstractNumId w:val="11"/>
  </w:num>
  <w:num w:numId="22">
    <w:abstractNumId w:val="27"/>
  </w:num>
  <w:num w:numId="23">
    <w:abstractNumId w:val="15"/>
  </w:num>
  <w:num w:numId="24">
    <w:abstractNumId w:val="32"/>
  </w:num>
  <w:num w:numId="25">
    <w:abstractNumId w:val="2"/>
  </w:num>
  <w:num w:numId="26">
    <w:abstractNumId w:val="9"/>
  </w:num>
  <w:num w:numId="27">
    <w:abstractNumId w:val="21"/>
  </w:num>
  <w:num w:numId="28">
    <w:abstractNumId w:val="30"/>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6"/>
  </w:num>
  <w:num w:numId="32">
    <w:abstractNumId w:val="35"/>
  </w:num>
  <w:num w:numId="33">
    <w:abstractNumId w:val="14"/>
  </w:num>
  <w:num w:numId="34">
    <w:abstractNumId w:val="20"/>
  </w:num>
  <w:num w:numId="35">
    <w:abstractNumId w:val="6"/>
  </w:num>
  <w:num w:numId="36">
    <w:abstractNumId w:val="7"/>
  </w:num>
  <w:num w:numId="37">
    <w:abstractNumId w:val="31"/>
  </w:num>
  <w:num w:numId="38">
    <w:abstractNumId w:val="3"/>
  </w:num>
  <w:num w:numId="39">
    <w:abstractNumId w:val="16"/>
  </w:num>
  <w:num w:numId="40">
    <w:abstractNumId w:val="42"/>
  </w:num>
  <w:num w:numId="41">
    <w:abstractNumId w:val="29"/>
  </w:num>
  <w:num w:numId="42">
    <w:abstractNumId w:val="23"/>
  </w:num>
  <w:num w:numId="43">
    <w:abstractNumId w:val="17"/>
  </w:num>
  <w:num w:numId="44">
    <w:abstractNumId w:val="0"/>
  </w:num>
  <w:num w:numId="45">
    <w:abstractNumId w:val="8"/>
  </w:num>
  <w:num w:numId="46">
    <w:abstractNumId w:val="34"/>
  </w:num>
  <w:num w:numId="47">
    <w:abstractNumId w:val="19"/>
  </w:num>
  <w:num w:numId="48">
    <w:abstractNumId w:val="13"/>
  </w:num>
  <w:num w:numId="49">
    <w:abstractNumId w:val="4"/>
  </w:num>
  <w:num w:numId="5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50382"/>
    <w:rsid w:val="00061883"/>
    <w:rsid w:val="0007391C"/>
    <w:rsid w:val="0007399D"/>
    <w:rsid w:val="00105375"/>
    <w:rsid w:val="00117E63"/>
    <w:rsid w:val="00140F45"/>
    <w:rsid w:val="0014332E"/>
    <w:rsid w:val="001456CF"/>
    <w:rsid w:val="00152DC8"/>
    <w:rsid w:val="001569D5"/>
    <w:rsid w:val="00174D21"/>
    <w:rsid w:val="001915B5"/>
    <w:rsid w:val="00191C74"/>
    <w:rsid w:val="00192FFC"/>
    <w:rsid w:val="001A08C4"/>
    <w:rsid w:val="001A4699"/>
    <w:rsid w:val="001B0FDA"/>
    <w:rsid w:val="001C3799"/>
    <w:rsid w:val="001C6135"/>
    <w:rsid w:val="001D3B7E"/>
    <w:rsid w:val="001D72C5"/>
    <w:rsid w:val="001F50D7"/>
    <w:rsid w:val="001F6BEE"/>
    <w:rsid w:val="00202F33"/>
    <w:rsid w:val="00206C06"/>
    <w:rsid w:val="00210ABB"/>
    <w:rsid w:val="00216075"/>
    <w:rsid w:val="00235BAB"/>
    <w:rsid w:val="002374A4"/>
    <w:rsid w:val="00246D85"/>
    <w:rsid w:val="002677AC"/>
    <w:rsid w:val="002740C1"/>
    <w:rsid w:val="00277A20"/>
    <w:rsid w:val="00284626"/>
    <w:rsid w:val="00285093"/>
    <w:rsid w:val="00291C7F"/>
    <w:rsid w:val="002C7312"/>
    <w:rsid w:val="002D038F"/>
    <w:rsid w:val="002D57A2"/>
    <w:rsid w:val="002E07C2"/>
    <w:rsid w:val="002F708B"/>
    <w:rsid w:val="00325D2F"/>
    <w:rsid w:val="00326AE4"/>
    <w:rsid w:val="00343474"/>
    <w:rsid w:val="00381B5C"/>
    <w:rsid w:val="003923A0"/>
    <w:rsid w:val="003C250D"/>
    <w:rsid w:val="003E2FB4"/>
    <w:rsid w:val="003F10C4"/>
    <w:rsid w:val="0040591A"/>
    <w:rsid w:val="00430EA5"/>
    <w:rsid w:val="00436CE3"/>
    <w:rsid w:val="00440B21"/>
    <w:rsid w:val="00441DAA"/>
    <w:rsid w:val="004577D4"/>
    <w:rsid w:val="0046037E"/>
    <w:rsid w:val="00463B08"/>
    <w:rsid w:val="004831EC"/>
    <w:rsid w:val="004B0791"/>
    <w:rsid w:val="004B2638"/>
    <w:rsid w:val="004B2FBD"/>
    <w:rsid w:val="004B2FE9"/>
    <w:rsid w:val="004D10E7"/>
    <w:rsid w:val="004F26A2"/>
    <w:rsid w:val="004F74A5"/>
    <w:rsid w:val="0050525F"/>
    <w:rsid w:val="00516359"/>
    <w:rsid w:val="00517346"/>
    <w:rsid w:val="00530F4D"/>
    <w:rsid w:val="0054385A"/>
    <w:rsid w:val="00560E37"/>
    <w:rsid w:val="00561719"/>
    <w:rsid w:val="0058544F"/>
    <w:rsid w:val="005867FE"/>
    <w:rsid w:val="005B5E59"/>
    <w:rsid w:val="005E542F"/>
    <w:rsid w:val="005E717F"/>
    <w:rsid w:val="005E7F2B"/>
    <w:rsid w:val="005F51E2"/>
    <w:rsid w:val="0063749D"/>
    <w:rsid w:val="006453D6"/>
    <w:rsid w:val="00645EDC"/>
    <w:rsid w:val="00676A2C"/>
    <w:rsid w:val="00693A0C"/>
    <w:rsid w:val="006B2A1F"/>
    <w:rsid w:val="006B5C5A"/>
    <w:rsid w:val="006C3865"/>
    <w:rsid w:val="00711933"/>
    <w:rsid w:val="00725D9D"/>
    <w:rsid w:val="00760D41"/>
    <w:rsid w:val="00764F32"/>
    <w:rsid w:val="0077563B"/>
    <w:rsid w:val="00792E8D"/>
    <w:rsid w:val="00793851"/>
    <w:rsid w:val="007C326C"/>
    <w:rsid w:val="007D18D2"/>
    <w:rsid w:val="007F56DF"/>
    <w:rsid w:val="008107EB"/>
    <w:rsid w:val="00817DBE"/>
    <w:rsid w:val="00832B02"/>
    <w:rsid w:val="00850A92"/>
    <w:rsid w:val="00862E88"/>
    <w:rsid w:val="008634B7"/>
    <w:rsid w:val="00864389"/>
    <w:rsid w:val="00865BE8"/>
    <w:rsid w:val="00890748"/>
    <w:rsid w:val="008A248C"/>
    <w:rsid w:val="008A7725"/>
    <w:rsid w:val="008C4415"/>
    <w:rsid w:val="008E2DE3"/>
    <w:rsid w:val="009047CA"/>
    <w:rsid w:val="00927096"/>
    <w:rsid w:val="00940EA1"/>
    <w:rsid w:val="00941FA8"/>
    <w:rsid w:val="00960FC7"/>
    <w:rsid w:val="00962BFB"/>
    <w:rsid w:val="0097516C"/>
    <w:rsid w:val="00984D8C"/>
    <w:rsid w:val="009A24FD"/>
    <w:rsid w:val="009A339C"/>
    <w:rsid w:val="009B5D2F"/>
    <w:rsid w:val="009E4AAB"/>
    <w:rsid w:val="009E7E80"/>
    <w:rsid w:val="009F2B5A"/>
    <w:rsid w:val="00A04BA9"/>
    <w:rsid w:val="00A05A48"/>
    <w:rsid w:val="00A06DD7"/>
    <w:rsid w:val="00A07A7C"/>
    <w:rsid w:val="00A254B9"/>
    <w:rsid w:val="00A4498D"/>
    <w:rsid w:val="00A85142"/>
    <w:rsid w:val="00A9682B"/>
    <w:rsid w:val="00AB54F4"/>
    <w:rsid w:val="00AC2160"/>
    <w:rsid w:val="00AC5342"/>
    <w:rsid w:val="00AD503B"/>
    <w:rsid w:val="00AF71EA"/>
    <w:rsid w:val="00B25C46"/>
    <w:rsid w:val="00B31899"/>
    <w:rsid w:val="00B373A0"/>
    <w:rsid w:val="00B64497"/>
    <w:rsid w:val="00B97A09"/>
    <w:rsid w:val="00BA1D27"/>
    <w:rsid w:val="00BA240B"/>
    <w:rsid w:val="00BB2B20"/>
    <w:rsid w:val="00C04282"/>
    <w:rsid w:val="00C06E37"/>
    <w:rsid w:val="00C164A9"/>
    <w:rsid w:val="00C2340F"/>
    <w:rsid w:val="00C77E9C"/>
    <w:rsid w:val="00C84718"/>
    <w:rsid w:val="00C87C7C"/>
    <w:rsid w:val="00C93F04"/>
    <w:rsid w:val="00CA5BD1"/>
    <w:rsid w:val="00CD7340"/>
    <w:rsid w:val="00D00551"/>
    <w:rsid w:val="00D14B64"/>
    <w:rsid w:val="00D15AC2"/>
    <w:rsid w:val="00D63091"/>
    <w:rsid w:val="00D836C2"/>
    <w:rsid w:val="00DE2378"/>
    <w:rsid w:val="00E14E40"/>
    <w:rsid w:val="00E2148A"/>
    <w:rsid w:val="00E21FB8"/>
    <w:rsid w:val="00E3256D"/>
    <w:rsid w:val="00E34001"/>
    <w:rsid w:val="00E36F0A"/>
    <w:rsid w:val="00E66484"/>
    <w:rsid w:val="00E801B4"/>
    <w:rsid w:val="00E85FCB"/>
    <w:rsid w:val="00E860C3"/>
    <w:rsid w:val="00EA55B8"/>
    <w:rsid w:val="00EB5D00"/>
    <w:rsid w:val="00EC50FD"/>
    <w:rsid w:val="00ED2869"/>
    <w:rsid w:val="00F32AF6"/>
    <w:rsid w:val="00F46016"/>
    <w:rsid w:val="00F5117F"/>
    <w:rsid w:val="00F61F77"/>
    <w:rsid w:val="00F65B1B"/>
    <w:rsid w:val="00F82EEF"/>
    <w:rsid w:val="00F87D23"/>
    <w:rsid w:val="00F95CCC"/>
    <w:rsid w:val="00F962AF"/>
    <w:rsid w:val="00FB6B88"/>
    <w:rsid w:val="00FC199A"/>
    <w:rsid w:val="00FC3E8A"/>
    <w:rsid w:val="00FC57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latibor.org.rs/dokum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5840-A8C8-40FE-B456-BA6F8B9B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132</Pages>
  <Words>32869</Words>
  <Characters>187359</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Korisnik</cp:lastModifiedBy>
  <cp:revision>7</cp:revision>
  <cp:lastPrinted>2016-11-07T12:01:00Z</cp:lastPrinted>
  <dcterms:created xsi:type="dcterms:W3CDTF">2017-03-24T13:30:00Z</dcterms:created>
  <dcterms:modified xsi:type="dcterms:W3CDTF">2017-04-03T07:29:00Z</dcterms:modified>
</cp:coreProperties>
</file>