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bookmarkStart w:id="0" w:name="_GoBack"/>
      <w:bookmarkEnd w:id="0"/>
      <w:r w:rsidRPr="00862ADA">
        <w:rPr>
          <w:rFonts w:eastAsia="Lucida Sans Unicode"/>
          <w:bCs/>
          <w:lang w:val="en-US"/>
        </w:rPr>
        <w:t>РЕПУБЛИКА СРБИЈА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A955D7" w:rsidRPr="00A955D7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en-US"/>
        </w:rPr>
        <w:t>1</w:t>
      </w:r>
      <w:r w:rsidRPr="00862ADA">
        <w:rPr>
          <w:rFonts w:eastAsia="Lucida Sans Unicode"/>
          <w:bCs/>
          <w:lang w:val="sr-Cyrl-RS"/>
        </w:rPr>
        <w:t xml:space="preserve">/17 </w:t>
      </w:r>
      <w:r>
        <w:rPr>
          <w:rFonts w:eastAsia="Lucida Sans Unicode"/>
          <w:bCs/>
          <w:lang w:val="sr-Cyrl-RS"/>
        </w:rPr>
        <w:t>Д-4-1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4569F5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0</w:t>
      </w:r>
      <w:r w:rsidRPr="004569F5">
        <w:rPr>
          <w:rFonts w:eastAsia="Lucida Sans Unicode"/>
          <w:bCs/>
          <w:lang w:val="sr-Latn-RS"/>
        </w:rPr>
        <w:t>7.</w:t>
      </w:r>
      <w:r w:rsidRPr="004569F5">
        <w:rPr>
          <w:rFonts w:eastAsia="Lucida Sans Unicode"/>
          <w:bCs/>
          <w:lang w:val="sr-Cyrl-RS"/>
        </w:rPr>
        <w:t>0</w:t>
      </w:r>
      <w:r>
        <w:rPr>
          <w:rFonts w:eastAsia="Lucida Sans Unicode"/>
          <w:bCs/>
          <w:lang w:val="sr-Cyrl-RS"/>
        </w:rPr>
        <w:t>4</w:t>
      </w:r>
      <w:r w:rsidRPr="004569F5">
        <w:rPr>
          <w:rFonts w:eastAsia="Lucida Sans Unicode"/>
          <w:bCs/>
          <w:lang w:val="sr-Latn-RS"/>
        </w:rPr>
        <w:t>.201</w:t>
      </w:r>
      <w:r w:rsidRPr="004569F5"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305989" w:rsidRDefault="00305989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  <w:r>
        <w:rPr>
          <w:lang w:val="sr-Cyrl-RS"/>
        </w:rPr>
        <w:t>Предмет: Измена Конкурсне документације за ЈНВВ-01/17 Д</w:t>
      </w: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 w:rsidP="00A955D7">
      <w:pPr>
        <w:autoSpaceDE w:val="0"/>
        <w:autoSpaceDN w:val="0"/>
        <w:adjustRightInd w:val="0"/>
        <w:rPr>
          <w:color w:val="000000"/>
          <w:spacing w:val="2"/>
          <w:lang w:val="sr-Cyrl-RS" w:eastAsia="en-US"/>
        </w:rPr>
      </w:pPr>
      <w:r>
        <w:rPr>
          <w:lang w:val="sr-Cyrl-RS"/>
        </w:rPr>
        <w:t>Мења се Конкурсна документација за ЈНВВ 01/17 Д у делу „</w:t>
      </w:r>
      <w:r w:rsidRPr="00A955D7">
        <w:rPr>
          <w:bCs/>
          <w:lang w:val="sr-Cyrl-RS"/>
        </w:rPr>
        <w:t>5.15 Тражење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spacing w:val="1"/>
          <w:lang w:val="sr-Cyrl-RS"/>
        </w:rPr>
        <w:t>д</w:t>
      </w:r>
      <w:r w:rsidRPr="00A955D7">
        <w:rPr>
          <w:bCs/>
          <w:lang w:val="sr-Cyrl-RS"/>
        </w:rPr>
        <w:t>одатних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ин</w:t>
      </w:r>
      <w:r w:rsidRPr="00A955D7">
        <w:rPr>
          <w:bCs/>
          <w:spacing w:val="-3"/>
          <w:lang w:val="sr-Cyrl-RS"/>
        </w:rPr>
        <w:t>ф</w:t>
      </w:r>
      <w:r w:rsidRPr="00A955D7">
        <w:rPr>
          <w:bCs/>
          <w:lang w:val="sr-Cyrl-RS"/>
        </w:rPr>
        <w:t>ормација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или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појашњења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у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вези</w:t>
      </w:r>
      <w:r w:rsidRPr="00A955D7">
        <w:rPr>
          <w:bCs/>
          <w:spacing w:val="17"/>
          <w:lang w:val="sr-Cyrl-RS"/>
        </w:rPr>
        <w:t xml:space="preserve"> </w:t>
      </w:r>
      <w:r w:rsidRPr="00A955D7">
        <w:rPr>
          <w:bCs/>
          <w:lang w:val="sr-Cyrl-RS"/>
        </w:rPr>
        <w:t>са припрем</w:t>
      </w:r>
      <w:r w:rsidRPr="00A955D7">
        <w:rPr>
          <w:bCs/>
          <w:spacing w:val="1"/>
          <w:lang w:val="sr-Cyrl-RS"/>
        </w:rPr>
        <w:t>а</w:t>
      </w:r>
      <w:r w:rsidRPr="00A955D7">
        <w:rPr>
          <w:bCs/>
          <w:lang w:val="sr-Cyrl-RS"/>
        </w:rPr>
        <w:t>њем пону</w:t>
      </w:r>
      <w:r w:rsidRPr="00A955D7">
        <w:rPr>
          <w:bCs/>
          <w:spacing w:val="1"/>
          <w:lang w:val="sr-Cyrl-RS"/>
        </w:rPr>
        <w:t>д</w:t>
      </w:r>
      <w:r w:rsidRPr="00A955D7">
        <w:rPr>
          <w:bCs/>
          <w:lang w:val="sr-Cyrl-RS"/>
        </w:rPr>
        <w:t>е</w:t>
      </w:r>
      <w:r>
        <w:rPr>
          <w:bCs/>
          <w:lang w:val="sr-Cyrl-RS"/>
        </w:rPr>
        <w:t>“ став 2. Па гласи: “</w:t>
      </w:r>
      <w:r w:rsidRPr="00A955D7">
        <w:rPr>
          <w:lang w:val="sr-Cyrl-RS" w:eastAsia="en-US"/>
        </w:rPr>
        <w:t xml:space="preserve"> Захтев за</w:t>
      </w:r>
      <w:r w:rsidRPr="00A955D7">
        <w:rPr>
          <w:spacing w:val="3"/>
          <w:lang w:val="sr-Cyrl-RS" w:eastAsia="en-US"/>
        </w:rPr>
        <w:t xml:space="preserve"> </w:t>
      </w:r>
      <w:r w:rsidRPr="00A955D7">
        <w:rPr>
          <w:lang w:val="sr-Cyrl-RS" w:eastAsia="en-US"/>
        </w:rPr>
        <w:t>додатним</w:t>
      </w:r>
      <w:r w:rsidRPr="00A955D7">
        <w:rPr>
          <w:spacing w:val="2"/>
          <w:lang w:val="sr-Cyrl-RS" w:eastAsia="en-US"/>
        </w:rPr>
        <w:t xml:space="preserve"> </w:t>
      </w:r>
      <w:r w:rsidRPr="00A955D7">
        <w:rPr>
          <w:lang w:val="sr-Cyrl-RS" w:eastAsia="en-US"/>
        </w:rPr>
        <w:t>информац</w:t>
      </w:r>
      <w:r w:rsidRPr="00A955D7">
        <w:rPr>
          <w:spacing w:val="-1"/>
          <w:lang w:val="sr-Cyrl-RS" w:eastAsia="en-US"/>
        </w:rPr>
        <w:t>и</w:t>
      </w:r>
      <w:r w:rsidRPr="00A955D7">
        <w:rPr>
          <w:spacing w:val="1"/>
          <w:lang w:val="sr-Cyrl-RS" w:eastAsia="en-US"/>
        </w:rPr>
        <w:t>ј</w:t>
      </w:r>
      <w:r w:rsidRPr="00A955D7">
        <w:rPr>
          <w:lang w:val="sr-Cyrl-RS" w:eastAsia="en-US"/>
        </w:rPr>
        <w:t>ама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или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spacing w:val="-1"/>
          <w:lang w:val="sr-Cyrl-RS" w:eastAsia="en-US"/>
        </w:rPr>
        <w:t>п</w:t>
      </w:r>
      <w:r w:rsidRPr="00A955D7">
        <w:rPr>
          <w:lang w:val="sr-Cyrl-RS" w:eastAsia="en-US"/>
        </w:rPr>
        <w:t>ојашњењима у</w:t>
      </w:r>
      <w:r w:rsidRPr="00A955D7">
        <w:rPr>
          <w:spacing w:val="4"/>
          <w:lang w:val="sr-Cyrl-RS" w:eastAsia="en-US"/>
        </w:rPr>
        <w:t xml:space="preserve"> </w:t>
      </w:r>
      <w:r w:rsidRPr="00A955D7">
        <w:rPr>
          <w:lang w:val="sr-Cyrl-RS" w:eastAsia="en-US"/>
        </w:rPr>
        <w:t>вези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са припремањем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пон</w:t>
      </w:r>
      <w:r w:rsidRPr="00A955D7">
        <w:rPr>
          <w:spacing w:val="1"/>
          <w:lang w:val="sr-Cyrl-RS" w:eastAsia="en-US"/>
        </w:rPr>
        <w:t>у</w:t>
      </w:r>
      <w:r w:rsidRPr="00A955D7">
        <w:rPr>
          <w:lang w:val="sr-Cyrl-RS" w:eastAsia="en-US"/>
        </w:rPr>
        <w:t>де заинтересовано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лице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 xml:space="preserve">ће </w:t>
      </w:r>
      <w:r w:rsidRPr="00A955D7">
        <w:rPr>
          <w:spacing w:val="2"/>
          <w:lang w:val="sr-Cyrl-RS" w:eastAsia="en-US"/>
        </w:rPr>
        <w:t>у</w:t>
      </w:r>
      <w:r w:rsidRPr="00A955D7">
        <w:rPr>
          <w:spacing w:val="-1"/>
          <w:lang w:val="sr-Cyrl-RS" w:eastAsia="en-US"/>
        </w:rPr>
        <w:t>п</w:t>
      </w:r>
      <w:r w:rsidRPr="00A955D7">
        <w:rPr>
          <w:spacing w:val="2"/>
          <w:lang w:val="sr-Cyrl-RS" w:eastAsia="en-US"/>
        </w:rPr>
        <w:t>у</w:t>
      </w:r>
      <w:r w:rsidRPr="00A955D7">
        <w:rPr>
          <w:spacing w:val="-2"/>
          <w:lang w:val="sr-Cyrl-RS" w:eastAsia="en-US"/>
        </w:rPr>
        <w:t>т</w:t>
      </w:r>
      <w:r w:rsidRPr="00A955D7">
        <w:rPr>
          <w:lang w:val="sr-Cyrl-RS" w:eastAsia="en-US"/>
        </w:rPr>
        <w:t>ити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на</w:t>
      </w:r>
      <w:r w:rsidRPr="00A955D7">
        <w:rPr>
          <w:spacing w:val="1"/>
          <w:lang w:val="sr-Cyrl-RS" w:eastAsia="en-US"/>
        </w:rPr>
        <w:t xml:space="preserve"> </w:t>
      </w:r>
      <w:r w:rsidRPr="00A955D7">
        <w:rPr>
          <w:lang w:val="sr-Cyrl-RS" w:eastAsia="en-US"/>
        </w:rPr>
        <w:t>адресу</w:t>
      </w:r>
      <w:r w:rsidRPr="00A955D7">
        <w:rPr>
          <w:spacing w:val="3"/>
          <w:lang w:val="sr-Cyrl-RS" w:eastAsia="en-US"/>
        </w:rPr>
        <w:t xml:space="preserve"> </w:t>
      </w:r>
      <w:r w:rsidRPr="00A955D7">
        <w:rPr>
          <w:lang w:val="sr-Cyrl-RS" w:eastAsia="en-US"/>
        </w:rPr>
        <w:t>наручиоца:</w:t>
      </w:r>
      <w:r w:rsidRPr="00A955D7">
        <w:rPr>
          <w:spacing w:val="6"/>
          <w:lang w:val="sr-Cyrl-RS" w:eastAsia="en-US"/>
        </w:rPr>
        <w:t xml:space="preserve"> Туристичка организација Златибор,</w:t>
      </w:r>
      <w:r w:rsidRPr="00A955D7">
        <w:rPr>
          <w:lang w:val="sr-Cyrl-RS" w:eastAsia="en-US"/>
        </w:rPr>
        <w:t xml:space="preserve"> Златибор, Миладина Пећинара бр. 2 или електронским путем:</w:t>
      </w:r>
      <w:r w:rsidRPr="00A955D7">
        <w:rPr>
          <w:spacing w:val="59"/>
          <w:lang w:val="sr-Cyrl-RS" w:eastAsia="en-US"/>
        </w:rPr>
        <w:t xml:space="preserve"> </w:t>
      </w:r>
      <w:r w:rsidR="005D4862">
        <w:rPr>
          <w:rFonts w:eastAsiaTheme="minorHAnsi"/>
          <w:lang w:val="sr-Cyrl-RS" w:eastAsia="en-US"/>
        </w:rPr>
        <w:t>Рад</w:t>
      </w:r>
      <w:r w:rsidR="00365940">
        <w:rPr>
          <w:rFonts w:eastAsiaTheme="minorHAnsi"/>
          <w:lang w:val="en-US" w:eastAsia="en-US"/>
        </w:rPr>
        <w:t>o</w:t>
      </w:r>
      <w:r w:rsidR="005D4862">
        <w:rPr>
          <w:rFonts w:eastAsiaTheme="minorHAnsi"/>
          <w:lang w:val="sr-Cyrl-RS" w:eastAsia="en-US"/>
        </w:rPr>
        <w:t>сав Дучић</w:t>
      </w:r>
      <w:r w:rsidRPr="00A955D7">
        <w:rPr>
          <w:sz w:val="22"/>
          <w:szCs w:val="22"/>
          <w:lang w:val="sr-Cyrl-CS" w:eastAsia="en-US"/>
        </w:rPr>
        <w:t xml:space="preserve"> </w:t>
      </w:r>
      <w:r w:rsidRPr="00A955D7">
        <w:rPr>
          <w:rFonts w:eastAsiaTheme="minorHAnsi"/>
          <w:color w:val="000000"/>
          <w:lang w:val="en-US" w:eastAsia="en-US"/>
        </w:rPr>
        <w:t xml:space="preserve">Е - mail </w:t>
      </w:r>
      <w:proofErr w:type="spellStart"/>
      <w:r w:rsidRPr="00A955D7">
        <w:rPr>
          <w:rFonts w:eastAsiaTheme="minorHAnsi"/>
          <w:color w:val="000000"/>
          <w:lang w:val="en-US" w:eastAsia="en-US"/>
        </w:rPr>
        <w:t>адреса</w:t>
      </w:r>
      <w:proofErr w:type="spellEnd"/>
      <w:r w:rsidRPr="00A955D7">
        <w:rPr>
          <w:rFonts w:eastAsiaTheme="minorHAnsi"/>
          <w:lang w:val="sr-Cyrl-RS" w:eastAsia="en-US"/>
        </w:rPr>
        <w:t>:</w:t>
      </w:r>
      <w:r w:rsidRPr="00A955D7">
        <w:rPr>
          <w:rFonts w:eastAsiaTheme="minorHAnsi"/>
          <w:color w:val="FF0000"/>
          <w:lang w:val="en-US" w:eastAsia="en-US"/>
        </w:rPr>
        <w:t xml:space="preserve"> </w:t>
      </w:r>
      <w:r w:rsidR="005D4862" w:rsidRPr="005D4862">
        <w:rPr>
          <w:rFonts w:eastAsiaTheme="minorHAnsi"/>
          <w:color w:val="0000FF" w:themeColor="hyperlink"/>
          <w:u w:val="single"/>
          <w:lang w:val="sr-Latn-RS" w:eastAsia="en-US"/>
        </w:rPr>
        <w:t>zlatibor@zlatibor.org.rs</w:t>
      </w:r>
      <w:r w:rsidRPr="00A955D7">
        <w:rPr>
          <w:lang w:val="sr-Cyrl-RS" w:eastAsia="en-US"/>
        </w:rPr>
        <w:t xml:space="preserve">, </w:t>
      </w:r>
      <w:r w:rsidRPr="00A955D7">
        <w:rPr>
          <w:rFonts w:eastAsiaTheme="minorHAnsi"/>
          <w:color w:val="000000"/>
          <w:lang w:val="sr-Cyrl-RS" w:eastAsia="en-US"/>
        </w:rPr>
        <w:t>радним данима (понедељак-петак), у периоду од 8,00 до 15,00 часова,</w:t>
      </w:r>
      <w:r w:rsidRPr="00A955D7">
        <w:rPr>
          <w:rFonts w:eastAsiaTheme="minorHAnsi"/>
          <w:color w:val="000000"/>
          <w:lang w:val="sr-Latn-RS" w:eastAsia="en-US"/>
        </w:rPr>
        <w:t xml:space="preserve"> </w:t>
      </w:r>
      <w:r w:rsidRPr="00A955D7">
        <w:rPr>
          <w:color w:val="1F497D" w:themeColor="text2"/>
          <w:lang w:val="sr-Cyrl-RS" w:eastAsia="en-US"/>
        </w:rPr>
        <w:t xml:space="preserve"> </w:t>
      </w:r>
      <w:r w:rsidRPr="00A955D7">
        <w:rPr>
          <w:color w:val="000000"/>
          <w:lang w:val="sr-Cyrl-RS" w:eastAsia="en-US"/>
        </w:rPr>
        <w:t>с назнаком: Захтев за додатним</w:t>
      </w:r>
      <w:r w:rsidRPr="00A955D7">
        <w:rPr>
          <w:color w:val="000000"/>
          <w:spacing w:val="1"/>
          <w:lang w:val="sr-Cyrl-RS" w:eastAsia="en-US"/>
        </w:rPr>
        <w:t xml:space="preserve"> </w:t>
      </w:r>
      <w:r w:rsidRPr="00A955D7">
        <w:rPr>
          <w:color w:val="000000"/>
          <w:lang w:val="sr-Cyrl-RS" w:eastAsia="en-US"/>
        </w:rPr>
        <w:t>информац</w:t>
      </w:r>
      <w:r w:rsidRPr="00A955D7">
        <w:rPr>
          <w:color w:val="000000"/>
          <w:spacing w:val="-1"/>
          <w:lang w:val="sr-Cyrl-RS" w:eastAsia="en-US"/>
        </w:rPr>
        <w:t>и</w:t>
      </w:r>
      <w:r w:rsidRPr="00A955D7">
        <w:rPr>
          <w:color w:val="000000"/>
          <w:spacing w:val="1"/>
          <w:lang w:val="sr-Cyrl-RS" w:eastAsia="en-US"/>
        </w:rPr>
        <w:t>ј</w:t>
      </w:r>
      <w:r w:rsidRPr="00A955D7">
        <w:rPr>
          <w:color w:val="000000"/>
          <w:lang w:val="sr-Cyrl-RS" w:eastAsia="en-US"/>
        </w:rPr>
        <w:t xml:space="preserve">ама или </w:t>
      </w:r>
      <w:r w:rsidRPr="00A955D7">
        <w:rPr>
          <w:color w:val="000000"/>
          <w:spacing w:val="-1"/>
          <w:lang w:val="sr-Cyrl-RS" w:eastAsia="en-US"/>
        </w:rPr>
        <w:t>п</w:t>
      </w:r>
      <w:r w:rsidRPr="00A955D7">
        <w:rPr>
          <w:color w:val="000000"/>
          <w:lang w:val="sr-Cyrl-RS" w:eastAsia="en-US"/>
        </w:rPr>
        <w:t>ојашњењима конк</w:t>
      </w:r>
      <w:r w:rsidRPr="00A955D7">
        <w:rPr>
          <w:color w:val="000000"/>
          <w:spacing w:val="2"/>
          <w:lang w:val="sr-Cyrl-RS" w:eastAsia="en-US"/>
        </w:rPr>
        <w:t>у</w:t>
      </w:r>
      <w:r w:rsidRPr="00A955D7">
        <w:rPr>
          <w:color w:val="000000"/>
          <w:lang w:val="sr-Cyrl-RS" w:eastAsia="en-US"/>
        </w:rPr>
        <w:t>рсне до</w:t>
      </w:r>
      <w:r w:rsidRPr="00A955D7">
        <w:rPr>
          <w:color w:val="000000"/>
          <w:spacing w:val="-1"/>
          <w:lang w:val="sr-Cyrl-RS" w:eastAsia="en-US"/>
        </w:rPr>
        <w:t>к</w:t>
      </w:r>
      <w:r w:rsidRPr="00A955D7">
        <w:rPr>
          <w:color w:val="000000"/>
          <w:spacing w:val="2"/>
          <w:lang w:val="sr-Cyrl-RS" w:eastAsia="en-US"/>
        </w:rPr>
        <w:t>у</w:t>
      </w:r>
      <w:r w:rsidRPr="00A955D7">
        <w:rPr>
          <w:color w:val="000000"/>
          <w:lang w:val="sr-Cyrl-RS" w:eastAsia="en-US"/>
        </w:rPr>
        <w:t>ментације за ј</w:t>
      </w:r>
      <w:r w:rsidRPr="00A955D7">
        <w:rPr>
          <w:color w:val="000000"/>
          <w:spacing w:val="-1"/>
          <w:lang w:val="sr-Cyrl-RS" w:eastAsia="en-US"/>
        </w:rPr>
        <w:t>а</w:t>
      </w:r>
      <w:r w:rsidRPr="00A955D7">
        <w:rPr>
          <w:color w:val="000000"/>
          <w:lang w:val="sr-Cyrl-RS" w:eastAsia="en-US"/>
        </w:rPr>
        <w:t>в</w:t>
      </w:r>
      <w:r w:rsidRPr="00A955D7">
        <w:rPr>
          <w:color w:val="000000"/>
          <w:spacing w:val="-1"/>
          <w:lang w:val="sr-Cyrl-RS" w:eastAsia="en-US"/>
        </w:rPr>
        <w:t>н</w:t>
      </w:r>
      <w:r w:rsidRPr="00A955D7">
        <w:rPr>
          <w:color w:val="000000"/>
          <w:lang w:val="sr-Cyrl-RS" w:eastAsia="en-US"/>
        </w:rPr>
        <w:t>у набав</w:t>
      </w:r>
      <w:r w:rsidRPr="00A955D7">
        <w:rPr>
          <w:color w:val="000000"/>
          <w:spacing w:val="-1"/>
          <w:lang w:val="sr-Cyrl-RS" w:eastAsia="en-US"/>
        </w:rPr>
        <w:t>к</w:t>
      </w:r>
      <w:r w:rsidRPr="00A955D7">
        <w:rPr>
          <w:color w:val="000000"/>
          <w:lang w:val="sr-Cyrl-RS" w:eastAsia="en-US"/>
        </w:rPr>
        <w:t>у</w:t>
      </w:r>
      <w:r w:rsidRPr="00A955D7">
        <w:rPr>
          <w:color w:val="000000"/>
          <w:spacing w:val="2"/>
          <w:lang w:val="sr-Cyrl-RS" w:eastAsia="en-US"/>
        </w:rPr>
        <w:t xml:space="preserve"> ЈНВВ 01/17 Р .</w:t>
      </w:r>
      <w:r>
        <w:rPr>
          <w:color w:val="000000"/>
          <w:spacing w:val="2"/>
          <w:lang w:val="sr-Cyrl-RS" w:eastAsia="en-US"/>
        </w:rPr>
        <w:t>“</w:t>
      </w:r>
    </w:p>
    <w:p w:rsidR="005D4862" w:rsidRDefault="005D4862" w:rsidP="00A955D7">
      <w:pPr>
        <w:autoSpaceDE w:val="0"/>
        <w:autoSpaceDN w:val="0"/>
        <w:adjustRightInd w:val="0"/>
        <w:rPr>
          <w:color w:val="000000"/>
          <w:spacing w:val="2"/>
          <w:lang w:val="sr-Cyrl-RS" w:eastAsia="en-US"/>
        </w:rPr>
      </w:pPr>
    </w:p>
    <w:p w:rsidR="005D4862" w:rsidRDefault="005D4862" w:rsidP="00A955D7">
      <w:pPr>
        <w:autoSpaceDE w:val="0"/>
        <w:autoSpaceDN w:val="0"/>
        <w:adjustRightInd w:val="0"/>
        <w:rPr>
          <w:color w:val="000000"/>
          <w:spacing w:val="2"/>
          <w:lang w:val="sr-Cyrl-RS" w:eastAsia="en-US"/>
        </w:rPr>
      </w:pPr>
    </w:p>
    <w:p w:rsidR="005D4862" w:rsidRDefault="005D4862" w:rsidP="00A955D7">
      <w:pPr>
        <w:autoSpaceDE w:val="0"/>
        <w:autoSpaceDN w:val="0"/>
        <w:adjustRightInd w:val="0"/>
        <w:rPr>
          <w:color w:val="000000"/>
          <w:spacing w:val="2"/>
          <w:lang w:val="sr-Cyrl-RS" w:eastAsia="en-US"/>
        </w:rPr>
      </w:pPr>
    </w:p>
    <w:p w:rsidR="005D4862" w:rsidRDefault="005D4862" w:rsidP="005D4862">
      <w:pPr>
        <w:autoSpaceDE w:val="0"/>
        <w:autoSpaceDN w:val="0"/>
        <w:adjustRightInd w:val="0"/>
        <w:ind w:left="5760"/>
        <w:rPr>
          <w:color w:val="000000"/>
          <w:spacing w:val="2"/>
          <w:lang w:val="sr-Cyrl-RS" w:eastAsia="en-US"/>
        </w:rPr>
      </w:pPr>
      <w:r>
        <w:rPr>
          <w:color w:val="000000"/>
          <w:spacing w:val="2"/>
          <w:lang w:val="sr-Cyrl-RS" w:eastAsia="en-US"/>
        </w:rPr>
        <w:t>Комисија за спровођење поступја јавне набавке број ЈНВВ 01/17 Р</w:t>
      </w:r>
    </w:p>
    <w:p w:rsidR="005D4862" w:rsidRPr="00A955D7" w:rsidRDefault="005D4862" w:rsidP="005D4862">
      <w:pPr>
        <w:autoSpaceDE w:val="0"/>
        <w:autoSpaceDN w:val="0"/>
        <w:adjustRightInd w:val="0"/>
        <w:ind w:left="5760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color w:val="000000"/>
          <w:spacing w:val="2"/>
          <w:lang w:val="sr-Cyrl-RS" w:eastAsia="en-US"/>
        </w:rPr>
        <w:t>Вера Благојевић</w:t>
      </w:r>
    </w:p>
    <w:p w:rsidR="00A955D7" w:rsidRPr="00A955D7" w:rsidRDefault="00A955D7">
      <w:pPr>
        <w:rPr>
          <w:lang w:val="sr-Cyrl-RS"/>
        </w:rPr>
      </w:pPr>
    </w:p>
    <w:sectPr w:rsidR="00A955D7" w:rsidRPr="00A9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7"/>
    <w:rsid w:val="00131079"/>
    <w:rsid w:val="00305989"/>
    <w:rsid w:val="00365940"/>
    <w:rsid w:val="00385A6C"/>
    <w:rsid w:val="004B1D91"/>
    <w:rsid w:val="005D4862"/>
    <w:rsid w:val="00A955D7"/>
    <w:rsid w:val="00D00E74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2017-04-07T11:19:00Z</dcterms:created>
  <dcterms:modified xsi:type="dcterms:W3CDTF">2017-04-07T11:19:00Z</dcterms:modified>
</cp:coreProperties>
</file>